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0C" w:rsidRDefault="006F420C" w:rsidP="006F420C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PRESSRELEASE </w:t>
      </w:r>
      <w:r>
        <w:rPr>
          <w:rFonts w:asciiTheme="majorHAnsi" w:hAnsiTheme="majorHAnsi"/>
          <w:sz w:val="22"/>
          <w:szCs w:val="22"/>
        </w:rPr>
        <w:t>130530</w:t>
      </w:r>
    </w:p>
    <w:p w:rsidR="006F420C" w:rsidRDefault="006F420C" w:rsidP="006F420C">
      <w:pPr>
        <w:rPr>
          <w:rFonts w:asciiTheme="majorHAnsi" w:hAnsiTheme="majorHAnsi"/>
          <w:b/>
          <w:sz w:val="28"/>
          <w:szCs w:val="28"/>
        </w:rPr>
      </w:pPr>
    </w:p>
    <w:p w:rsidR="006F420C" w:rsidRDefault="006F420C" w:rsidP="006F42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Första </w:t>
      </w:r>
      <w:proofErr w:type="spellStart"/>
      <w:r>
        <w:rPr>
          <w:rFonts w:asciiTheme="majorHAnsi" w:hAnsiTheme="majorHAnsi"/>
          <w:b/>
          <w:sz w:val="28"/>
          <w:szCs w:val="28"/>
        </w:rPr>
        <w:t>helsensoriserade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skotarkranen</w:t>
      </w:r>
    </w:p>
    <w:p w:rsidR="006F420C" w:rsidRPr="006F420C" w:rsidRDefault="006F420C" w:rsidP="006F420C">
      <w:pPr>
        <w:rPr>
          <w:rFonts w:asciiTheme="majorHAnsi" w:hAnsiTheme="majorHAnsi"/>
          <w:b/>
          <w:sz w:val="28"/>
          <w:szCs w:val="28"/>
        </w:rPr>
      </w:pPr>
    </w:p>
    <w:p w:rsidR="00E90DDA" w:rsidRDefault="006F420C" w:rsidP="006F420C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6F420C">
        <w:rPr>
          <w:rFonts w:asciiTheme="majorHAnsi" w:hAnsiTheme="majorHAnsi"/>
          <w:b/>
          <w:sz w:val="22"/>
          <w:szCs w:val="22"/>
        </w:rPr>
        <w:t>Vi är stolta att kunna presentera Cranab Intelligent System, CIS.</w:t>
      </w:r>
    </w:p>
    <w:p w:rsidR="006F420C" w:rsidRDefault="006F420C" w:rsidP="006F420C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6F420C">
        <w:rPr>
          <w:rFonts w:asciiTheme="majorHAnsi" w:hAnsiTheme="majorHAnsi"/>
          <w:b/>
          <w:sz w:val="22"/>
          <w:szCs w:val="22"/>
        </w:rPr>
        <w:t>Ett system av inbyggda sensorer i våra kran</w:t>
      </w:r>
      <w:bookmarkStart w:id="0" w:name="_GoBack"/>
      <w:bookmarkEnd w:id="0"/>
      <w:r w:rsidRPr="006F420C">
        <w:rPr>
          <w:rFonts w:asciiTheme="majorHAnsi" w:hAnsiTheme="majorHAnsi"/>
          <w:b/>
          <w:sz w:val="22"/>
          <w:szCs w:val="22"/>
        </w:rPr>
        <w:t>ar för sväng, lyft, vipp och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F420C">
        <w:rPr>
          <w:rFonts w:asciiTheme="majorHAnsi" w:hAnsiTheme="majorHAnsi"/>
          <w:b/>
          <w:sz w:val="22"/>
          <w:szCs w:val="22"/>
        </w:rPr>
        <w:t>teleskopfunktion. Det gör kranarna säkrare och mer effektiva, och kan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F420C">
        <w:rPr>
          <w:rFonts w:asciiTheme="majorHAnsi" w:hAnsiTheme="majorHAnsi"/>
          <w:b/>
          <w:sz w:val="22"/>
          <w:szCs w:val="22"/>
        </w:rPr>
        <w:t>också innebära att inlärningsprocessen för nya operatörer blir kortare.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F420C">
        <w:rPr>
          <w:rFonts w:asciiTheme="majorHAnsi" w:hAnsiTheme="majorHAnsi"/>
          <w:b/>
          <w:sz w:val="22"/>
          <w:szCs w:val="22"/>
        </w:rPr>
        <w:t>Systemet svarar även mot de ökade kraven på miljöhänsyn,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F420C">
        <w:rPr>
          <w:rFonts w:asciiTheme="majorHAnsi" w:hAnsiTheme="majorHAnsi"/>
          <w:b/>
          <w:sz w:val="22"/>
          <w:szCs w:val="22"/>
        </w:rPr>
        <w:t>produktivitet, säkerhet och flexibilitet.</w:t>
      </w:r>
    </w:p>
    <w:p w:rsidR="006F420C" w:rsidRPr="006F420C" w:rsidRDefault="006F420C" w:rsidP="006F420C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6F420C" w:rsidRDefault="006F420C" w:rsidP="006F420C">
      <w:pPr>
        <w:rPr>
          <w:rFonts w:asciiTheme="majorHAnsi" w:hAnsiTheme="majorHAnsi"/>
          <w:sz w:val="22"/>
          <w:szCs w:val="22"/>
        </w:rPr>
      </w:pPr>
      <w:r w:rsidRPr="006F420C">
        <w:rPr>
          <w:rFonts w:asciiTheme="majorHAnsi" w:hAnsiTheme="majorHAnsi"/>
          <w:sz w:val="22"/>
          <w:szCs w:val="22"/>
        </w:rPr>
        <w:t>Fördelen med sensorteknik är att alltid veta var alla delar befinner sig,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från vridmotorn ända ut till krannosen. Det är det vi kallar för Cranab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Intelligent System.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Systemet består av beröringsfria analoga eller digitala sensorer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och är skyddat genom att vara helt integrerat i kranen. Det finns till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samtliga kranar inom den nya FC-serien i både enkel- och dubbelteleskoputförande.</w:t>
      </w:r>
    </w:p>
    <w:p w:rsidR="006F420C" w:rsidRPr="006F420C" w:rsidRDefault="006F420C" w:rsidP="006F420C">
      <w:pPr>
        <w:rPr>
          <w:rFonts w:asciiTheme="majorHAnsi" w:hAnsiTheme="majorHAnsi"/>
          <w:sz w:val="22"/>
          <w:szCs w:val="22"/>
        </w:rPr>
      </w:pPr>
    </w:p>
    <w:p w:rsidR="006F420C" w:rsidRPr="006F420C" w:rsidRDefault="006F420C" w:rsidP="006F420C">
      <w:pPr>
        <w:rPr>
          <w:rFonts w:asciiTheme="majorHAnsi" w:hAnsiTheme="majorHAnsi"/>
          <w:b/>
          <w:sz w:val="22"/>
          <w:szCs w:val="22"/>
        </w:rPr>
      </w:pPr>
      <w:r w:rsidRPr="006F420C">
        <w:rPr>
          <w:rFonts w:asciiTheme="majorHAnsi" w:hAnsiTheme="majorHAnsi"/>
          <w:b/>
          <w:sz w:val="22"/>
          <w:szCs w:val="22"/>
        </w:rPr>
        <w:t>Automatisera återkommande rörelsemönster</w:t>
      </w:r>
    </w:p>
    <w:p w:rsidR="006F420C" w:rsidRDefault="006F420C" w:rsidP="006F420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F420C">
        <w:rPr>
          <w:rFonts w:asciiTheme="majorHAnsi" w:hAnsiTheme="majorHAnsi"/>
          <w:sz w:val="22"/>
          <w:szCs w:val="22"/>
        </w:rPr>
        <w:t>I sin mest utvecklade form ger sensortekniken intelligent styrning av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kranens alla funktioner, så kallad kranspetsstyrning. Vissa återkommande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rörelsemönster kan då hel eller delautomatiseras för att underlätta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för operatören och skapa en god arbetsmiljö.</w:t>
      </w:r>
    </w:p>
    <w:p w:rsidR="006F420C" w:rsidRPr="006F420C" w:rsidRDefault="006F420C" w:rsidP="006F420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6F420C" w:rsidRPr="006F420C" w:rsidRDefault="006F420C" w:rsidP="006F420C">
      <w:pPr>
        <w:rPr>
          <w:rFonts w:asciiTheme="majorHAnsi" w:hAnsiTheme="majorHAnsi"/>
          <w:b/>
          <w:sz w:val="22"/>
          <w:szCs w:val="22"/>
        </w:rPr>
      </w:pPr>
      <w:r w:rsidRPr="006F420C">
        <w:rPr>
          <w:rFonts w:asciiTheme="majorHAnsi" w:hAnsiTheme="majorHAnsi"/>
          <w:b/>
          <w:sz w:val="22"/>
          <w:szCs w:val="22"/>
        </w:rPr>
        <w:t>Få en säkrare arbetsmiljö</w:t>
      </w:r>
    </w:p>
    <w:p w:rsidR="006F420C" w:rsidRPr="006F420C" w:rsidRDefault="006F420C" w:rsidP="006F420C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F420C">
        <w:rPr>
          <w:rFonts w:asciiTheme="majorHAnsi" w:hAnsiTheme="majorHAnsi"/>
          <w:sz w:val="22"/>
          <w:szCs w:val="22"/>
        </w:rPr>
        <w:t>Sensortekniken gör ditt arbete säkrare. Den förhindrar kollisioner med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till exempel hytt eller stakar på lastutrymmet. Den möjliggör också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ändlägesdämpning i cylindrar som skonar maskinen samt bidrar till 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6F420C">
        <w:rPr>
          <w:rFonts w:asciiTheme="majorHAnsi" w:hAnsiTheme="majorHAnsi"/>
          <w:sz w:val="22"/>
          <w:szCs w:val="22"/>
        </w:rPr>
        <w:t>bättre arbetsmiljö.</w:t>
      </w:r>
    </w:p>
    <w:p w:rsidR="006F420C" w:rsidRDefault="006F420C" w:rsidP="006F420C">
      <w:pPr>
        <w:rPr>
          <w:rFonts w:asciiTheme="majorHAnsi" w:hAnsiTheme="majorHAnsi"/>
          <w:b/>
          <w:sz w:val="22"/>
          <w:szCs w:val="22"/>
        </w:rPr>
      </w:pPr>
    </w:p>
    <w:p w:rsidR="006F420C" w:rsidRDefault="006F420C" w:rsidP="006F420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För mer information, kontakta:</w:t>
      </w:r>
      <w:r>
        <w:rPr>
          <w:rFonts w:asciiTheme="majorHAnsi" w:hAnsiTheme="majorHAnsi" w:cstheme="minorHAnsi"/>
          <w:b/>
          <w:sz w:val="22"/>
          <w:szCs w:val="22"/>
        </w:rPr>
        <w:br/>
      </w:r>
      <w:r>
        <w:rPr>
          <w:rFonts w:asciiTheme="majorHAnsi" w:hAnsiTheme="majorHAnsi" w:cstheme="minorHAnsi"/>
          <w:sz w:val="22"/>
          <w:szCs w:val="22"/>
        </w:rPr>
        <w:t>Micael Olsson</w:t>
      </w:r>
      <w:r>
        <w:rPr>
          <w:rFonts w:asciiTheme="majorHAnsi" w:hAnsiTheme="majorHAnsi" w:cstheme="minorHAnsi"/>
          <w:sz w:val="22"/>
          <w:szCs w:val="22"/>
        </w:rPr>
        <w:t xml:space="preserve">, </w:t>
      </w:r>
      <w:r>
        <w:rPr>
          <w:rFonts w:asciiTheme="majorHAnsi" w:hAnsiTheme="majorHAnsi" w:cstheme="minorHAnsi"/>
          <w:sz w:val="22"/>
          <w:szCs w:val="22"/>
        </w:rPr>
        <w:t>Marknad</w:t>
      </w:r>
      <w:r>
        <w:rPr>
          <w:rFonts w:asciiTheme="majorHAnsi" w:hAnsiTheme="majorHAnsi" w:cstheme="minorHAnsi"/>
          <w:sz w:val="22"/>
          <w:szCs w:val="22"/>
        </w:rPr>
        <w:t>schef, Cranab: 0933</w:t>
      </w:r>
      <w:r>
        <w:rPr>
          <w:rFonts w:asciiTheme="majorHAnsi" w:hAnsiTheme="majorHAnsi" w:cstheme="minorHAnsi"/>
          <w:sz w:val="22"/>
          <w:szCs w:val="22"/>
        </w:rPr>
        <w:t>-144 10</w:t>
      </w:r>
      <w:r>
        <w:rPr>
          <w:rFonts w:asciiTheme="majorHAnsi" w:hAnsiTheme="majorHAnsi" w:cstheme="minorHAnsi"/>
          <w:sz w:val="22"/>
          <w:szCs w:val="22"/>
        </w:rPr>
        <w:br/>
        <w:t>Fredrik Jonsson, VD, Cranab: 0933-135 01</w:t>
      </w:r>
      <w:r>
        <w:rPr>
          <w:rFonts w:asciiTheme="majorHAnsi" w:hAnsiTheme="majorHAnsi" w:cstheme="minorHAnsi"/>
          <w:sz w:val="22"/>
          <w:szCs w:val="22"/>
        </w:rPr>
        <w:br/>
      </w:r>
    </w:p>
    <w:p w:rsidR="006F420C" w:rsidRDefault="006F420C" w:rsidP="006F420C">
      <w:pPr>
        <w:rPr>
          <w:rFonts w:asciiTheme="majorHAnsi" w:hAnsiTheme="majorHAnsi"/>
          <w:b/>
          <w:sz w:val="22"/>
          <w:szCs w:val="22"/>
        </w:rPr>
      </w:pPr>
    </w:p>
    <w:p w:rsidR="006F420C" w:rsidRDefault="006F420C" w:rsidP="006F420C">
      <w:pPr>
        <w:rPr>
          <w:rFonts w:asciiTheme="majorHAnsi" w:hAnsiTheme="majorHAnsi" w:cstheme="minorHAnsi"/>
          <w:sz w:val="20"/>
          <w:szCs w:val="20"/>
        </w:rPr>
      </w:pPr>
      <w:proofErr w:type="gramStart"/>
      <w:r>
        <w:rPr>
          <w:rFonts w:asciiTheme="majorHAnsi" w:hAnsiTheme="majorHAnsi" w:cstheme="minorHAnsi"/>
          <w:i/>
          <w:sz w:val="20"/>
          <w:szCs w:val="20"/>
        </w:rPr>
        <w:t>---</w:t>
      </w:r>
      <w:proofErr w:type="gramEnd"/>
      <w:r>
        <w:rPr>
          <w:rFonts w:asciiTheme="majorHAnsi" w:hAnsiTheme="majorHAnsi" w:cstheme="minorHAnsi"/>
          <w:i/>
          <w:sz w:val="20"/>
          <w:szCs w:val="20"/>
        </w:rPr>
        <w:t>---------------------------------------------------------------------------------------------------------------------------</w:t>
      </w:r>
    </w:p>
    <w:p w:rsidR="00E4498E" w:rsidRPr="006F420C" w:rsidRDefault="006F420C">
      <w:pPr>
        <w:rPr>
          <w:rFonts w:asciiTheme="majorHAnsi" w:hAnsiTheme="majorHAnsi" w:cstheme="minorHAnsi"/>
          <w:b/>
          <w:sz w:val="20"/>
          <w:szCs w:val="20"/>
        </w:rPr>
      </w:pPr>
      <w:proofErr w:type="spellStart"/>
      <w:r>
        <w:rPr>
          <w:rFonts w:asciiTheme="majorHAnsi" w:hAnsiTheme="majorHAnsi" w:cstheme="minorHAnsi"/>
          <w:i/>
          <w:sz w:val="20"/>
          <w:szCs w:val="20"/>
        </w:rPr>
        <w:t>Cranabs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 xml:space="preserve"> produkter, kranar och kranspetsutrustning för det professionella, mekaniserade skogsbruket, har konstruerats, tillverkats och sålts sedan tidigt 60-tal. Under varumärket Slagkraft produceras utrustning för </w:t>
      </w:r>
      <w:proofErr w:type="spellStart"/>
      <w:r>
        <w:rPr>
          <w:rFonts w:asciiTheme="majorHAnsi" w:hAnsiTheme="majorHAnsi" w:cstheme="minorHAnsi"/>
          <w:i/>
          <w:sz w:val="20"/>
          <w:szCs w:val="20"/>
        </w:rPr>
        <w:t>buskröjning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 xml:space="preserve"> efter vägar och kraftledningsgator. Förutom på den svenska hemmamarknaden säljs produkterna till ett 30-tal länder världen över.</w:t>
      </w:r>
    </w:p>
    <w:sectPr w:rsidR="00E4498E" w:rsidRPr="006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A"/>
    <w:rsid w:val="006F420C"/>
    <w:rsid w:val="00E4498E"/>
    <w:rsid w:val="00E90DDA"/>
    <w:rsid w:val="00F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0C"/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0C"/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Järnö</dc:creator>
  <cp:keywords/>
  <dc:description/>
  <cp:lastModifiedBy>Jonas Järnö</cp:lastModifiedBy>
  <cp:revision>2</cp:revision>
  <dcterms:created xsi:type="dcterms:W3CDTF">2013-05-29T11:20:00Z</dcterms:created>
  <dcterms:modified xsi:type="dcterms:W3CDTF">2013-05-29T11:31:00Z</dcterms:modified>
</cp:coreProperties>
</file>