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0AD" w:rsidRPr="00BA450E" w:rsidRDefault="009600AD" w:rsidP="009600AD">
      <w:pPr>
        <w:pStyle w:val="NormalWeb"/>
        <w:spacing w:before="0" w:beforeAutospacing="0" w:after="270" w:afterAutospacing="0"/>
        <w:rPr>
          <w:rFonts w:ascii="Helvetica" w:hAnsi="Helvetica" w:cs="Helvetica"/>
          <w:b/>
          <w:color w:val="242424"/>
          <w:sz w:val="20"/>
          <w:szCs w:val="20"/>
        </w:rPr>
      </w:pPr>
    </w:p>
    <w:p w:rsidR="009600AD" w:rsidRPr="009600AD" w:rsidRDefault="009600AD">
      <w:pPr>
        <w:rPr>
          <w:rFonts w:ascii="Arial" w:hAnsi="Arial" w:cs="Arial"/>
          <w:b/>
          <w:color w:val="212121"/>
          <w:shd w:val="clear" w:color="auto" w:fill="FFFFFF"/>
          <w:lang w:val="en-US"/>
        </w:rPr>
      </w:pPr>
      <w:r w:rsidRPr="009600AD">
        <w:rPr>
          <w:rFonts w:ascii="Arial" w:hAnsi="Arial" w:cs="Arial"/>
          <w:b/>
          <w:color w:val="212121"/>
          <w:shd w:val="clear" w:color="auto" w:fill="FFFFFF"/>
          <w:lang w:val="en-US"/>
        </w:rPr>
        <w:t xml:space="preserve">Biovac Environmental Technology AS acquires BRA Miljöteknik </w:t>
      </w:r>
      <w:proofErr w:type="spellStart"/>
      <w:r w:rsidRPr="009600AD">
        <w:rPr>
          <w:rFonts w:ascii="Arial" w:hAnsi="Arial" w:cs="Arial"/>
          <w:b/>
          <w:color w:val="212121"/>
          <w:shd w:val="clear" w:color="auto" w:fill="FFFFFF"/>
          <w:lang w:val="en-US"/>
        </w:rPr>
        <w:t>Sverige</w:t>
      </w:r>
      <w:proofErr w:type="spellEnd"/>
      <w:r w:rsidRPr="009600AD">
        <w:rPr>
          <w:rFonts w:ascii="Arial" w:hAnsi="Arial" w:cs="Arial"/>
          <w:b/>
          <w:color w:val="212121"/>
          <w:shd w:val="clear" w:color="auto" w:fill="FFFFFF"/>
          <w:lang w:val="en-US"/>
        </w:rPr>
        <w:t xml:space="preserve"> AB (BMS)</w:t>
      </w:r>
    </w:p>
    <w:p w:rsidR="009600AD" w:rsidRPr="009600AD" w:rsidRDefault="009600AD">
      <w:pPr>
        <w:rPr>
          <w:rFonts w:ascii="Arial" w:hAnsi="Arial" w:cs="Arial"/>
          <w:color w:val="212121"/>
          <w:shd w:val="clear" w:color="auto" w:fill="FFFFFF"/>
          <w:lang w:val="en-US"/>
        </w:rPr>
      </w:pPr>
    </w:p>
    <w:p w:rsidR="009600AD" w:rsidRDefault="009600AD">
      <w:pPr>
        <w:rPr>
          <w:rFonts w:ascii="Arial" w:hAnsi="Arial" w:cs="Arial"/>
          <w:color w:val="212121"/>
          <w:shd w:val="clear" w:color="auto" w:fill="FFFFFF"/>
          <w:lang w:val="en-US"/>
        </w:rPr>
      </w:pPr>
      <w:r w:rsidRPr="009600AD">
        <w:rPr>
          <w:rFonts w:ascii="Arial" w:hAnsi="Arial" w:cs="Arial"/>
          <w:color w:val="212121"/>
          <w:shd w:val="clear" w:color="auto" w:fill="FFFFFF"/>
          <w:lang w:val="en-US"/>
        </w:rPr>
        <w:t xml:space="preserve">BMS was founded in 2011 by Terje Skaarnes, and the company's foundation was and is the distributor agreement with Biovac for the Swedish market. Since then, a competence-driven organization with an extreme focus on technical sales has built up a strong and leading position in Sweden, including a significant service portfolio. </w:t>
      </w:r>
    </w:p>
    <w:p w:rsidR="009600AD" w:rsidRDefault="009600AD">
      <w:pPr>
        <w:rPr>
          <w:rFonts w:ascii="Arial" w:hAnsi="Arial" w:cs="Arial"/>
          <w:color w:val="212121"/>
          <w:shd w:val="clear" w:color="auto" w:fill="FFFFFF"/>
          <w:lang w:val="en-US"/>
        </w:rPr>
      </w:pPr>
      <w:r w:rsidRPr="009600AD">
        <w:rPr>
          <w:rFonts w:ascii="Arial" w:hAnsi="Arial" w:cs="Arial"/>
          <w:color w:val="212121"/>
          <w:shd w:val="clear" w:color="auto" w:fill="FFFFFF"/>
          <w:lang w:val="en-US"/>
        </w:rPr>
        <w:t xml:space="preserve">Biovac Environmental Technology AS </w:t>
      </w:r>
      <w:r w:rsidR="00896EA1">
        <w:rPr>
          <w:rFonts w:ascii="Arial" w:hAnsi="Arial" w:cs="Arial"/>
          <w:color w:val="212121"/>
          <w:shd w:val="clear" w:color="auto" w:fill="FFFFFF"/>
          <w:lang w:val="en-US"/>
        </w:rPr>
        <w:t>entered</w:t>
      </w:r>
      <w:r w:rsidRPr="009600AD">
        <w:rPr>
          <w:rFonts w:ascii="Arial" w:hAnsi="Arial" w:cs="Arial"/>
          <w:color w:val="212121"/>
          <w:shd w:val="clear" w:color="auto" w:fill="FFFFFF"/>
          <w:lang w:val="en-US"/>
        </w:rPr>
        <w:t xml:space="preserve"> as co-owner in November 2014 with a share of 33.5%, as a consequence of a joint desire for closer cooperation between the companies. This share has increased to 100% as of </w:t>
      </w:r>
      <w:r w:rsidRPr="003D4333">
        <w:rPr>
          <w:rFonts w:ascii="Arial" w:hAnsi="Arial" w:cs="Arial"/>
          <w:color w:val="212121"/>
          <w:shd w:val="clear" w:color="auto" w:fill="FFFFFF"/>
          <w:lang w:val="en-US"/>
        </w:rPr>
        <w:t>January 2</w:t>
      </w:r>
      <w:r w:rsidR="0079257B" w:rsidRPr="003D4333">
        <w:rPr>
          <w:rFonts w:ascii="Arial" w:hAnsi="Arial" w:cs="Arial"/>
          <w:color w:val="212121"/>
          <w:shd w:val="clear" w:color="auto" w:fill="FFFFFF"/>
          <w:lang w:val="en-US"/>
        </w:rPr>
        <w:t>5</w:t>
      </w:r>
      <w:r w:rsidR="0079257B" w:rsidRPr="003D4333">
        <w:rPr>
          <w:rFonts w:ascii="Arial" w:hAnsi="Arial" w:cs="Arial"/>
          <w:color w:val="212121"/>
          <w:shd w:val="clear" w:color="auto" w:fill="FFFFFF"/>
          <w:vertAlign w:val="superscript"/>
          <w:lang w:val="en-US"/>
        </w:rPr>
        <w:t>th</w:t>
      </w:r>
      <w:r w:rsidR="0079257B" w:rsidRPr="003D4333">
        <w:rPr>
          <w:rFonts w:ascii="Arial" w:hAnsi="Arial" w:cs="Arial"/>
          <w:color w:val="212121"/>
          <w:shd w:val="clear" w:color="auto" w:fill="FFFFFF"/>
          <w:lang w:val="en-US"/>
        </w:rPr>
        <w:t xml:space="preserve"> </w:t>
      </w:r>
      <w:r w:rsidRPr="003D4333">
        <w:rPr>
          <w:rFonts w:ascii="Arial" w:hAnsi="Arial" w:cs="Arial"/>
          <w:color w:val="212121"/>
          <w:shd w:val="clear" w:color="auto" w:fill="FFFFFF"/>
          <w:lang w:val="en-US"/>
        </w:rPr>
        <w:t>2019.</w:t>
      </w:r>
      <w:r w:rsidRPr="009600AD">
        <w:rPr>
          <w:rFonts w:ascii="Arial" w:hAnsi="Arial" w:cs="Arial"/>
          <w:color w:val="212121"/>
          <w:shd w:val="clear" w:color="auto" w:fill="FFFFFF"/>
          <w:lang w:val="en-US"/>
        </w:rPr>
        <w:t xml:space="preserve"> </w:t>
      </w:r>
    </w:p>
    <w:p w:rsidR="009600AD" w:rsidRDefault="009600AD">
      <w:pPr>
        <w:rPr>
          <w:rFonts w:ascii="Arial" w:hAnsi="Arial" w:cs="Arial"/>
          <w:color w:val="212121"/>
          <w:shd w:val="clear" w:color="auto" w:fill="FFFFFF"/>
          <w:lang w:val="en-US"/>
        </w:rPr>
      </w:pPr>
      <w:r w:rsidRPr="009600AD">
        <w:rPr>
          <w:rFonts w:ascii="Arial" w:hAnsi="Arial" w:cs="Arial"/>
          <w:color w:val="212121"/>
          <w:shd w:val="clear" w:color="auto" w:fill="FFFFFF"/>
          <w:lang w:val="en-US"/>
        </w:rPr>
        <w:t xml:space="preserve">- </w:t>
      </w:r>
      <w:r w:rsidRPr="009600AD">
        <w:rPr>
          <w:rFonts w:ascii="Arial" w:hAnsi="Arial" w:cs="Arial"/>
          <w:i/>
          <w:color w:val="212121"/>
          <w:shd w:val="clear" w:color="auto" w:fill="FFFFFF"/>
          <w:lang w:val="en-US"/>
        </w:rPr>
        <w:t xml:space="preserve">We have always had local </w:t>
      </w:r>
      <w:r w:rsidR="0079257B">
        <w:rPr>
          <w:rFonts w:ascii="Arial" w:hAnsi="Arial" w:cs="Arial"/>
          <w:i/>
          <w:color w:val="212121"/>
          <w:shd w:val="clear" w:color="auto" w:fill="FFFFFF"/>
          <w:lang w:val="en-US"/>
        </w:rPr>
        <w:t>presence</w:t>
      </w:r>
      <w:r w:rsidRPr="009600AD">
        <w:rPr>
          <w:rFonts w:ascii="Arial" w:hAnsi="Arial" w:cs="Arial"/>
          <w:i/>
          <w:color w:val="212121"/>
          <w:shd w:val="clear" w:color="auto" w:fill="FFFFFF"/>
          <w:lang w:val="en-US"/>
        </w:rPr>
        <w:t xml:space="preserve"> as one of our mainstays, and with a desire for a </w:t>
      </w:r>
      <w:r w:rsidR="00327481">
        <w:rPr>
          <w:rFonts w:ascii="Arial" w:hAnsi="Arial" w:cs="Arial"/>
          <w:i/>
          <w:color w:val="212121"/>
          <w:shd w:val="clear" w:color="auto" w:fill="FFFFFF"/>
          <w:lang w:val="en-US"/>
        </w:rPr>
        <w:t>firm</w:t>
      </w:r>
      <w:r w:rsidRPr="009600AD">
        <w:rPr>
          <w:rFonts w:ascii="Arial" w:hAnsi="Arial" w:cs="Arial"/>
          <w:i/>
          <w:color w:val="212121"/>
          <w:shd w:val="clear" w:color="auto" w:fill="FFFFFF"/>
          <w:lang w:val="en-US"/>
        </w:rPr>
        <w:t xml:space="preserve"> foothold for the Biovac group throughout Scandinavia, this acquisition is a natural part of our further strategy. BMS is a well-run company with a good reputation. With our experience and ability to execute, we will move the company on to a new level, says CEO of Biovac Group, Petter Mellquist.</w:t>
      </w:r>
      <w:r w:rsidRPr="009600AD">
        <w:rPr>
          <w:rFonts w:ascii="Arial" w:hAnsi="Arial" w:cs="Arial"/>
          <w:color w:val="212121"/>
          <w:shd w:val="clear" w:color="auto" w:fill="FFFFFF"/>
          <w:lang w:val="en-US"/>
        </w:rPr>
        <w:t xml:space="preserve"> </w:t>
      </w:r>
    </w:p>
    <w:p w:rsidR="009600AD" w:rsidRDefault="009600AD">
      <w:pPr>
        <w:rPr>
          <w:rFonts w:ascii="Arial" w:hAnsi="Arial" w:cs="Arial"/>
          <w:color w:val="212121"/>
          <w:shd w:val="clear" w:color="auto" w:fill="FFFFFF"/>
          <w:lang w:val="en-US"/>
        </w:rPr>
      </w:pPr>
      <w:r w:rsidRPr="009600AD">
        <w:rPr>
          <w:rFonts w:ascii="Arial" w:hAnsi="Arial" w:cs="Arial"/>
          <w:color w:val="212121"/>
          <w:shd w:val="clear" w:color="auto" w:fill="FFFFFF"/>
          <w:lang w:val="en-US"/>
        </w:rPr>
        <w:t xml:space="preserve">Biovac Environmental Technology AS and BRA Miljöteknik </w:t>
      </w:r>
      <w:proofErr w:type="spellStart"/>
      <w:r w:rsidRPr="009600AD">
        <w:rPr>
          <w:rFonts w:ascii="Arial" w:hAnsi="Arial" w:cs="Arial"/>
          <w:color w:val="212121"/>
          <w:shd w:val="clear" w:color="auto" w:fill="FFFFFF"/>
          <w:lang w:val="en-US"/>
        </w:rPr>
        <w:t>Sverige</w:t>
      </w:r>
      <w:proofErr w:type="spellEnd"/>
      <w:r w:rsidRPr="009600AD">
        <w:rPr>
          <w:rFonts w:ascii="Arial" w:hAnsi="Arial" w:cs="Arial"/>
          <w:color w:val="212121"/>
          <w:shd w:val="clear" w:color="auto" w:fill="FFFFFF"/>
          <w:lang w:val="en-US"/>
        </w:rPr>
        <w:t xml:space="preserve"> AB will after the acquisition have a total turnover of just over NOK 200 million and approximately 60 permanent employees. In addition, there are </w:t>
      </w:r>
      <w:r w:rsidR="00055CBD">
        <w:rPr>
          <w:rFonts w:ascii="Arial" w:hAnsi="Arial" w:cs="Arial"/>
          <w:color w:val="212121"/>
          <w:shd w:val="clear" w:color="auto" w:fill="FFFFFF"/>
          <w:lang w:val="en-US"/>
        </w:rPr>
        <w:t xml:space="preserve">more than a </w:t>
      </w:r>
      <w:r w:rsidRPr="009600AD">
        <w:rPr>
          <w:rFonts w:ascii="Arial" w:hAnsi="Arial" w:cs="Arial"/>
          <w:color w:val="212121"/>
          <w:shd w:val="clear" w:color="auto" w:fill="FFFFFF"/>
          <w:lang w:val="en-US"/>
        </w:rPr>
        <w:t xml:space="preserve">hundred service engineers and several hundred dealers of the Group's products and solutions. </w:t>
      </w:r>
    </w:p>
    <w:p w:rsidR="009600AD" w:rsidRDefault="009600AD">
      <w:pPr>
        <w:rPr>
          <w:rFonts w:ascii="Arial" w:hAnsi="Arial" w:cs="Arial"/>
          <w:color w:val="212121"/>
          <w:shd w:val="clear" w:color="auto" w:fill="FFFFFF"/>
          <w:lang w:val="en-US"/>
        </w:rPr>
      </w:pPr>
      <w:r w:rsidRPr="009600AD">
        <w:rPr>
          <w:rFonts w:ascii="Arial" w:hAnsi="Arial" w:cs="Arial"/>
          <w:color w:val="212121"/>
          <w:shd w:val="clear" w:color="auto" w:fill="FFFFFF"/>
          <w:lang w:val="en-US"/>
        </w:rPr>
        <w:t xml:space="preserve">- </w:t>
      </w:r>
      <w:r w:rsidRPr="009600AD">
        <w:rPr>
          <w:rFonts w:ascii="Arial" w:hAnsi="Arial" w:cs="Arial"/>
          <w:i/>
          <w:color w:val="212121"/>
          <w:shd w:val="clear" w:color="auto" w:fill="FFFFFF"/>
          <w:lang w:val="en-US"/>
        </w:rPr>
        <w:t xml:space="preserve">I am very proud of what I have </w:t>
      </w:r>
      <w:r>
        <w:rPr>
          <w:rFonts w:ascii="Arial" w:hAnsi="Arial" w:cs="Arial"/>
          <w:i/>
          <w:color w:val="212121"/>
          <w:shd w:val="clear" w:color="auto" w:fill="FFFFFF"/>
          <w:lang w:val="en-US"/>
        </w:rPr>
        <w:t>achieved</w:t>
      </w:r>
      <w:r w:rsidRPr="009600AD">
        <w:rPr>
          <w:rFonts w:ascii="Arial" w:hAnsi="Arial" w:cs="Arial"/>
          <w:i/>
          <w:color w:val="212121"/>
          <w:shd w:val="clear" w:color="auto" w:fill="FFFFFF"/>
          <w:lang w:val="en-US"/>
        </w:rPr>
        <w:t xml:space="preserve"> with my colleagues in Uddevalla and the rest of Sweden since 2011, with the Biovac products as the starting point for it all. But everything has its time, and now it was right to hand over the further development of the company to Biovac. It has been a fantastic journey, and I </w:t>
      </w:r>
      <w:r w:rsidR="00055CBD">
        <w:rPr>
          <w:rFonts w:ascii="Arial" w:hAnsi="Arial" w:cs="Arial"/>
          <w:i/>
          <w:color w:val="212121"/>
          <w:shd w:val="clear" w:color="auto" w:fill="FFFFFF"/>
          <w:lang w:val="en-US"/>
        </w:rPr>
        <w:t xml:space="preserve">will </w:t>
      </w:r>
      <w:r w:rsidRPr="009600AD">
        <w:rPr>
          <w:rFonts w:ascii="Arial" w:hAnsi="Arial" w:cs="Arial"/>
          <w:i/>
          <w:color w:val="212121"/>
          <w:shd w:val="clear" w:color="auto" w:fill="FFFFFF"/>
          <w:lang w:val="en-US"/>
        </w:rPr>
        <w:t xml:space="preserve">keep an eye on the company in the continuation as well, says founder and </w:t>
      </w:r>
      <w:r w:rsidR="00CC12FF">
        <w:rPr>
          <w:rFonts w:ascii="Arial" w:hAnsi="Arial" w:cs="Arial"/>
          <w:i/>
          <w:color w:val="212121"/>
          <w:shd w:val="clear" w:color="auto" w:fill="FFFFFF"/>
          <w:lang w:val="en-US"/>
        </w:rPr>
        <w:t>former</w:t>
      </w:r>
      <w:r w:rsidRPr="009600AD">
        <w:rPr>
          <w:rFonts w:ascii="Arial" w:hAnsi="Arial" w:cs="Arial"/>
          <w:i/>
          <w:color w:val="212121"/>
          <w:shd w:val="clear" w:color="auto" w:fill="FFFFFF"/>
          <w:lang w:val="en-US"/>
        </w:rPr>
        <w:t xml:space="preserve"> shareholder Terje Skaarnes.</w:t>
      </w:r>
      <w:r w:rsidRPr="009600AD">
        <w:rPr>
          <w:rFonts w:ascii="Arial" w:hAnsi="Arial" w:cs="Arial"/>
          <w:color w:val="212121"/>
          <w:shd w:val="clear" w:color="auto" w:fill="FFFFFF"/>
          <w:lang w:val="en-US"/>
        </w:rPr>
        <w:t xml:space="preserve"> </w:t>
      </w:r>
    </w:p>
    <w:p w:rsidR="003C7471" w:rsidRDefault="009600AD">
      <w:pPr>
        <w:rPr>
          <w:rFonts w:ascii="Arial" w:hAnsi="Arial" w:cs="Arial"/>
          <w:i/>
          <w:color w:val="212121"/>
          <w:shd w:val="clear" w:color="auto" w:fill="FFFFFF"/>
          <w:lang w:val="en-US"/>
        </w:rPr>
      </w:pPr>
      <w:r w:rsidRPr="009600AD">
        <w:rPr>
          <w:rFonts w:ascii="Arial" w:hAnsi="Arial" w:cs="Arial"/>
          <w:color w:val="212121"/>
          <w:shd w:val="clear" w:color="auto" w:fill="FFFFFF"/>
          <w:lang w:val="en-US"/>
        </w:rPr>
        <w:lastRenderedPageBreak/>
        <w:t xml:space="preserve">- </w:t>
      </w:r>
      <w:r w:rsidRPr="009600AD">
        <w:rPr>
          <w:rFonts w:ascii="Arial" w:hAnsi="Arial" w:cs="Arial"/>
          <w:i/>
          <w:color w:val="212121"/>
          <w:shd w:val="clear" w:color="auto" w:fill="FFFFFF"/>
          <w:lang w:val="en-US"/>
        </w:rPr>
        <w:t>With this acquisition, Biovac is further positioning as Scandinavia's leading supplier of small and medium-sized wastewater treatment plants. What we</w:t>
      </w:r>
      <w:r w:rsidR="00DD1FD9">
        <w:rPr>
          <w:rFonts w:ascii="Arial" w:hAnsi="Arial" w:cs="Arial"/>
          <w:i/>
          <w:color w:val="212121"/>
          <w:shd w:val="clear" w:color="auto" w:fill="FFFFFF"/>
          <w:lang w:val="en-US"/>
        </w:rPr>
        <w:t xml:space="preserve"> are</w:t>
      </w:r>
      <w:r w:rsidRPr="009600AD">
        <w:rPr>
          <w:rFonts w:ascii="Arial" w:hAnsi="Arial" w:cs="Arial"/>
          <w:i/>
          <w:color w:val="212121"/>
          <w:shd w:val="clear" w:color="auto" w:fill="FFFFFF"/>
          <w:lang w:val="en-US"/>
        </w:rPr>
        <w:t xml:space="preserve"> do</w:t>
      </w:r>
      <w:r w:rsidR="00DD1FD9">
        <w:rPr>
          <w:rFonts w:ascii="Arial" w:hAnsi="Arial" w:cs="Arial"/>
          <w:i/>
          <w:color w:val="212121"/>
          <w:shd w:val="clear" w:color="auto" w:fill="FFFFFF"/>
          <w:lang w:val="en-US"/>
        </w:rPr>
        <w:t>ing</w:t>
      </w:r>
      <w:r w:rsidRPr="009600AD">
        <w:rPr>
          <w:rFonts w:ascii="Arial" w:hAnsi="Arial" w:cs="Arial"/>
          <w:i/>
          <w:color w:val="212121"/>
          <w:shd w:val="clear" w:color="auto" w:fill="FFFFFF"/>
          <w:lang w:val="en-US"/>
        </w:rPr>
        <w:t xml:space="preserve"> </w:t>
      </w:r>
      <w:r w:rsidR="00DD1FD9">
        <w:rPr>
          <w:rFonts w:ascii="Arial" w:hAnsi="Arial" w:cs="Arial"/>
          <w:i/>
          <w:color w:val="212121"/>
          <w:shd w:val="clear" w:color="auto" w:fill="FFFFFF"/>
          <w:lang w:val="en-US"/>
        </w:rPr>
        <w:t>at</w:t>
      </w:r>
      <w:r w:rsidRPr="009600AD">
        <w:rPr>
          <w:rFonts w:ascii="Arial" w:hAnsi="Arial" w:cs="Arial"/>
          <w:i/>
          <w:color w:val="212121"/>
          <w:shd w:val="clear" w:color="auto" w:fill="FFFFFF"/>
          <w:lang w:val="en-US"/>
        </w:rPr>
        <w:t xml:space="preserve"> Biovac, we do with regard</w:t>
      </w:r>
      <w:r w:rsidR="007E3808">
        <w:rPr>
          <w:rFonts w:ascii="Arial" w:hAnsi="Arial" w:cs="Arial"/>
          <w:i/>
          <w:color w:val="212121"/>
          <w:shd w:val="clear" w:color="auto" w:fill="FFFFFF"/>
          <w:lang w:val="en-US"/>
        </w:rPr>
        <w:t>s</w:t>
      </w:r>
      <w:r w:rsidRPr="009600AD">
        <w:rPr>
          <w:rFonts w:ascii="Arial" w:hAnsi="Arial" w:cs="Arial"/>
          <w:i/>
          <w:color w:val="212121"/>
          <w:shd w:val="clear" w:color="auto" w:fill="FFFFFF"/>
          <w:lang w:val="en-US"/>
        </w:rPr>
        <w:t xml:space="preserve"> to the future, concludes Petter Mellquist.</w:t>
      </w:r>
    </w:p>
    <w:p w:rsidR="00431400" w:rsidRDefault="00431400">
      <w:pPr>
        <w:rPr>
          <w:rFonts w:ascii="Arial" w:hAnsi="Arial" w:cs="Arial"/>
          <w:i/>
          <w:color w:val="212121"/>
          <w:shd w:val="clear" w:color="auto" w:fill="FFFFFF"/>
          <w:lang w:val="en-US"/>
        </w:rPr>
      </w:pPr>
    </w:p>
    <w:p w:rsidR="00431400" w:rsidRDefault="00431400">
      <w:pPr>
        <w:rPr>
          <w:lang w:val="en-US"/>
        </w:rPr>
      </w:pPr>
      <w:r>
        <w:rPr>
          <w:noProof/>
          <w:lang w:eastAsia="nb-NO"/>
        </w:rPr>
        <w:drawing>
          <wp:inline distT="0" distB="0" distL="0" distR="0" wp14:anchorId="1C1D273B">
            <wp:extent cx="2808406" cy="246570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13447" cy="2470131"/>
                    </a:xfrm>
                    <a:prstGeom prst="rect">
                      <a:avLst/>
                    </a:prstGeom>
                    <a:noFill/>
                  </pic:spPr>
                </pic:pic>
              </a:graphicData>
            </a:graphic>
          </wp:inline>
        </w:drawing>
      </w:r>
    </w:p>
    <w:p w:rsidR="00431400" w:rsidRDefault="00431400">
      <w:pPr>
        <w:rPr>
          <w:i/>
          <w:sz w:val="18"/>
          <w:lang w:val="en-US"/>
        </w:rPr>
      </w:pPr>
      <w:r w:rsidRPr="00431400">
        <w:rPr>
          <w:i/>
          <w:sz w:val="18"/>
          <w:lang w:val="en-US"/>
        </w:rPr>
        <w:t>Petter Mellquist, CE</w:t>
      </w:r>
      <w:r>
        <w:rPr>
          <w:i/>
          <w:sz w:val="18"/>
          <w:lang w:val="en-US"/>
        </w:rPr>
        <w:t>O in Biovac Environ</w:t>
      </w:r>
      <w:r w:rsidRPr="00431400">
        <w:rPr>
          <w:i/>
          <w:sz w:val="18"/>
          <w:lang w:val="en-US"/>
        </w:rPr>
        <w:t>m</w:t>
      </w:r>
      <w:r>
        <w:rPr>
          <w:i/>
          <w:sz w:val="18"/>
          <w:lang w:val="en-US"/>
        </w:rPr>
        <w:t>e</w:t>
      </w:r>
      <w:r w:rsidRPr="00431400">
        <w:rPr>
          <w:i/>
          <w:sz w:val="18"/>
          <w:lang w:val="en-US"/>
        </w:rPr>
        <w:t xml:space="preserve">ntal Technology and Terje Skaarnes, former </w:t>
      </w:r>
      <w:r w:rsidR="00645DBF">
        <w:rPr>
          <w:i/>
          <w:sz w:val="18"/>
          <w:lang w:val="en-US"/>
        </w:rPr>
        <w:t>owner of</w:t>
      </w:r>
      <w:r w:rsidRPr="00431400">
        <w:rPr>
          <w:i/>
          <w:sz w:val="18"/>
          <w:lang w:val="en-US"/>
        </w:rPr>
        <w:t xml:space="preserve"> BRA Miljöteknik </w:t>
      </w:r>
      <w:proofErr w:type="spellStart"/>
      <w:r w:rsidRPr="00431400">
        <w:rPr>
          <w:i/>
          <w:sz w:val="18"/>
          <w:lang w:val="en-US"/>
        </w:rPr>
        <w:t>Sverige</w:t>
      </w:r>
      <w:proofErr w:type="spellEnd"/>
      <w:r w:rsidRPr="00431400">
        <w:rPr>
          <w:i/>
          <w:sz w:val="18"/>
          <w:lang w:val="en-US"/>
        </w:rPr>
        <w:t xml:space="preserve"> AB</w:t>
      </w:r>
    </w:p>
    <w:p w:rsidR="00431400" w:rsidRPr="00431400" w:rsidRDefault="00431400">
      <w:pPr>
        <w:rPr>
          <w:i/>
          <w:sz w:val="18"/>
          <w:lang w:val="en-US"/>
        </w:rPr>
      </w:pPr>
      <w:bookmarkStart w:id="0" w:name="_GoBack"/>
      <w:bookmarkEnd w:id="0"/>
    </w:p>
    <w:sectPr w:rsidR="00431400" w:rsidRPr="004314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0AD"/>
    <w:rsid w:val="00055CBD"/>
    <w:rsid w:val="002B72C4"/>
    <w:rsid w:val="00327481"/>
    <w:rsid w:val="003C7471"/>
    <w:rsid w:val="003D4333"/>
    <w:rsid w:val="00431400"/>
    <w:rsid w:val="00645DBF"/>
    <w:rsid w:val="0079257B"/>
    <w:rsid w:val="007E3808"/>
    <w:rsid w:val="00896EA1"/>
    <w:rsid w:val="009600AD"/>
    <w:rsid w:val="009B5ED7"/>
    <w:rsid w:val="00CC12FF"/>
    <w:rsid w:val="00CE50E3"/>
    <w:rsid w:val="00D24F4B"/>
    <w:rsid w:val="00DD1FD9"/>
    <w:rsid w:val="00F004F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FA1920D-438E-4E4E-839C-068CC56B3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9600AD"/>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1799</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Petter Mellquist</dc:creator>
  <cp:keywords/>
  <dc:description/>
  <cp:lastModifiedBy>Marita Katjana Iversen</cp:lastModifiedBy>
  <cp:revision>3</cp:revision>
  <dcterms:created xsi:type="dcterms:W3CDTF">2019-01-29T12:35:00Z</dcterms:created>
  <dcterms:modified xsi:type="dcterms:W3CDTF">2019-01-29T13:35:00Z</dcterms:modified>
</cp:coreProperties>
</file>