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4B22" w14:textId="77777777" w:rsidR="00233DD4" w:rsidRPr="00233DD4" w:rsidRDefault="00233DD4" w:rsidP="00F455BA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</w:pPr>
      <w:bookmarkStart w:id="0" w:name="_Hlk104188138"/>
      <w:bookmarkStart w:id="1" w:name="_Hlk104188007"/>
      <w:r w:rsidRPr="00233DD4">
        <w:rPr>
          <w:rFonts w:ascii="Lato" w:eastAsia="Times New Roman" w:hAnsi="Lato" w:cs="Times New Roman"/>
          <w:b/>
          <w:bCs/>
          <w:color w:val="222222"/>
          <w:kern w:val="36"/>
          <w:sz w:val="40"/>
          <w:szCs w:val="40"/>
          <w:lang w:val="en-US" w:eastAsia="sv-SE"/>
        </w:rPr>
        <w:t>Double podiums for Jessica Bäckman at the Nürburgring</w:t>
      </w:r>
    </w:p>
    <w:bookmarkEnd w:id="1"/>
    <w:p w14:paraId="05243244" w14:textId="518FA806" w:rsidR="00233DD4" w:rsidRPr="00233DD4" w:rsidRDefault="00233DD4" w:rsidP="00233DD4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Last weekend 5–7 August, Jessica Bäckman claimed two podiums in the fourth round of the ADAC TCR Germany at the legendary </w:t>
      </w:r>
      <w:bookmarkStart w:id="2" w:name="_Hlk110866091"/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Nürburgring</w:t>
      </w:r>
      <w:bookmarkEnd w:id="2"/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track in Germany. Jessica is 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still </w:t>
      </w: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2nd in the championship standings with 3 race weekends remaining.</w:t>
      </w:r>
    </w:p>
    <w:p w14:paraId="598A496B" w14:textId="587C2CBE" w:rsidR="00430BE1" w:rsidRPr="00233DD4" w:rsidRDefault="00233DD4" w:rsidP="00233DD4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 - The weekend has been a bit 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tricky for us</w:t>
      </w: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, we haven't really got the car exactly as we want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ed</w:t>
      </w: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this weekend, it's small margins in motorsport that are decisive. Despite this, I am very satisfied that </w:t>
      </w:r>
      <w:r w:rsidR="00602901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we</w:t>
      </w: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managed to </w:t>
      </w:r>
      <w:bookmarkStart w:id="3" w:name="_Hlk110866579"/>
      <w:r w:rsidR="008968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leave</w:t>
      </w:r>
      <w:r w:rsidR="00896870" w:rsidRPr="008968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</w:t>
      </w:r>
      <w:r w:rsidR="00896870" w:rsidRPr="008968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Nürburgring</w:t>
      </w:r>
      <w:r w:rsidR="008968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with </w:t>
      </w: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two more podium places this weekend. </w:t>
      </w:r>
      <w:bookmarkEnd w:id="3"/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Looking forward to the next </w:t>
      </w:r>
      <w:r w:rsidR="008968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race weekend </w:t>
      </w: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at the </w:t>
      </w:r>
      <w:proofErr w:type="spellStart"/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Lausitzring</w:t>
      </w:r>
      <w:proofErr w:type="spellEnd"/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in two weeks, Jessica Bäckman</w:t>
      </w:r>
      <w:r w:rsidR="0089687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says</w:t>
      </w:r>
      <w:r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.</w:t>
      </w:r>
      <w:r w:rsidR="006007B1" w:rsidRPr="00233DD4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</w:p>
    <w:bookmarkEnd w:id="0"/>
    <w:p w14:paraId="1D342590" w14:textId="19813FFC" w:rsidR="00430BE1" w:rsidRPr="00F51896" w:rsidRDefault="00430BE1" w:rsidP="00F51896">
      <w:pPr>
        <w:shd w:val="clear" w:color="auto" w:fill="FFFFFF"/>
        <w:spacing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eastAsia="sv-SE"/>
        </w:rPr>
      </w:pPr>
      <w:r>
        <w:rPr>
          <w:rFonts w:ascii="var(--paragraph_font_family)" w:eastAsia="Times New Roman" w:hAnsi="var(--paragraph_font_family)" w:cs="Times New Roman"/>
          <w:noProof/>
          <w:color w:val="444444"/>
          <w:sz w:val="24"/>
          <w:szCs w:val="24"/>
          <w:lang w:eastAsia="sv-SE"/>
        </w:rPr>
        <w:drawing>
          <wp:inline distT="0" distB="0" distL="0" distR="0" wp14:anchorId="0E8055D4" wp14:editId="3A5E44F3">
            <wp:extent cx="5162996" cy="3443677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996" cy="344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B97A" w14:textId="6FE5A260" w:rsidR="00602901" w:rsidRDefault="00AB4D7B" w:rsidP="00F455BA">
      <w:pP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TCR Germany is one of the toughest TCR series in the world and has a high status for the drivers who come from several different countries around Europe. Each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race weekend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consists of two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free 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practice sessions on Friday,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one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qualifying session on Saturday which determines the starting position in Race 1 on Saturday, and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one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qualifying session on Sunday which determines the starting position in Race 2 on Sunday. Points are awarded to the top 10 in the time qualif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ying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and the top 15 in each race. The driver with the most points after the final race at the </w:t>
      </w:r>
      <w:proofErr w:type="spellStart"/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Hockenheimring</w:t>
      </w:r>
      <w:proofErr w:type="spellEnd"/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at the end of October will take home the driver's title "ADAC TCR Germany Drivers Title" in the ADAC TCR Germany series. Last weekend, August 5-7, the fourth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round of ADAC TCR Germany 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was run at the Nürburgring track in Germany, where Jessica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finished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on a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third place and </w:t>
      </w:r>
      <w:r w:rsid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got 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fastest lap in Saturday's Race 1 and then took second place in Race 2 on Sunday.</w:t>
      </w:r>
      <w:r w:rsidR="00F455BA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- The weekend has been a bit </w:t>
      </w:r>
      <w:r w:rsidR="0060290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tricky for us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, we haven't really got the car exactly as we want</w:t>
      </w:r>
      <w:r w:rsid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ed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this weekend, it's small margins in motorsport that are decisive. Despite this, I am very satisfied that </w:t>
      </w:r>
      <w:r w:rsidR="0060290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we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managed to</w:t>
      </w:r>
      <w:r w:rsidR="00602901" w:rsidRPr="00602901">
        <w:rPr>
          <w:lang w:val="en-US"/>
        </w:rPr>
        <w:t xml:space="preserve"> </w:t>
      </w:r>
      <w:r w:rsidR="00602901" w:rsidRPr="0060290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leave Nürburgring with two more podium places </w:t>
      </w:r>
      <w:r w:rsidR="00602901" w:rsidRPr="0060290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lastRenderedPageBreak/>
        <w:t xml:space="preserve">this weekend. 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Looking forward to the next competition at the </w:t>
      </w:r>
      <w:proofErr w:type="spellStart"/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Lausitzring</w:t>
      </w:r>
      <w:proofErr w:type="spellEnd"/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in two weeks,</w:t>
      </w:r>
      <w:r w:rsidR="0060290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Jessica Bäckman</w:t>
      </w:r>
      <w:r w:rsidR="00602901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says</w:t>
      </w:r>
      <w:r w:rsidR="00896870" w:rsidRPr="0089687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.</w:t>
      </w:r>
    </w:p>
    <w:p w14:paraId="157B4F15" w14:textId="595F44AC" w:rsidR="00820DEF" w:rsidRPr="00820DEF" w:rsidRDefault="006D14BF" w:rsidP="00820DEF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bookmarkStart w:id="4" w:name="_Hlk110842378"/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Difficult</w:t>
      </w:r>
      <w:r w:rsidR="00820DEF" w:rsidRPr="00820DE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Saturday for Jessica Bäckman</w:t>
      </w:r>
      <w:r w:rsidR="00820DE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="00820DEF"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The first qualif</w:t>
      </w:r>
      <w:r w:rsid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ying</w:t>
      </w:r>
      <w:r w:rsidR="00820DEF"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on Saturday was a bit more difficult than usual for Jessica. The car didn't feel perfect, then she also ended up in a lot of traffic, which made it harder to set a good lap. The time was enough for a fourth place, which also became her starting position in Race 1. In Race 1, Jessica got a good start and was 4th in the first lap and was 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then aiming to catch up the 3</w:t>
      </w:r>
      <w:r w:rsidR="009D15B8" w:rsidRP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rd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 driver in front of her. </w:t>
      </w:r>
      <w:r w:rsidR="00820DEF"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After many overtaking attempts Jessica finally overtook the next driver and was now in third place, it was then 7 seconds up to the lead. Jessica gained 5 seconds in a total time of 8 minutes </w:t>
      </w:r>
      <w:proofErr w:type="gramStart"/>
      <w:r w:rsidR="00820DEF"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and also</w:t>
      </w:r>
      <w:proofErr w:type="gramEnd"/>
      <w:r w:rsidR="00820DEF"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set the fastest lap of the race, but the race was a little too short to fully catch up and had to settle for a nice third place and fastest lap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of the race</w:t>
      </w:r>
      <w:r w:rsidR="00820DEF"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.</w:t>
      </w:r>
    </w:p>
    <w:bookmarkEnd w:id="4"/>
    <w:p w14:paraId="7BE39C96" w14:textId="65FB2C76" w:rsidR="00DA6260" w:rsidRDefault="00820DEF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- On Saturday, we didn't have the flow in qualifying, which made the race tougher. In the end I was happy with the day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,</w:t>
      </w:r>
      <w:r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I managed to get a podium and show good speed during the race, it was motivating to see the leaders in front of me and to be able to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catch them more and more </w:t>
      </w:r>
      <w:r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every lap, in such a situation I would have hoped the race was a few minutes longer, Jessica Bäckman</w:t>
      </w:r>
      <w:r w:rsid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says</w:t>
      </w:r>
      <w:r w:rsidRPr="00820DE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.</w:t>
      </w:r>
    </w:p>
    <w:p w14:paraId="0C17E548" w14:textId="0AE12F63" w:rsidR="00716A45" w:rsidRPr="00820DEF" w:rsidRDefault="00716A45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>
        <w:rPr>
          <w:rFonts w:ascii="var(--paragraph_font_family)" w:eastAsia="Times New Roman" w:hAnsi="var(--paragraph_font_family)" w:cs="Times New Roman"/>
          <w:noProof/>
          <w:color w:val="444444"/>
          <w:sz w:val="24"/>
          <w:szCs w:val="24"/>
          <w:lang w:eastAsia="sv-SE"/>
        </w:rPr>
        <w:drawing>
          <wp:inline distT="0" distB="0" distL="0" distR="0" wp14:anchorId="2A771308" wp14:editId="2748E693">
            <wp:extent cx="5038725" cy="33556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96A55" w14:textId="08C1F9C4" w:rsidR="00DA6260" w:rsidRDefault="00CF5212" w:rsidP="00DA6260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6 out of 8 podiums</w:t>
      </w:r>
      <w:r w:rsidR="00DA6260" w:rsidRPr="00DA626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for Jessica in ADAC TCR Germany</w:t>
      </w:r>
      <w:r w:rsidR="00DA626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On Sunday the team had made some changes to the car for qualifying in the morning and Jessica felt happy with the car. She set a good lap good enough for second place and then looked to improve on lap 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2 but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was again held up by traffic. This meant that Jessica had to start from box 2 in Race 2. In the race, Jessica got a super start and was in the lead on the first lap. But was heavily 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pressured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from behind 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already after a few 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corners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when the car did not catch up as she had hoped. She was overtaken by 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one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car which then </w:t>
      </w:r>
      <w:r w:rsidR="009D15B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also gained a 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2 second gap. When Jessica's car started to feel better, the leader and Jessica drove at similar lap times every lap so the gap neither decreased nor increased. Jessica 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lastRenderedPageBreak/>
        <w:t>finished the race in 2nd place and collected important points for the championship. This means that Jessica has now taken 6 podiums in 8 races this season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, 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and 4 of these are wins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. Jessica </w:t>
      </w:r>
      <w:r w:rsidR="00DA6260"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is still 2nd in the championship with 3 race weekends remaining</w:t>
      </w:r>
      <w:r w:rsidR="00DA6260" w:rsidRPr="00DA6260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.</w:t>
      </w:r>
    </w:p>
    <w:p w14:paraId="194B530C" w14:textId="13181E8D" w:rsidR="00DA6260" w:rsidRDefault="00DA6260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- On Sunday, the car felt much better in qualifying, which was also enough for a second place, then I focused on making a good start and think this was my best start ever in my career. It's a shame that I didn't manage to keep the lead to the finish, but a second place is also very good. </w:t>
      </w:r>
      <w:r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Overall,</w:t>
      </w:r>
      <w:r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a good weekend for the team, now we recharge for the </w:t>
      </w:r>
      <w:proofErr w:type="spellStart"/>
      <w:r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Lausitzring</w:t>
      </w:r>
      <w:proofErr w:type="spellEnd"/>
      <w:r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in two weeks, Jessica Bäckman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says</w:t>
      </w:r>
      <w:r w:rsidRPr="00DA6260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.</w:t>
      </w:r>
    </w:p>
    <w:p w14:paraId="2BBD299A" w14:textId="657D07DF" w:rsidR="00F51896" w:rsidRPr="004F21E8" w:rsidRDefault="006D14BF" w:rsidP="00F51896">
      <w:pPr>
        <w:shd w:val="clear" w:color="auto" w:fill="FFFFFF"/>
        <w:spacing w:before="100" w:beforeAutospacing="1" w:after="0" w:line="240" w:lineRule="auto"/>
        <w:rPr>
          <w:rFonts w:ascii="var(--paragraph_font_family)" w:hAnsi="var(--paragraph_font_family)"/>
          <w:color w:val="444444"/>
          <w:lang w:val="en-US"/>
        </w:rPr>
      </w:pPr>
      <w:r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Jessica’s</w:t>
      </w:r>
      <w:r w:rsidR="00F51896"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result</w:t>
      </w:r>
      <w:r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</w:t>
      </w:r>
      <w:r w:rsidR="00F51896"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:</w:t>
      </w:r>
      <w:r w:rsidR="00F51896" w:rsidRPr="004F21E8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Free Practice 1: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3</w:t>
      </w:r>
      <w:r w:rsidRP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rd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Free Practice 2: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1</w:t>
      </w:r>
      <w:r w:rsidRP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st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Qualifying 1: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4</w:t>
      </w:r>
      <w:r w:rsidRP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th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Race 1: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3</w:t>
      </w:r>
      <w:r w:rsidRP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rd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Qualifying 2: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2</w:t>
      </w:r>
      <w:r w:rsidRP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nd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 xml:space="preserve">Race 2: 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2</w:t>
      </w:r>
      <w:r w:rsidRP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vertAlign w:val="superscript"/>
          <w:lang w:val="en-US" w:eastAsia="sv-SE"/>
        </w:rPr>
        <w:t>nd</w:t>
      </w:r>
      <w:r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place</w:t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F51896" w:rsidRPr="004F21E8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>
        <w:rPr>
          <w:rFonts w:ascii="var(--paragraph_font_family)" w:hAnsi="var(--paragraph_font_family)"/>
          <w:b/>
          <w:bCs/>
          <w:color w:val="444444"/>
          <w:lang w:val="en-US"/>
        </w:rPr>
        <w:t>Championship standings:</w:t>
      </w:r>
    </w:p>
    <w:p w14:paraId="12F1B737" w14:textId="48AC1F4D" w:rsidR="00F51896" w:rsidRPr="00F455BA" w:rsidRDefault="00F51896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F455B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ADAC TCR Germany – Total (Top t</w:t>
      </w:r>
      <w:r w:rsidR="006D14B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h</w:t>
      </w:r>
      <w:r w:rsidRPr="00F455B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r</w:t>
      </w:r>
      <w:r w:rsidR="006D14BF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e</w:t>
      </w:r>
      <w:r w:rsidRPr="00F455B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e)</w:t>
      </w: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ADAC TCR Germany 2022 (</w:t>
      </w:r>
      <w:r w:rsid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after</w:t>
      </w: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="00BF314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4</w:t>
      </w: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  <w:r w:rsid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out of</w:t>
      </w: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7 </w:t>
      </w:r>
      <w:r w:rsidR="006D14BF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rounds</w:t>
      </w: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)</w:t>
      </w:r>
    </w:p>
    <w:p w14:paraId="5E0E6A48" w14:textId="32D6ABF3" w:rsidR="00F51896" w:rsidRPr="00F455BA" w:rsidRDefault="00F51896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</w:pP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1: Martin Andersen (DKK), </w:t>
      </w:r>
      <w:r w:rsidR="007B131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234</w:t>
      </w: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p.</w:t>
      </w:r>
      <w:r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4F21E8" w:rsidRPr="00F455B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2</w:t>
      </w:r>
      <w:r w:rsidRPr="00F455B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: Jessica Bäckman (SWE), </w:t>
      </w:r>
      <w:r w:rsidR="007B131C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205</w:t>
      </w:r>
      <w:r w:rsidRPr="00F455B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 xml:space="preserve"> p.</w:t>
      </w:r>
      <w:r w:rsidR="004F21E8" w:rsidRPr="00F455BA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br/>
      </w:r>
      <w:r w:rsidR="004F21E8"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3: </w:t>
      </w:r>
      <w:r w:rsidR="00BF314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S</w:t>
      </w:r>
      <w:r w:rsidR="007B131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z</w:t>
      </w:r>
      <w:r w:rsidR="00BF314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ymon </w:t>
      </w:r>
      <w:proofErr w:type="spellStart"/>
      <w:r w:rsidR="00BF314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Ladniak</w:t>
      </w:r>
      <w:proofErr w:type="spellEnd"/>
      <w:r w:rsidR="004F21E8"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(</w:t>
      </w:r>
      <w:r w:rsidR="00BF314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POL</w:t>
      </w:r>
      <w:r w:rsidR="004F21E8"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), </w:t>
      </w:r>
      <w:r w:rsidR="007B131C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162</w:t>
      </w:r>
      <w:r w:rsidR="004F21E8"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p.</w:t>
      </w:r>
    </w:p>
    <w:p w14:paraId="4CC5EAA9" w14:textId="55D36980" w:rsidR="00F51896" w:rsidRPr="00F455BA" w:rsidRDefault="00000000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hyperlink r:id="rId7" w:history="1">
        <w:r w:rsidR="00213EFD">
          <w:rPr>
            <w:rStyle w:val="Hyperlnk"/>
            <w:rFonts w:ascii="var(--paragraph_font_family)" w:eastAsia="Times New Roman" w:hAnsi="var(--paragraph_font_family)" w:cs="Times New Roman"/>
            <w:sz w:val="24"/>
            <w:szCs w:val="24"/>
            <w:lang w:val="en-US" w:eastAsia="sv-SE"/>
          </w:rPr>
          <w:t>Click to see full championship standings</w:t>
        </w:r>
      </w:hyperlink>
      <w:r w:rsidR="00F51896" w:rsidRPr="00F455BA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 xml:space="preserve"> </w:t>
      </w:r>
    </w:p>
    <w:p w14:paraId="1F0ABA4C" w14:textId="479E3B81" w:rsidR="00AB4D7B" w:rsidRPr="00213EFD" w:rsidRDefault="00AB4D7B" w:rsidP="00F51896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213EFD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TV l</w:t>
      </w:r>
      <w:r w:rsidR="00213EFD" w:rsidRPr="00213EFD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inks in case you missed the race</w:t>
      </w:r>
      <w:r w:rsidR="00213EFD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s</w:t>
      </w:r>
      <w:r w:rsidRPr="00213EFD">
        <w:rPr>
          <w:rFonts w:ascii="var(--paragraph_font_family)" w:eastAsia="Times New Roman" w:hAnsi="var(--paragraph_font_family)" w:cs="Times New Roman"/>
          <w:b/>
          <w:bCs/>
          <w:color w:val="444444"/>
          <w:sz w:val="24"/>
          <w:szCs w:val="24"/>
          <w:lang w:val="en-US" w:eastAsia="sv-SE"/>
        </w:rPr>
        <w:t>:</w:t>
      </w:r>
      <w:r w:rsidRPr="00213EFD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</w:r>
      <w:r w:rsidR="00D654CC" w:rsidRPr="00213EFD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t>Race 1: </w:t>
      </w:r>
      <w:hyperlink r:id="rId8" w:tgtFrame="_blank" w:history="1">
        <w:r w:rsidR="00213EFD">
          <w:rPr>
            <w:rFonts w:ascii="var(--paragraph_font_family)" w:eastAsia="Times New Roman" w:hAnsi="var(--paragraph_font_family)" w:cs="Times New Roman"/>
            <w:color w:val="0000FF"/>
            <w:sz w:val="24"/>
            <w:szCs w:val="24"/>
            <w:u w:val="single"/>
            <w:lang w:val="en-US" w:eastAsia="sv-SE"/>
          </w:rPr>
          <w:t>Click to watch Race 1</w:t>
        </w:r>
      </w:hyperlink>
      <w:r w:rsidR="00D654CC" w:rsidRPr="00213EFD"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  <w:br/>
        <w:t>Race 2: </w:t>
      </w:r>
      <w:hyperlink r:id="rId9" w:tgtFrame="_blank" w:history="1">
        <w:r w:rsidR="00213EFD">
          <w:rPr>
            <w:rFonts w:ascii="var(--paragraph_font_family)" w:eastAsia="Times New Roman" w:hAnsi="var(--paragraph_font_family)" w:cs="Times New Roman"/>
            <w:color w:val="0000FF"/>
            <w:sz w:val="24"/>
            <w:szCs w:val="24"/>
            <w:u w:val="single"/>
            <w:lang w:val="en-US" w:eastAsia="sv-SE"/>
          </w:rPr>
          <w:t>Click to watch Race 2</w:t>
        </w:r>
      </w:hyperlink>
    </w:p>
    <w:p w14:paraId="0DCC7E80" w14:textId="6F5ABDBC" w:rsidR="00FA7722" w:rsidRPr="00213EFD" w:rsidRDefault="00213EFD" w:rsidP="00AB4D7B">
      <w:pPr>
        <w:shd w:val="clear" w:color="auto" w:fill="FFFFFF"/>
        <w:spacing w:before="100" w:beforeAutospacing="1" w:after="0" w:line="240" w:lineRule="auto"/>
        <w:rPr>
          <w:rFonts w:ascii="var(--paragraph_font_family)" w:eastAsia="Times New Roman" w:hAnsi="var(--paragraph_font_family)" w:cs="Times New Roman"/>
          <w:color w:val="444444"/>
          <w:sz w:val="24"/>
          <w:szCs w:val="24"/>
          <w:lang w:val="en-US" w:eastAsia="sv-SE"/>
        </w:rPr>
      </w:pPr>
      <w:r w:rsidRPr="00213EFD">
        <w:rPr>
          <w:rFonts w:ascii="var(--paragraph_font_family)" w:eastAsia="Times New Roman" w:hAnsi="var(--paragraph_font_family)" w:cs="Times New Roman"/>
          <w:b/>
          <w:bCs/>
          <w:i/>
          <w:iCs/>
          <w:color w:val="444444"/>
          <w:sz w:val="24"/>
          <w:szCs w:val="24"/>
          <w:lang w:val="en-US" w:eastAsia="sv-SE"/>
        </w:rPr>
        <w:t>Free rights to use images.</w:t>
      </w:r>
    </w:p>
    <w:sectPr w:rsidR="00FA7722" w:rsidRPr="0021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ar(--paragraph_font_family)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9E5"/>
    <w:multiLevelType w:val="hybridMultilevel"/>
    <w:tmpl w:val="C60400E4"/>
    <w:lvl w:ilvl="0" w:tplc="F8627C9A">
      <w:start w:val="40"/>
      <w:numFmt w:val="bullet"/>
      <w:lvlText w:val="-"/>
      <w:lvlJc w:val="left"/>
      <w:pPr>
        <w:ind w:left="720" w:hanging="360"/>
      </w:pPr>
      <w:rPr>
        <w:rFonts w:ascii="var(--paragraph_font_family)" w:eastAsia="Times New Roman" w:hAnsi="var(--paragraph_font_family)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30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96"/>
    <w:rsid w:val="00213EFD"/>
    <w:rsid w:val="00233DD4"/>
    <w:rsid w:val="00265C9E"/>
    <w:rsid w:val="00272778"/>
    <w:rsid w:val="002C5502"/>
    <w:rsid w:val="00430BE1"/>
    <w:rsid w:val="004B20C0"/>
    <w:rsid w:val="004F21E8"/>
    <w:rsid w:val="006007B1"/>
    <w:rsid w:val="00602901"/>
    <w:rsid w:val="006D14BF"/>
    <w:rsid w:val="00716A45"/>
    <w:rsid w:val="007B131C"/>
    <w:rsid w:val="00820DEF"/>
    <w:rsid w:val="00834CC7"/>
    <w:rsid w:val="00896870"/>
    <w:rsid w:val="009D15B8"/>
    <w:rsid w:val="00AB4D7B"/>
    <w:rsid w:val="00B03ADB"/>
    <w:rsid w:val="00B45040"/>
    <w:rsid w:val="00BF21F4"/>
    <w:rsid w:val="00BF314C"/>
    <w:rsid w:val="00CB0CB5"/>
    <w:rsid w:val="00CD19B6"/>
    <w:rsid w:val="00CD2CC1"/>
    <w:rsid w:val="00CF5212"/>
    <w:rsid w:val="00D16366"/>
    <w:rsid w:val="00D327DE"/>
    <w:rsid w:val="00D62AF9"/>
    <w:rsid w:val="00D654CC"/>
    <w:rsid w:val="00DA6260"/>
    <w:rsid w:val="00F455BA"/>
    <w:rsid w:val="00F51896"/>
    <w:rsid w:val="00FA7722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16C9"/>
  <w15:chartTrackingRefBased/>
  <w15:docId w15:val="{270DEA63-E386-4229-B594-95E8D156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5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1896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F51896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F5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51896"/>
    <w:rPr>
      <w:b/>
      <w:bCs/>
    </w:rPr>
  </w:style>
  <w:style w:type="character" w:styleId="Betoning">
    <w:name w:val="Emphasis"/>
    <w:basedOn w:val="Standardstycketeckensnitt"/>
    <w:uiPriority w:val="20"/>
    <w:qFormat/>
    <w:rsid w:val="00F51896"/>
    <w:rPr>
      <w:i/>
      <w:iCs/>
    </w:rPr>
  </w:style>
  <w:style w:type="character" w:styleId="Olstomnmnande">
    <w:name w:val="Unresolved Mention"/>
    <w:basedOn w:val="Standardstycketeckensnitt"/>
    <w:uiPriority w:val="99"/>
    <w:semiHidden/>
    <w:unhideWhenUsed/>
    <w:rsid w:val="00F5189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5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orsport.tv/adac/video/nurburgring-race-1/148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ac-motorsport.de/adac-tcr-germany/rankings/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torsport.tv/adac/video/nurburgring-race-2/1482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Bäckman</dc:creator>
  <cp:keywords/>
  <dc:description/>
  <cp:lastModifiedBy>Jessica Bäckman</cp:lastModifiedBy>
  <cp:revision>6</cp:revision>
  <dcterms:created xsi:type="dcterms:W3CDTF">2022-08-08T14:04:00Z</dcterms:created>
  <dcterms:modified xsi:type="dcterms:W3CDTF">2022-08-08T14:52:00Z</dcterms:modified>
</cp:coreProperties>
</file>