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54" w:rsidRDefault="00332B54" w:rsidP="008836F4">
      <w:pPr>
        <w:rPr>
          <w:rFonts w:ascii="Eurostile" w:eastAsia="Calibri" w:hAnsi="Eurostile" w:cs="Times New Roman"/>
          <w:b/>
          <w:sz w:val="28"/>
          <w:szCs w:val="28"/>
        </w:rPr>
      </w:pPr>
      <w:bookmarkStart w:id="0" w:name="_GoBack"/>
      <w:bookmarkEnd w:id="0"/>
    </w:p>
    <w:p w:rsidR="00332B54" w:rsidRDefault="00332B54" w:rsidP="008836F4">
      <w:pPr>
        <w:rPr>
          <w:rFonts w:ascii="Eurostile" w:eastAsia="Calibri" w:hAnsi="Eurostile" w:cs="Times New Roman"/>
          <w:b/>
          <w:sz w:val="28"/>
          <w:szCs w:val="28"/>
        </w:rPr>
      </w:pPr>
    </w:p>
    <w:p w:rsidR="008836F4" w:rsidRPr="008836F4" w:rsidRDefault="008836F4" w:rsidP="008836F4">
      <w:pPr>
        <w:rPr>
          <w:rFonts w:ascii="Eurostile" w:eastAsia="Calibri" w:hAnsi="Eurostile" w:cs="Times New Roman"/>
          <w:b/>
          <w:sz w:val="28"/>
          <w:szCs w:val="28"/>
        </w:rPr>
      </w:pPr>
      <w:r w:rsidRPr="008836F4">
        <w:rPr>
          <w:rFonts w:ascii="Eurostile" w:eastAsia="Calibri" w:hAnsi="Eurostile" w:cs="Times New Roman"/>
          <w:b/>
          <w:sz w:val="28"/>
          <w:szCs w:val="28"/>
        </w:rPr>
        <w:t xml:space="preserve">Subaru </w:t>
      </w:r>
      <w:r w:rsidR="00F2195D">
        <w:rPr>
          <w:rFonts w:ascii="Eurostile" w:eastAsia="Calibri" w:hAnsi="Eurostile" w:cs="Times New Roman"/>
          <w:b/>
          <w:sz w:val="28"/>
          <w:szCs w:val="28"/>
        </w:rPr>
        <w:t>STI krossar 21 år gammal</w:t>
      </w:r>
      <w:r w:rsidR="00621FCC">
        <w:rPr>
          <w:rFonts w:ascii="Eurostile" w:eastAsia="Calibri" w:hAnsi="Eurostile" w:cs="Times New Roman"/>
          <w:b/>
          <w:sz w:val="28"/>
          <w:szCs w:val="28"/>
        </w:rPr>
        <w:t>t</w:t>
      </w:r>
      <w:r w:rsidR="00F2195D">
        <w:rPr>
          <w:rFonts w:ascii="Eurostile" w:eastAsia="Calibri" w:hAnsi="Eurostile" w:cs="Times New Roman"/>
          <w:b/>
          <w:sz w:val="28"/>
          <w:szCs w:val="28"/>
        </w:rPr>
        <w:t xml:space="preserve"> varvrekord</w:t>
      </w:r>
    </w:p>
    <w:p w:rsidR="008836F4" w:rsidRPr="008836F4" w:rsidRDefault="008836F4" w:rsidP="008836F4">
      <w:pPr>
        <w:rPr>
          <w:rFonts w:ascii="Eurostile" w:eastAsia="Calibri" w:hAnsi="Eurostile" w:cs="Times New Roman"/>
          <w:szCs w:val="22"/>
        </w:rPr>
      </w:pPr>
    </w:p>
    <w:p w:rsidR="008836F4" w:rsidRPr="008836F4" w:rsidRDefault="002D37E4" w:rsidP="008836F4">
      <w:pPr>
        <w:rPr>
          <w:rFonts w:ascii="Eurostile" w:eastAsia="Calibri" w:hAnsi="Eurostile" w:cs="Times New Roman"/>
          <w:b/>
          <w:szCs w:val="22"/>
        </w:rPr>
      </w:pPr>
      <w:r>
        <w:rPr>
          <w:rFonts w:ascii="Eurostile" w:eastAsia="Calibri" w:hAnsi="Eurostile" w:cs="Times New Roman"/>
          <w:b/>
          <w:szCs w:val="22"/>
        </w:rPr>
        <w:t xml:space="preserve">Ett långlivat rekord på Isle </w:t>
      </w:r>
      <w:proofErr w:type="spellStart"/>
      <w:r>
        <w:rPr>
          <w:rFonts w:ascii="Eurostile" w:eastAsia="Calibri" w:hAnsi="Eurostile" w:cs="Times New Roman"/>
          <w:b/>
          <w:szCs w:val="22"/>
        </w:rPr>
        <w:t>of</w:t>
      </w:r>
      <w:proofErr w:type="spellEnd"/>
      <w:r>
        <w:rPr>
          <w:rFonts w:ascii="Eurostile" w:eastAsia="Calibri" w:hAnsi="Eurostile" w:cs="Times New Roman"/>
          <w:b/>
          <w:szCs w:val="22"/>
        </w:rPr>
        <w:t xml:space="preserve"> Man TT </w:t>
      </w:r>
      <w:proofErr w:type="spellStart"/>
      <w:r>
        <w:rPr>
          <w:rFonts w:ascii="Eurostile" w:eastAsia="Calibri" w:hAnsi="Eurostile" w:cs="Times New Roman"/>
          <w:b/>
          <w:szCs w:val="22"/>
        </w:rPr>
        <w:t>circuit</w:t>
      </w:r>
      <w:proofErr w:type="spellEnd"/>
      <w:r>
        <w:rPr>
          <w:rFonts w:ascii="Eurostile" w:eastAsia="Calibri" w:hAnsi="Eurostile" w:cs="Times New Roman"/>
          <w:b/>
          <w:szCs w:val="22"/>
        </w:rPr>
        <w:t xml:space="preserve"> har blivit slaget med marginal av en st</w:t>
      </w:r>
      <w:r w:rsidR="004070AA">
        <w:rPr>
          <w:rFonts w:ascii="Eurostile" w:eastAsia="Calibri" w:hAnsi="Eurostile" w:cs="Times New Roman"/>
          <w:b/>
          <w:szCs w:val="22"/>
        </w:rPr>
        <w:t>andardspecificerad Subaru STI Ra</w:t>
      </w:r>
      <w:r>
        <w:rPr>
          <w:rFonts w:ascii="Eurostile" w:eastAsia="Calibri" w:hAnsi="Eurostile" w:cs="Times New Roman"/>
          <w:b/>
          <w:szCs w:val="22"/>
        </w:rPr>
        <w:t>cing</w:t>
      </w:r>
      <w:r w:rsidR="008836F4" w:rsidRPr="008836F4">
        <w:rPr>
          <w:rFonts w:ascii="Eurostile" w:eastAsia="Calibri" w:hAnsi="Eurostile" w:cs="Times New Roman"/>
          <w:b/>
          <w:szCs w:val="22"/>
        </w:rPr>
        <w:t>.</w:t>
      </w:r>
      <w:r w:rsidR="004070AA">
        <w:rPr>
          <w:rFonts w:ascii="Eurostile" w:eastAsia="Calibri" w:hAnsi="Eurostile" w:cs="Times New Roman"/>
          <w:b/>
          <w:szCs w:val="22"/>
        </w:rPr>
        <w:t xml:space="preserve"> Den brittiska rallymästaren Mark Higgins klarade av de 60,83 krävande kilometrarna på 19 minuter och 56,7 sekunder.</w:t>
      </w:r>
    </w:p>
    <w:p w:rsidR="008836F4" w:rsidRPr="008836F4" w:rsidRDefault="008836F4" w:rsidP="008836F4">
      <w:pPr>
        <w:rPr>
          <w:rFonts w:ascii="Eurostile" w:eastAsia="Calibri" w:hAnsi="Eurostile" w:cs="Times New Roman"/>
          <w:szCs w:val="22"/>
        </w:rPr>
      </w:pPr>
    </w:p>
    <w:p w:rsidR="004070AA" w:rsidRDefault="004070AA" w:rsidP="008836F4">
      <w:pPr>
        <w:rPr>
          <w:rFonts w:ascii="Eurostile" w:eastAsia="Calibri" w:hAnsi="Eurostile" w:cs="Times New Roman"/>
          <w:szCs w:val="22"/>
        </w:rPr>
      </w:pPr>
      <w:r>
        <w:rPr>
          <w:rFonts w:ascii="Eurostile" w:eastAsia="Calibri" w:hAnsi="Eurostile" w:cs="Times New Roman"/>
          <w:szCs w:val="22"/>
        </w:rPr>
        <w:t>Higgins rekordtid är mer än två minuter snabbare än den förra rekordnoteringen för standardbilar. Det raderade rekordet sattes 6 juni 1990 av Tony Pond i en Rover 827 Vitesse.</w:t>
      </w:r>
    </w:p>
    <w:p w:rsidR="004070AA" w:rsidRDefault="004070AA" w:rsidP="008836F4">
      <w:pPr>
        <w:rPr>
          <w:rFonts w:ascii="Eurostile" w:eastAsia="Calibri" w:hAnsi="Eurostile" w:cs="Times New Roman"/>
          <w:szCs w:val="22"/>
        </w:rPr>
      </w:pPr>
    </w:p>
    <w:p w:rsidR="008836F4" w:rsidRPr="008836F4" w:rsidRDefault="004070AA" w:rsidP="008836F4">
      <w:pPr>
        <w:rPr>
          <w:rFonts w:ascii="Eurostile" w:eastAsia="Calibri" w:hAnsi="Eurostile" w:cs="Times New Roman"/>
          <w:szCs w:val="22"/>
        </w:rPr>
      </w:pPr>
      <w:r>
        <w:rPr>
          <w:rFonts w:ascii="Eurostile" w:eastAsia="Calibri" w:hAnsi="Eurostile" w:cs="Times New Roman"/>
          <w:szCs w:val="22"/>
        </w:rPr>
        <w:t>Mark Higgins hade bara ett försök på sig och fick inget tillfälle att köra några testvarv. Snittfarten klockades till 181,86 km/h. Bilen var en standard Subaru STI Racing som kompletterats med bur, 6-punktsbälten och brandsläckarsystem.</w:t>
      </w:r>
    </w:p>
    <w:p w:rsidR="008836F4" w:rsidRPr="008836F4" w:rsidRDefault="008836F4" w:rsidP="008836F4">
      <w:pPr>
        <w:rPr>
          <w:rFonts w:ascii="Eurostile" w:eastAsia="Calibri" w:hAnsi="Eurostile" w:cs="Times New Roman"/>
          <w:szCs w:val="22"/>
        </w:rPr>
      </w:pPr>
    </w:p>
    <w:p w:rsidR="008836F4" w:rsidRPr="008836F4" w:rsidRDefault="004070AA" w:rsidP="008836F4">
      <w:pPr>
        <w:rPr>
          <w:rFonts w:ascii="Eurostile" w:eastAsia="Calibri" w:hAnsi="Eurostile" w:cs="Times New Roman"/>
          <w:szCs w:val="22"/>
        </w:rPr>
      </w:pPr>
      <w:r>
        <w:rPr>
          <w:rFonts w:ascii="Eurostile" w:eastAsia="Calibri" w:hAnsi="Eurostile" w:cs="Times New Roman"/>
          <w:szCs w:val="22"/>
        </w:rPr>
        <w:t>– Detta var mitt livs häftigaste</w:t>
      </w:r>
      <w:r w:rsidR="00C06AF3">
        <w:rPr>
          <w:rFonts w:ascii="Eurostile" w:eastAsia="Calibri" w:hAnsi="Eurostile" w:cs="Times New Roman"/>
          <w:szCs w:val="22"/>
        </w:rPr>
        <w:t xml:space="preserve"> upplevelse, samtidigt som det nog är det mest</w:t>
      </w:r>
      <w:r>
        <w:rPr>
          <w:rFonts w:ascii="Eurostile" w:eastAsia="Calibri" w:hAnsi="Eurostile" w:cs="Times New Roman"/>
          <w:szCs w:val="22"/>
        </w:rPr>
        <w:t xml:space="preserve"> skrämmande </w:t>
      </w:r>
      <w:r w:rsidR="00C06AF3">
        <w:rPr>
          <w:rFonts w:ascii="Eurostile" w:eastAsia="Calibri" w:hAnsi="Eurostile" w:cs="Times New Roman"/>
          <w:szCs w:val="22"/>
        </w:rPr>
        <w:t xml:space="preserve">jag någonsin gjort. Efter den svåra "Bray Hill" kändes det bättre och jag vande mig snabbt vid bilens balans. </w:t>
      </w:r>
      <w:r w:rsidR="00DE043C">
        <w:rPr>
          <w:rFonts w:ascii="Eurostile" w:eastAsia="Calibri" w:hAnsi="Eurostile" w:cs="Times New Roman"/>
          <w:szCs w:val="22"/>
        </w:rPr>
        <w:t>Mot slutet kändes det fantastiskt och att sätta en så pass bra tid på första försöket säger en hel del om hur bra Subaru har lyckats med nya STI, säger Mark Higgins.</w:t>
      </w:r>
      <w:r w:rsidR="00C06AF3">
        <w:rPr>
          <w:rFonts w:ascii="Eurostile" w:eastAsia="Calibri" w:hAnsi="Eurostile" w:cs="Times New Roman"/>
          <w:szCs w:val="22"/>
        </w:rPr>
        <w:t xml:space="preserve"> </w:t>
      </w:r>
    </w:p>
    <w:p w:rsidR="008836F4" w:rsidRPr="008836F4" w:rsidRDefault="008836F4" w:rsidP="008836F4">
      <w:pPr>
        <w:autoSpaceDE w:val="0"/>
        <w:autoSpaceDN w:val="0"/>
        <w:adjustRightInd w:val="0"/>
        <w:rPr>
          <w:rFonts w:ascii="Eurostile" w:eastAsia="Calibri" w:hAnsi="Eurostile" w:cs="Times New Roman"/>
          <w:lang w:eastAsia="sv-SE"/>
        </w:rPr>
      </w:pPr>
    </w:p>
    <w:p w:rsidR="00FF3DCD" w:rsidRDefault="00DE043C" w:rsidP="008836F4">
      <w:pPr>
        <w:spacing w:after="200" w:line="276" w:lineRule="auto"/>
        <w:rPr>
          <w:rFonts w:ascii="Eurostile" w:eastAsia="Calibri" w:hAnsi="Eurostile" w:cs="Helv"/>
          <w:color w:val="000000"/>
          <w:lang w:eastAsia="sv-SE"/>
        </w:rPr>
      </w:pPr>
      <w:r>
        <w:rPr>
          <w:rFonts w:ascii="Eurostile" w:eastAsia="Calibri" w:hAnsi="Eurostile" w:cs="Helv"/>
          <w:color w:val="000000"/>
          <w:lang w:eastAsia="sv-SE"/>
        </w:rPr>
        <w:t xml:space="preserve">Det absolut snabbaste varvet någonsin på Isle </w:t>
      </w:r>
      <w:proofErr w:type="spellStart"/>
      <w:r>
        <w:rPr>
          <w:rFonts w:ascii="Eurostile" w:eastAsia="Calibri" w:hAnsi="Eurostile" w:cs="Helv"/>
          <w:color w:val="000000"/>
          <w:lang w:eastAsia="sv-SE"/>
        </w:rPr>
        <w:t>of</w:t>
      </w:r>
      <w:proofErr w:type="spellEnd"/>
      <w:r>
        <w:rPr>
          <w:rFonts w:ascii="Eurostile" w:eastAsia="Calibri" w:hAnsi="Eurostile" w:cs="Helv"/>
          <w:color w:val="000000"/>
          <w:lang w:eastAsia="sv-SE"/>
        </w:rPr>
        <w:t xml:space="preserve"> Man TT Circuit är 17 minuter och 12,3 sekunder. Rekordet sattes 2009 av John McGuinness på en Honda CBR10</w:t>
      </w:r>
      <w:r w:rsidR="00F63F64">
        <w:rPr>
          <w:rFonts w:ascii="Eurostile" w:eastAsia="Calibri" w:hAnsi="Eurostile" w:cs="Helv"/>
          <w:color w:val="000000"/>
          <w:lang w:eastAsia="sv-SE"/>
        </w:rPr>
        <w:t>0</w:t>
      </w:r>
      <w:r>
        <w:rPr>
          <w:rFonts w:ascii="Eurostile" w:eastAsia="Calibri" w:hAnsi="Eurostile" w:cs="Helv"/>
          <w:color w:val="000000"/>
          <w:lang w:eastAsia="sv-SE"/>
        </w:rPr>
        <w:t xml:space="preserve">0RR </w:t>
      </w:r>
      <w:proofErr w:type="spellStart"/>
      <w:r>
        <w:rPr>
          <w:rFonts w:ascii="Eurostile" w:eastAsia="Calibri" w:hAnsi="Eurostile" w:cs="Helv"/>
          <w:color w:val="000000"/>
          <w:lang w:eastAsia="sv-SE"/>
        </w:rPr>
        <w:t>Fireblade</w:t>
      </w:r>
      <w:proofErr w:type="spellEnd"/>
      <w:r>
        <w:rPr>
          <w:rFonts w:ascii="Eurostile" w:eastAsia="Calibri" w:hAnsi="Eurostile" w:cs="Helv"/>
          <w:color w:val="000000"/>
          <w:lang w:eastAsia="sv-SE"/>
        </w:rPr>
        <w:t xml:space="preserve"> motorcykel</w:t>
      </w:r>
      <w:r w:rsidR="00FF3DCD">
        <w:rPr>
          <w:rFonts w:ascii="Eurostile" w:eastAsia="Calibri" w:hAnsi="Eurostile" w:cs="Helv"/>
          <w:color w:val="000000"/>
          <w:lang w:eastAsia="sv-SE"/>
        </w:rPr>
        <w:t>.</w:t>
      </w:r>
    </w:p>
    <w:p w:rsidR="00FF3DCD" w:rsidRPr="008836F4" w:rsidRDefault="00B7488F" w:rsidP="008836F4">
      <w:pPr>
        <w:spacing w:after="200" w:line="276" w:lineRule="auto"/>
        <w:rPr>
          <w:rFonts w:ascii="Eurostile" w:eastAsia="Calibri" w:hAnsi="Eurostile" w:cs="Times New Roman"/>
        </w:rPr>
      </w:pPr>
      <w:r>
        <w:rPr>
          <w:rFonts w:ascii="Eurostile" w:eastAsia="Calibri" w:hAnsi="Eurostile" w:cs="Helv"/>
          <w:color w:val="000000"/>
          <w:lang w:eastAsia="sv-SE"/>
        </w:rPr>
        <w:t xml:space="preserve">Subaru STI Racing har </w:t>
      </w:r>
      <w:r w:rsidR="00FF3DCD">
        <w:rPr>
          <w:rFonts w:ascii="Eurostile" w:eastAsia="Calibri" w:hAnsi="Eurostile" w:cs="Helv"/>
          <w:color w:val="000000"/>
          <w:lang w:eastAsia="sv-SE"/>
        </w:rPr>
        <w:t xml:space="preserve">även det </w:t>
      </w:r>
      <w:r>
        <w:rPr>
          <w:rFonts w:ascii="Eurostile" w:eastAsia="Calibri" w:hAnsi="Eurostile" w:cs="Helv"/>
          <w:color w:val="000000"/>
          <w:lang w:eastAsia="sv-SE"/>
        </w:rPr>
        <w:t>officiella</w:t>
      </w:r>
      <w:r w:rsidR="00FF3DCD">
        <w:rPr>
          <w:rFonts w:ascii="Eurostile" w:eastAsia="Calibri" w:hAnsi="Eurostile" w:cs="Helv"/>
          <w:color w:val="000000"/>
          <w:lang w:eastAsia="sv-SE"/>
        </w:rPr>
        <w:t xml:space="preserve"> varvrekordet för 4-dörrars sedaner</w:t>
      </w:r>
      <w:r>
        <w:rPr>
          <w:rFonts w:ascii="Eurostile" w:eastAsia="Calibri" w:hAnsi="Eurostile" w:cs="Helv"/>
          <w:color w:val="000000"/>
          <w:lang w:eastAsia="sv-SE"/>
        </w:rPr>
        <w:t xml:space="preserve"> på </w:t>
      </w:r>
      <w:proofErr w:type="spellStart"/>
      <w:r>
        <w:rPr>
          <w:rFonts w:ascii="Eurostile" w:eastAsia="Calibri" w:hAnsi="Eurostile" w:cs="Helv"/>
          <w:color w:val="000000"/>
          <w:lang w:eastAsia="sv-SE"/>
        </w:rPr>
        <w:t>Nürburgrings</w:t>
      </w:r>
      <w:proofErr w:type="spellEnd"/>
      <w:r>
        <w:rPr>
          <w:rFonts w:ascii="Eurostile" w:eastAsia="Calibri" w:hAnsi="Eurostile" w:cs="Helv"/>
          <w:color w:val="000000"/>
          <w:lang w:eastAsia="sv-SE"/>
        </w:rPr>
        <w:t xml:space="preserve"> nordslinga</w:t>
      </w:r>
      <w:r w:rsidR="00FF3DCD">
        <w:rPr>
          <w:rFonts w:ascii="Eurostile" w:eastAsia="Calibri" w:hAnsi="Eurostile" w:cs="Helv"/>
          <w:color w:val="000000"/>
          <w:lang w:eastAsia="sv-SE"/>
        </w:rPr>
        <w:t>.</w:t>
      </w:r>
      <w:r>
        <w:rPr>
          <w:rFonts w:ascii="Eurostile" w:eastAsia="Calibri" w:hAnsi="Eurostile" w:cs="Helv"/>
          <w:color w:val="000000"/>
          <w:lang w:eastAsia="sv-SE"/>
        </w:rPr>
        <w:t xml:space="preserve"> Tiden – 7.55.00 – sattes av Tommi Mäkinen i april 2010.</w:t>
      </w:r>
    </w:p>
    <w:p w:rsidR="00030676" w:rsidRPr="008836F4" w:rsidRDefault="00030676" w:rsidP="008836F4"/>
    <w:sectPr w:rsidR="00030676" w:rsidRPr="008836F4" w:rsidSect="002A4377">
      <w:headerReference w:type="default" r:id="rId7"/>
      <w:footerReference w:type="default" r:id="rId8"/>
      <w:pgSz w:w="11900" w:h="16840"/>
      <w:pgMar w:top="3686" w:right="2261"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F3" w:rsidRDefault="00C06AF3" w:rsidP="009C7E10">
      <w:r>
        <w:separator/>
      </w:r>
    </w:p>
  </w:endnote>
  <w:endnote w:type="continuationSeparator" w:id="0">
    <w:p w:rsidR="00C06AF3" w:rsidRDefault="00C06AF3"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F3" w:rsidRDefault="00C06AF3">
    <w:pPr>
      <w:pStyle w:val="Sidfot"/>
    </w:pPr>
    <w:r>
      <w:rPr>
        <w:noProof/>
        <w:lang w:eastAsia="sv-SE"/>
      </w:rPr>
      <mc:AlternateContent>
        <mc:Choice Requires="wps">
          <w:drawing>
            <wp:anchor distT="0" distB="0" distL="114300" distR="114300" simplePos="0" relativeHeight="251658240" behindDoc="0" locked="0" layoutInCell="1" allowOverlap="1" wp14:anchorId="582D3BC7" wp14:editId="5A5B2EB0">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AF3" w:rsidRPr="0014617D" w:rsidRDefault="00C06AF3" w:rsidP="0014617D">
                          <w:pPr>
                            <w:pStyle w:val="FlikFot-text"/>
                            <w:rPr>
                              <w:b/>
                            </w:rPr>
                          </w:pPr>
                          <w:r w:rsidRPr="0014617D">
                            <w:rPr>
                              <w:b/>
                            </w:rPr>
                            <w:t xml:space="preserve">Thomas Possling </w:t>
                          </w:r>
                        </w:p>
                        <w:p w:rsidR="00C06AF3" w:rsidRPr="0014617D" w:rsidRDefault="00C06AF3" w:rsidP="0014617D">
                          <w:pPr>
                            <w:pStyle w:val="FlikFot-text"/>
                          </w:pPr>
                          <w:r w:rsidRPr="0014617D">
                            <w:t>Informations- och PR-chef</w:t>
                          </w:r>
                        </w:p>
                        <w:p w:rsidR="00C06AF3" w:rsidRPr="00561E93" w:rsidRDefault="00C06AF3" w:rsidP="0014617D">
                          <w:pPr>
                            <w:pStyle w:val="FlikFot-text"/>
                            <w:rPr>
                              <w:lang w:val="en-US"/>
                            </w:rPr>
                          </w:pPr>
                          <w:r w:rsidRPr="00561E93">
                            <w:rPr>
                              <w:lang w:val="en-US"/>
                            </w:rPr>
                            <w:t xml:space="preserve">SUBARU Nordic AB </w:t>
                          </w:r>
                        </w:p>
                        <w:p w:rsidR="00C06AF3" w:rsidRDefault="00C06AF3" w:rsidP="0014617D">
                          <w:pPr>
                            <w:pStyle w:val="FlikFot-text"/>
                            <w:rPr>
                              <w:lang w:val="en-US"/>
                            </w:rPr>
                          </w:pPr>
                          <w:r>
                            <w:rPr>
                              <w:lang w:val="en-US"/>
                            </w:rPr>
                            <w:t>042-490 49 18</w:t>
                          </w:r>
                        </w:p>
                        <w:p w:rsidR="00C06AF3" w:rsidRPr="00561E93" w:rsidRDefault="00C06AF3" w:rsidP="0014617D">
                          <w:pPr>
                            <w:pStyle w:val="FlikFot-text"/>
                            <w:rPr>
                              <w:lang w:val="en-US"/>
                            </w:rPr>
                          </w:pPr>
                          <w:r>
                            <w:rPr>
                              <w:lang w:val="en-US"/>
                            </w:rPr>
                            <w:t>0765-47 49 18</w:t>
                          </w:r>
                        </w:p>
                        <w:p w:rsidR="00C06AF3" w:rsidRPr="00561E93" w:rsidRDefault="00C06AF3"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14617D" w:rsidRPr="0014617D" w:rsidRDefault="0014617D" w:rsidP="0014617D">
                    <w:pPr>
                      <w:pStyle w:val="FlikFot-text"/>
                      <w:rPr>
                        <w:b/>
                      </w:rPr>
                    </w:pPr>
                    <w:r w:rsidRPr="0014617D">
                      <w:rPr>
                        <w:b/>
                      </w:rPr>
                      <w:t xml:space="preserve">Thomas Possling </w:t>
                    </w:r>
                  </w:p>
                  <w:p w:rsidR="0014617D" w:rsidRPr="0014617D" w:rsidRDefault="0014617D" w:rsidP="0014617D">
                    <w:pPr>
                      <w:pStyle w:val="FlikFot-text"/>
                    </w:pPr>
                    <w:r w:rsidRPr="0014617D">
                      <w:t>Informations- och PR-chef</w:t>
                    </w:r>
                  </w:p>
                  <w:p w:rsidR="0014617D" w:rsidRPr="00561E93" w:rsidRDefault="0014617D" w:rsidP="0014617D">
                    <w:pPr>
                      <w:pStyle w:val="FlikFot-text"/>
                      <w:rPr>
                        <w:lang w:val="en-US"/>
                      </w:rPr>
                    </w:pPr>
                    <w:r w:rsidRPr="00561E93">
                      <w:rPr>
                        <w:lang w:val="en-US"/>
                      </w:rPr>
                      <w:t xml:space="preserve">SUBARU Nordic AB </w:t>
                    </w:r>
                  </w:p>
                  <w:p w:rsidR="0014617D" w:rsidRDefault="00941E63" w:rsidP="0014617D">
                    <w:pPr>
                      <w:pStyle w:val="FlikFot-text"/>
                      <w:rPr>
                        <w:lang w:val="en-US"/>
                      </w:rPr>
                    </w:pPr>
                    <w:r>
                      <w:rPr>
                        <w:lang w:val="en-US"/>
                      </w:rPr>
                      <w:t>042-</w:t>
                    </w:r>
                    <w:r w:rsidR="00E5176A">
                      <w:rPr>
                        <w:lang w:val="en-US"/>
                      </w:rPr>
                      <w:t>490 49 18</w:t>
                    </w:r>
                  </w:p>
                  <w:p w:rsidR="00E5176A" w:rsidRPr="00561E93" w:rsidRDefault="00941E63" w:rsidP="0014617D">
                    <w:pPr>
                      <w:pStyle w:val="FlikFot-text"/>
                      <w:rPr>
                        <w:lang w:val="en-US"/>
                      </w:rPr>
                    </w:pPr>
                    <w:r>
                      <w:rPr>
                        <w:lang w:val="en-US"/>
                      </w:rPr>
                      <w:t>0</w:t>
                    </w:r>
                    <w:r w:rsidR="00E5176A">
                      <w:rPr>
                        <w:lang w:val="en-US"/>
                      </w:rPr>
                      <w:t>765-47 49 18</w:t>
                    </w:r>
                  </w:p>
                  <w:p w:rsidR="004055C4" w:rsidRPr="00561E93" w:rsidRDefault="0014617D"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F3" w:rsidRDefault="00C06AF3" w:rsidP="009C7E10">
      <w:r>
        <w:separator/>
      </w:r>
    </w:p>
  </w:footnote>
  <w:footnote w:type="continuationSeparator" w:id="0">
    <w:p w:rsidR="00C06AF3" w:rsidRDefault="00C06AF3"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F3" w:rsidRPr="00683EB1" w:rsidRDefault="00C06AF3"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36A6988E" wp14:editId="3037451F">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AF3" w:rsidRPr="00DD2376" w:rsidRDefault="00C06AF3" w:rsidP="00DD2376">
                          <w:pPr>
                            <w:pStyle w:val="FlikFot-text"/>
                          </w:pPr>
                          <w:proofErr w:type="gramStart"/>
                          <w:r w:rsidRPr="0014617D">
                            <w:t xml:space="preserve">Helsingborg </w:t>
                          </w:r>
                          <w:r>
                            <w:t xml:space="preserve"> 2011</w:t>
                          </w:r>
                          <w:proofErr w:type="gramEnd"/>
                          <w:r>
                            <w:t>-0</w:t>
                          </w:r>
                          <w:r w:rsidR="002D150F">
                            <w:t>6-14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C06AF3" w:rsidRPr="00DD2376" w:rsidRDefault="00C06AF3" w:rsidP="00DD2376">
                    <w:pPr>
                      <w:pStyle w:val="FlikFot-text"/>
                    </w:pPr>
                    <w:proofErr w:type="gramStart"/>
                    <w:r w:rsidRPr="0014617D">
                      <w:t xml:space="preserve">Helsingborg </w:t>
                    </w:r>
                    <w:r>
                      <w:t xml:space="preserve"> 2011</w:t>
                    </w:r>
                    <w:proofErr w:type="gramEnd"/>
                    <w:r>
                      <w:t>-0</w:t>
                    </w:r>
                    <w:r w:rsidR="002D150F">
                      <w:t>6-14</w:t>
                    </w:r>
                  </w:p>
                </w:txbxContent>
              </v:textbox>
              <w10:wrap type="tight"/>
            </v:shape>
          </w:pict>
        </mc:Fallback>
      </mc:AlternateContent>
    </w:r>
    <w:r w:rsidRPr="0014617D">
      <w:rPr>
        <w:noProof/>
        <w:lang w:eastAsia="sv-SE"/>
      </w:rPr>
      <w:drawing>
        <wp:inline distT="0" distB="0" distL="0" distR="0" wp14:anchorId="53637F51" wp14:editId="2B182416">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30676"/>
    <w:rsid w:val="00091061"/>
    <w:rsid w:val="000C1EB0"/>
    <w:rsid w:val="00110C0E"/>
    <w:rsid w:val="00115E19"/>
    <w:rsid w:val="0014617D"/>
    <w:rsid w:val="00210607"/>
    <w:rsid w:val="00215449"/>
    <w:rsid w:val="00216F52"/>
    <w:rsid w:val="00250878"/>
    <w:rsid w:val="002A4377"/>
    <w:rsid w:val="002A6590"/>
    <w:rsid w:val="002D150F"/>
    <w:rsid w:val="002D37E4"/>
    <w:rsid w:val="00332B54"/>
    <w:rsid w:val="00337F88"/>
    <w:rsid w:val="003A0FD2"/>
    <w:rsid w:val="003A471D"/>
    <w:rsid w:val="004055C4"/>
    <w:rsid w:val="004070AA"/>
    <w:rsid w:val="00416C00"/>
    <w:rsid w:val="00454E28"/>
    <w:rsid w:val="00502B4D"/>
    <w:rsid w:val="00550BCB"/>
    <w:rsid w:val="005523E0"/>
    <w:rsid w:val="00561E93"/>
    <w:rsid w:val="005B05B4"/>
    <w:rsid w:val="005C44D8"/>
    <w:rsid w:val="005E6EEF"/>
    <w:rsid w:val="00621FCC"/>
    <w:rsid w:val="00627159"/>
    <w:rsid w:val="00631F18"/>
    <w:rsid w:val="00683DDF"/>
    <w:rsid w:val="00683EB1"/>
    <w:rsid w:val="006926CC"/>
    <w:rsid w:val="007155B6"/>
    <w:rsid w:val="0072237F"/>
    <w:rsid w:val="00775D55"/>
    <w:rsid w:val="007978EC"/>
    <w:rsid w:val="007A36C2"/>
    <w:rsid w:val="008836F4"/>
    <w:rsid w:val="008E1C6A"/>
    <w:rsid w:val="00941E63"/>
    <w:rsid w:val="009B5C6E"/>
    <w:rsid w:val="009C7E10"/>
    <w:rsid w:val="009D56A4"/>
    <w:rsid w:val="00A14A43"/>
    <w:rsid w:val="00A15919"/>
    <w:rsid w:val="00A76BBB"/>
    <w:rsid w:val="00AD74F3"/>
    <w:rsid w:val="00B7488F"/>
    <w:rsid w:val="00BC12D3"/>
    <w:rsid w:val="00BD032A"/>
    <w:rsid w:val="00BF0F49"/>
    <w:rsid w:val="00C06AF3"/>
    <w:rsid w:val="00CB71AD"/>
    <w:rsid w:val="00CC3BFE"/>
    <w:rsid w:val="00CE2DEC"/>
    <w:rsid w:val="00D15A0B"/>
    <w:rsid w:val="00D40641"/>
    <w:rsid w:val="00D6480B"/>
    <w:rsid w:val="00D72049"/>
    <w:rsid w:val="00D81578"/>
    <w:rsid w:val="00DD2376"/>
    <w:rsid w:val="00DE043C"/>
    <w:rsid w:val="00E422AD"/>
    <w:rsid w:val="00E5176A"/>
    <w:rsid w:val="00EB2C11"/>
    <w:rsid w:val="00F2195D"/>
    <w:rsid w:val="00F2507B"/>
    <w:rsid w:val="00F47E5C"/>
    <w:rsid w:val="00F63F64"/>
    <w:rsid w:val="00F72371"/>
    <w:rsid w:val="00FB23FC"/>
    <w:rsid w:val="00FB7ABA"/>
    <w:rsid w:val="00FF3DCD"/>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224</Words>
  <Characters>1190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10</cp:revision>
  <cp:lastPrinted>2011-06-14T06:51:00Z</cp:lastPrinted>
  <dcterms:created xsi:type="dcterms:W3CDTF">2011-06-13T13:37:00Z</dcterms:created>
  <dcterms:modified xsi:type="dcterms:W3CDTF">2011-06-14T14:10:00Z</dcterms:modified>
</cp:coreProperties>
</file>