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1C7A" w14:textId="46CC2F42" w:rsidR="009A69C1" w:rsidRDefault="009A69C1">
      <w:pPr>
        <w:tabs>
          <w:tab w:val="center" w:pos="4523"/>
        </w:tabs>
        <w:spacing w:after="0" w:line="259" w:lineRule="auto"/>
        <w:ind w:left="0" w:right="0" w:firstLine="0"/>
        <w:jc w:val="left"/>
      </w:pPr>
    </w:p>
    <w:p w14:paraId="306E156E" w14:textId="6B607110" w:rsidR="00C93671" w:rsidRPr="00995DC9" w:rsidRDefault="006A60A6" w:rsidP="00995DC9">
      <w:pPr>
        <w:tabs>
          <w:tab w:val="left" w:pos="735"/>
        </w:tabs>
        <w:spacing w:after="0" w:line="259" w:lineRule="auto"/>
        <w:ind w:left="10" w:right="56"/>
        <w:rPr>
          <w:b/>
          <w:color w:val="FFA93A"/>
          <w:sz w:val="32"/>
          <w:szCs w:val="20"/>
        </w:rPr>
      </w:pPr>
      <w:r>
        <w:rPr>
          <w:b/>
          <w:color w:val="FFA93A"/>
          <w:sz w:val="32"/>
          <w:szCs w:val="20"/>
        </w:rPr>
        <w:tab/>
      </w:r>
      <w:r w:rsidR="00062ECF">
        <w:rPr>
          <w:b/>
          <w:color w:val="FFA93A"/>
          <w:sz w:val="32"/>
          <w:szCs w:val="20"/>
        </w:rPr>
        <w:tab/>
      </w:r>
    </w:p>
    <w:p w14:paraId="177771EA" w14:textId="77777777" w:rsidR="00995DC9" w:rsidRPr="00995DC9" w:rsidRDefault="00995DC9" w:rsidP="00995DC9">
      <w:pPr>
        <w:pStyle w:val="NormalWeb"/>
        <w:shd w:val="clear" w:color="auto" w:fill="FFFFFF"/>
        <w:rPr>
          <w:rFonts w:ascii="Verdana" w:hAnsi="Verdana"/>
          <w:color w:val="222222"/>
          <w:sz w:val="20"/>
          <w:szCs w:val="20"/>
        </w:rPr>
      </w:pPr>
      <w:r w:rsidRPr="00995DC9">
        <w:rPr>
          <w:rStyle w:val="Emphasis"/>
          <w:rFonts w:ascii="Verdana" w:eastAsia="Calibri" w:hAnsi="Verdana"/>
          <w:color w:val="222222"/>
          <w:sz w:val="20"/>
          <w:szCs w:val="20"/>
        </w:rPr>
        <w:t xml:space="preserve">Le Dr John N. </w:t>
      </w:r>
      <w:proofErr w:type="spellStart"/>
      <w:r w:rsidRPr="00995DC9">
        <w:rPr>
          <w:rStyle w:val="Emphasis"/>
          <w:rFonts w:ascii="Verdana" w:eastAsia="Calibri" w:hAnsi="Verdana"/>
          <w:color w:val="222222"/>
          <w:sz w:val="20"/>
          <w:szCs w:val="20"/>
        </w:rPr>
        <w:t>Nkengasong</w:t>
      </w:r>
      <w:proofErr w:type="spellEnd"/>
      <w:r w:rsidRPr="00995DC9">
        <w:rPr>
          <w:rStyle w:val="Emphasis"/>
          <w:rFonts w:ascii="Verdana" w:eastAsia="Calibri" w:hAnsi="Verdana"/>
          <w:color w:val="222222"/>
          <w:sz w:val="20"/>
          <w:szCs w:val="20"/>
        </w:rPr>
        <w:t xml:space="preserve"> et le Centre d’excellence africain pour la génomique des maladies infectieuses ont été nommés lauréats du Prix Al-Sumait </w:t>
      </w:r>
      <w:r w:rsidRPr="00995DC9">
        <w:rPr>
          <w:rFonts w:ascii="Verdana" w:hAnsi="Verdana"/>
          <w:color w:val="222222"/>
          <w:sz w:val="20"/>
          <w:szCs w:val="20"/>
        </w:rPr>
        <w:t xml:space="preserve">pour le Développement africain </w:t>
      </w:r>
      <w:r w:rsidRPr="00995DC9">
        <w:rPr>
          <w:rStyle w:val="Emphasis"/>
          <w:rFonts w:ascii="Verdana" w:eastAsia="Calibri" w:hAnsi="Verdana"/>
          <w:color w:val="222222"/>
          <w:sz w:val="20"/>
          <w:szCs w:val="20"/>
        </w:rPr>
        <w:t>2021.</w:t>
      </w:r>
    </w:p>
    <w:p w14:paraId="5C59E736" w14:textId="77777777" w:rsidR="00995DC9" w:rsidRPr="00995DC9" w:rsidRDefault="00995DC9" w:rsidP="00995DC9">
      <w:pPr>
        <w:pStyle w:val="NormalWeb"/>
        <w:shd w:val="clear" w:color="auto" w:fill="FFFFFF"/>
        <w:rPr>
          <w:rFonts w:ascii="Verdana" w:hAnsi="Verdana"/>
          <w:color w:val="222222"/>
          <w:sz w:val="18"/>
          <w:szCs w:val="18"/>
        </w:rPr>
      </w:pPr>
      <w:r w:rsidRPr="00995DC9">
        <w:rPr>
          <w:rFonts w:ascii="Verdana" w:hAnsi="Verdana"/>
          <w:color w:val="222222"/>
          <w:sz w:val="18"/>
          <w:szCs w:val="18"/>
        </w:rPr>
        <w:t xml:space="preserve">Koweït, le 10 mars 2022. Les lauréats du cycle 2021 du Prix Al-Sumait pour le Développement africain dans le domaine de la Santé ont été approuvés par le Conseil d’administration du Prix pour leur travail exceptionnel dans le développement de la santé en Afrique. </w:t>
      </w:r>
    </w:p>
    <w:p w14:paraId="0007EE38" w14:textId="77777777" w:rsidR="00995DC9" w:rsidRPr="00995DC9" w:rsidRDefault="00995DC9" w:rsidP="00995DC9">
      <w:pPr>
        <w:pStyle w:val="NormalWeb"/>
        <w:shd w:val="clear" w:color="auto" w:fill="FFFFFF"/>
        <w:rPr>
          <w:rFonts w:ascii="Verdana" w:hAnsi="Verdana"/>
          <w:color w:val="222222"/>
          <w:sz w:val="18"/>
          <w:szCs w:val="18"/>
        </w:rPr>
      </w:pPr>
      <w:r w:rsidRPr="00995DC9">
        <w:rPr>
          <w:rFonts w:ascii="Verdana" w:hAnsi="Verdana"/>
          <w:color w:val="222222"/>
          <w:sz w:val="18"/>
          <w:szCs w:val="18"/>
        </w:rPr>
        <w:t xml:space="preserve">Le Conseil a déclaré que la décision était d'attribuer le prix d'un million de dollars conjointement </w:t>
      </w:r>
      <w:proofErr w:type="gramStart"/>
      <w:r w:rsidRPr="00995DC9">
        <w:rPr>
          <w:rFonts w:ascii="Verdana" w:hAnsi="Verdana"/>
          <w:color w:val="222222"/>
          <w:sz w:val="18"/>
          <w:szCs w:val="18"/>
        </w:rPr>
        <w:t>à:</w:t>
      </w:r>
      <w:proofErr w:type="gramEnd"/>
    </w:p>
    <w:p w14:paraId="4B4A8786" w14:textId="77777777" w:rsidR="00995DC9" w:rsidRPr="00995DC9" w:rsidRDefault="00995DC9" w:rsidP="00995DC9">
      <w:pPr>
        <w:pStyle w:val="NormalWeb"/>
        <w:shd w:val="clear" w:color="auto" w:fill="FFFFFF"/>
        <w:rPr>
          <w:rFonts w:ascii="Verdana" w:hAnsi="Verdana"/>
          <w:color w:val="222222"/>
          <w:sz w:val="18"/>
          <w:szCs w:val="18"/>
        </w:rPr>
      </w:pPr>
      <w:r w:rsidRPr="00995DC9">
        <w:rPr>
          <w:rFonts w:ascii="Verdana" w:hAnsi="Verdana"/>
          <w:color w:val="222222"/>
          <w:sz w:val="18"/>
          <w:szCs w:val="18"/>
        </w:rPr>
        <w:br/>
      </w:r>
      <w:r w:rsidRPr="00995DC9">
        <w:rPr>
          <w:rStyle w:val="Strong"/>
          <w:rFonts w:ascii="Verdana" w:hAnsi="Verdana"/>
          <w:color w:val="222222"/>
          <w:sz w:val="18"/>
          <w:szCs w:val="18"/>
        </w:rPr>
        <w:t xml:space="preserve">Au Dr. John N. </w:t>
      </w:r>
      <w:proofErr w:type="spellStart"/>
      <w:r w:rsidRPr="00995DC9">
        <w:rPr>
          <w:rStyle w:val="Strong"/>
          <w:rFonts w:ascii="Verdana" w:hAnsi="Verdana"/>
          <w:color w:val="222222"/>
          <w:sz w:val="18"/>
          <w:szCs w:val="18"/>
        </w:rPr>
        <w:t>Nkengasong</w:t>
      </w:r>
      <w:proofErr w:type="spellEnd"/>
      <w:r w:rsidRPr="00995DC9">
        <w:rPr>
          <w:rFonts w:ascii="Verdana" w:hAnsi="Verdana"/>
          <w:color w:val="222222"/>
          <w:sz w:val="18"/>
          <w:szCs w:val="18"/>
        </w:rPr>
        <w:t>, directeur du Centre africain de contrôle et de prévention des maladies (CDC Afrique) qui reçoit le Prix pour son rôle essentiel dans le développement de la réponse de l’Afrique pendant les épidémies et sa prise en charge de la réaction de l’Afrique au Covid-19. Il joue un rôle clé dans la mise à disposition de moyens d’assistance technique pour renforcer la santé publique et les institutions de contrôle des maladies de l’Union africaine. Il a grandement influencé le contrôle du continent sur le Covid-19 et il est à l’origine de programmes clés ayant eu un gros impact sur la réaction de l’Afrique au Covid-19.</w:t>
      </w:r>
    </w:p>
    <w:p w14:paraId="053E0DD4" w14:textId="77777777" w:rsidR="00995DC9" w:rsidRPr="00995DC9" w:rsidRDefault="00995DC9" w:rsidP="00995DC9">
      <w:pPr>
        <w:pStyle w:val="NormalWeb"/>
        <w:shd w:val="clear" w:color="auto" w:fill="FFFFFF"/>
        <w:rPr>
          <w:rFonts w:ascii="Verdana" w:hAnsi="Verdana"/>
          <w:color w:val="222222"/>
          <w:sz w:val="18"/>
          <w:szCs w:val="18"/>
        </w:rPr>
      </w:pPr>
      <w:r w:rsidRPr="00995DC9">
        <w:rPr>
          <w:rStyle w:val="Strong"/>
          <w:rFonts w:ascii="Verdana" w:hAnsi="Verdana"/>
          <w:color w:val="222222"/>
          <w:sz w:val="18"/>
          <w:szCs w:val="18"/>
        </w:rPr>
        <w:t xml:space="preserve">Au Centre d’excellence africain pour la génomique des maladies infectieuses </w:t>
      </w:r>
      <w:r w:rsidRPr="00995DC9">
        <w:rPr>
          <w:rFonts w:ascii="Verdana" w:hAnsi="Verdana"/>
          <w:color w:val="222222"/>
          <w:sz w:val="18"/>
          <w:szCs w:val="18"/>
        </w:rPr>
        <w:t xml:space="preserve">(ACEGID), basé au Nigeria, qui reçoit le Prix pour son travail de développement innovant dans le domaine de la génomique des maladies infectieuses, à travers une recherche </w:t>
      </w:r>
      <w:proofErr w:type="spellStart"/>
      <w:r w:rsidRPr="00995DC9">
        <w:rPr>
          <w:rFonts w:ascii="Verdana" w:hAnsi="Verdana"/>
          <w:color w:val="222222"/>
          <w:sz w:val="18"/>
          <w:szCs w:val="18"/>
        </w:rPr>
        <w:t>translationnelle</w:t>
      </w:r>
      <w:proofErr w:type="spellEnd"/>
      <w:r w:rsidRPr="00995DC9">
        <w:rPr>
          <w:rFonts w:ascii="Verdana" w:hAnsi="Verdana"/>
          <w:color w:val="222222"/>
          <w:sz w:val="18"/>
          <w:szCs w:val="18"/>
        </w:rPr>
        <w:t xml:space="preserve"> de haute qualité et un renforcement des capacités en Afrique. Le Centre a transformé de manière significative la compréhension de l’évolution des pathogènes, des dynamiques de transmission, et l’application des connaissances génomiques en réaction à une épidémie.</w:t>
      </w:r>
    </w:p>
    <w:p w14:paraId="38A53F94" w14:textId="77777777" w:rsidR="00995DC9" w:rsidRPr="00995DC9" w:rsidRDefault="00995DC9" w:rsidP="00995DC9">
      <w:pPr>
        <w:pStyle w:val="NormalWeb"/>
        <w:shd w:val="clear" w:color="auto" w:fill="FFFFFF"/>
        <w:rPr>
          <w:rFonts w:ascii="Verdana" w:hAnsi="Verdana"/>
          <w:color w:val="222222"/>
          <w:sz w:val="18"/>
          <w:szCs w:val="18"/>
        </w:rPr>
      </w:pPr>
      <w:r w:rsidRPr="00995DC9">
        <w:rPr>
          <w:rFonts w:ascii="Verdana" w:hAnsi="Verdana"/>
          <w:color w:val="222222"/>
          <w:sz w:val="18"/>
          <w:szCs w:val="18"/>
        </w:rPr>
        <w:t xml:space="preserve">La Fondation du Koweït pour l’avancée des sciences (KFAS) déclare : « Les lauréats, le Dr </w:t>
      </w:r>
      <w:proofErr w:type="spellStart"/>
      <w:r w:rsidRPr="00995DC9">
        <w:rPr>
          <w:rFonts w:ascii="Verdana" w:hAnsi="Verdana"/>
          <w:color w:val="222222"/>
          <w:sz w:val="18"/>
          <w:szCs w:val="18"/>
        </w:rPr>
        <w:t>Nkengasong</w:t>
      </w:r>
      <w:proofErr w:type="spellEnd"/>
      <w:r w:rsidRPr="00995DC9">
        <w:rPr>
          <w:rFonts w:ascii="Verdana" w:hAnsi="Verdana"/>
          <w:color w:val="222222"/>
          <w:sz w:val="18"/>
          <w:szCs w:val="18"/>
        </w:rPr>
        <w:t xml:space="preserve"> et l’ACEGID, ont eu un impact positif à grande portée et ont appliqué des programmes innovants dans de nombreuses régions d’Afrique. Ils ont fait preuve de créativité pour réagir aux difficultés et aux défis sanitaires. »</w:t>
      </w:r>
    </w:p>
    <w:p w14:paraId="3684E822" w14:textId="77777777" w:rsidR="00995DC9" w:rsidRPr="00995DC9" w:rsidRDefault="00995DC9" w:rsidP="00995DC9">
      <w:pPr>
        <w:pStyle w:val="NormalWeb"/>
        <w:shd w:val="clear" w:color="auto" w:fill="FFFFFF"/>
        <w:rPr>
          <w:rFonts w:ascii="Verdana" w:hAnsi="Verdana"/>
          <w:color w:val="222222"/>
          <w:sz w:val="18"/>
          <w:szCs w:val="18"/>
        </w:rPr>
      </w:pPr>
      <w:r w:rsidRPr="00995DC9">
        <w:rPr>
          <w:rFonts w:ascii="Verdana" w:hAnsi="Verdana"/>
          <w:color w:val="222222"/>
          <w:sz w:val="18"/>
          <w:szCs w:val="18"/>
        </w:rPr>
        <w:t>La Fondation, qui administre le Prix, expliquée aussi qu’avec ce Prix, l’État du Koweït souhaite aider les organisations qui travaillent en Afrique ou pour l’Afrique à être reconnues pour leurs projets et programmes exemplaires ainsi que pour leur dévouement envers l’amélioration des conditions de santé dans les communautés de nombreux pays d’Afrique. Il ajoute que cette année, le Prix a reçu 61 nominations de 26 pays différents.</w:t>
      </w:r>
    </w:p>
    <w:p w14:paraId="23CA3240" w14:textId="77777777" w:rsidR="00995DC9" w:rsidRPr="00995DC9" w:rsidRDefault="00995DC9" w:rsidP="00995DC9">
      <w:pPr>
        <w:pStyle w:val="HTMLPreformatted"/>
        <w:rPr>
          <w:rFonts w:ascii="Verdana" w:hAnsi="Verdana" w:cs="Times New Roman"/>
          <w:color w:val="222222"/>
          <w:sz w:val="18"/>
          <w:szCs w:val="18"/>
          <w:lang w:eastAsia="fr-FR"/>
        </w:rPr>
      </w:pPr>
      <w:r w:rsidRPr="00995DC9">
        <w:rPr>
          <w:rFonts w:ascii="Verdana" w:hAnsi="Verdana" w:cs="Times New Roman"/>
          <w:color w:val="222222"/>
          <w:sz w:val="18"/>
          <w:szCs w:val="18"/>
          <w:lang w:eastAsia="fr-FR"/>
        </w:rPr>
        <w:t xml:space="preserve">Le Conseil du prix Al-Sumait </w:t>
      </w:r>
      <w:proofErr w:type="spellStart"/>
      <w:r w:rsidRPr="00995DC9">
        <w:rPr>
          <w:rFonts w:ascii="Verdana" w:hAnsi="Verdana" w:cs="Times New Roman"/>
          <w:color w:val="222222"/>
          <w:sz w:val="18"/>
          <w:szCs w:val="18"/>
          <w:lang w:eastAsia="fr-FR"/>
        </w:rPr>
        <w:t>est</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présidé</w:t>
      </w:r>
      <w:proofErr w:type="spellEnd"/>
      <w:r w:rsidRPr="00995DC9">
        <w:rPr>
          <w:rFonts w:ascii="Verdana" w:hAnsi="Verdana" w:cs="Times New Roman"/>
          <w:color w:val="222222"/>
          <w:sz w:val="18"/>
          <w:szCs w:val="18"/>
          <w:lang w:eastAsia="fr-FR"/>
        </w:rPr>
        <w:t xml:space="preserve"> par Son Éminence le Cheikh/</w:t>
      </w:r>
      <w:proofErr w:type="spellStart"/>
      <w:r w:rsidRPr="00995DC9">
        <w:rPr>
          <w:rFonts w:ascii="Verdana" w:hAnsi="Verdana" w:cs="Times New Roman"/>
          <w:color w:val="222222"/>
          <w:sz w:val="18"/>
          <w:szCs w:val="18"/>
          <w:lang w:eastAsia="fr-FR"/>
        </w:rPr>
        <w:t>Dr.</w:t>
      </w:r>
      <w:proofErr w:type="spellEnd"/>
      <w:r w:rsidRPr="00995DC9">
        <w:rPr>
          <w:rFonts w:ascii="Verdana" w:hAnsi="Verdana" w:cs="Times New Roman"/>
          <w:color w:val="222222"/>
          <w:sz w:val="18"/>
          <w:szCs w:val="18"/>
          <w:lang w:eastAsia="fr-FR"/>
        </w:rPr>
        <w:t xml:space="preserve"> Ahmad Al-Nasser Al-Mohammad Al-Sabah, </w:t>
      </w:r>
      <w:proofErr w:type="spellStart"/>
      <w:r w:rsidRPr="00995DC9">
        <w:rPr>
          <w:rFonts w:ascii="Verdana" w:hAnsi="Verdana" w:cs="Times New Roman"/>
          <w:color w:val="222222"/>
          <w:sz w:val="18"/>
          <w:szCs w:val="18"/>
          <w:lang w:eastAsia="fr-FR"/>
        </w:rPr>
        <w:t>ministre</w:t>
      </w:r>
      <w:proofErr w:type="spellEnd"/>
      <w:r w:rsidRPr="00995DC9">
        <w:rPr>
          <w:rFonts w:ascii="Verdana" w:hAnsi="Verdana" w:cs="Times New Roman"/>
          <w:color w:val="222222"/>
          <w:sz w:val="18"/>
          <w:szCs w:val="18"/>
          <w:lang w:eastAsia="fr-FR"/>
        </w:rPr>
        <w:t xml:space="preserve"> des Affaires </w:t>
      </w:r>
      <w:proofErr w:type="spellStart"/>
      <w:r w:rsidRPr="00995DC9">
        <w:rPr>
          <w:rFonts w:ascii="Verdana" w:hAnsi="Verdana" w:cs="Times New Roman"/>
          <w:color w:val="222222"/>
          <w:sz w:val="18"/>
          <w:szCs w:val="18"/>
          <w:lang w:eastAsia="fr-FR"/>
        </w:rPr>
        <w:t>Étrangères</w:t>
      </w:r>
      <w:proofErr w:type="spellEnd"/>
      <w:r w:rsidRPr="00995DC9">
        <w:rPr>
          <w:rFonts w:ascii="Verdana" w:hAnsi="Verdana" w:cs="Times New Roman"/>
          <w:color w:val="222222"/>
          <w:sz w:val="18"/>
          <w:szCs w:val="18"/>
          <w:lang w:eastAsia="fr-FR"/>
        </w:rPr>
        <w:t xml:space="preserve"> et </w:t>
      </w:r>
      <w:proofErr w:type="spellStart"/>
      <w:r w:rsidRPr="00995DC9">
        <w:rPr>
          <w:rFonts w:ascii="Verdana" w:hAnsi="Verdana" w:cs="Times New Roman"/>
          <w:color w:val="222222"/>
          <w:sz w:val="18"/>
          <w:szCs w:val="18"/>
          <w:lang w:eastAsia="fr-FR"/>
        </w:rPr>
        <w:t>ministre</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d'État</w:t>
      </w:r>
      <w:proofErr w:type="spellEnd"/>
      <w:r w:rsidRPr="00995DC9">
        <w:rPr>
          <w:rFonts w:ascii="Verdana" w:hAnsi="Verdana" w:cs="Times New Roman"/>
          <w:color w:val="222222"/>
          <w:sz w:val="18"/>
          <w:szCs w:val="18"/>
          <w:lang w:eastAsia="fr-FR"/>
        </w:rPr>
        <w:t xml:space="preserve"> aux Affaires du Cabinet. Les </w:t>
      </w:r>
      <w:proofErr w:type="spellStart"/>
      <w:r w:rsidRPr="00995DC9">
        <w:rPr>
          <w:rFonts w:ascii="Verdana" w:hAnsi="Verdana" w:cs="Times New Roman"/>
          <w:color w:val="222222"/>
          <w:sz w:val="18"/>
          <w:szCs w:val="18"/>
          <w:lang w:eastAsia="fr-FR"/>
        </w:rPr>
        <w:t>autres</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membres</w:t>
      </w:r>
      <w:proofErr w:type="spellEnd"/>
      <w:r w:rsidRPr="00995DC9">
        <w:rPr>
          <w:rFonts w:ascii="Verdana" w:hAnsi="Verdana" w:cs="Times New Roman"/>
          <w:color w:val="222222"/>
          <w:sz w:val="18"/>
          <w:szCs w:val="18"/>
          <w:lang w:eastAsia="fr-FR"/>
        </w:rPr>
        <w:t xml:space="preserve"> du conseil </w:t>
      </w:r>
      <w:proofErr w:type="spellStart"/>
      <w:r w:rsidRPr="00995DC9">
        <w:rPr>
          <w:rFonts w:ascii="Verdana" w:hAnsi="Verdana" w:cs="Times New Roman"/>
          <w:color w:val="222222"/>
          <w:sz w:val="18"/>
          <w:szCs w:val="18"/>
          <w:lang w:eastAsia="fr-FR"/>
        </w:rPr>
        <w:t>incluent</w:t>
      </w:r>
      <w:proofErr w:type="spellEnd"/>
      <w:r w:rsidRPr="00995DC9">
        <w:rPr>
          <w:rFonts w:ascii="Verdana" w:hAnsi="Verdana" w:cs="Times New Roman"/>
          <w:color w:val="222222"/>
          <w:sz w:val="18"/>
          <w:szCs w:val="18"/>
          <w:lang w:eastAsia="fr-FR"/>
        </w:rPr>
        <w:t xml:space="preserve"> : M. Abdulatif </w:t>
      </w:r>
      <w:proofErr w:type="spellStart"/>
      <w:r w:rsidRPr="00995DC9">
        <w:rPr>
          <w:rFonts w:ascii="Verdana" w:hAnsi="Verdana" w:cs="Times New Roman"/>
          <w:color w:val="222222"/>
          <w:sz w:val="18"/>
          <w:szCs w:val="18"/>
          <w:lang w:eastAsia="fr-FR"/>
        </w:rPr>
        <w:t>Alhamad</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ancien</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directeur</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général</w:t>
      </w:r>
      <w:proofErr w:type="spellEnd"/>
      <w:r w:rsidRPr="00995DC9">
        <w:rPr>
          <w:rFonts w:ascii="Verdana" w:hAnsi="Verdana" w:cs="Times New Roman"/>
          <w:color w:val="222222"/>
          <w:sz w:val="18"/>
          <w:szCs w:val="18"/>
          <w:lang w:eastAsia="fr-FR"/>
        </w:rPr>
        <w:t xml:space="preserve"> et </w:t>
      </w:r>
      <w:proofErr w:type="spellStart"/>
      <w:r w:rsidRPr="00995DC9">
        <w:rPr>
          <w:rFonts w:ascii="Verdana" w:hAnsi="Verdana" w:cs="Times New Roman"/>
          <w:color w:val="222222"/>
          <w:sz w:val="18"/>
          <w:szCs w:val="18"/>
          <w:lang w:eastAsia="fr-FR"/>
        </w:rPr>
        <w:t>président</w:t>
      </w:r>
      <w:proofErr w:type="spellEnd"/>
      <w:r w:rsidRPr="00995DC9">
        <w:rPr>
          <w:rFonts w:ascii="Verdana" w:hAnsi="Verdana" w:cs="Times New Roman"/>
          <w:color w:val="222222"/>
          <w:sz w:val="18"/>
          <w:szCs w:val="18"/>
          <w:lang w:eastAsia="fr-FR"/>
        </w:rPr>
        <w:t xml:space="preserve"> des Fonds </w:t>
      </w:r>
      <w:proofErr w:type="spellStart"/>
      <w:r w:rsidRPr="00995DC9">
        <w:rPr>
          <w:rFonts w:ascii="Verdana" w:hAnsi="Verdana" w:cs="Times New Roman"/>
          <w:color w:val="222222"/>
          <w:sz w:val="18"/>
          <w:szCs w:val="18"/>
          <w:lang w:eastAsia="fr-FR"/>
        </w:rPr>
        <w:t>arabe</w:t>
      </w:r>
      <w:proofErr w:type="spellEnd"/>
      <w:r w:rsidRPr="00995DC9">
        <w:rPr>
          <w:rFonts w:ascii="Verdana" w:hAnsi="Verdana" w:cs="Times New Roman"/>
          <w:color w:val="222222"/>
          <w:sz w:val="18"/>
          <w:szCs w:val="18"/>
          <w:lang w:eastAsia="fr-FR"/>
        </w:rPr>
        <w:t xml:space="preserve"> pour le </w:t>
      </w:r>
      <w:proofErr w:type="spellStart"/>
      <w:r w:rsidRPr="00995DC9">
        <w:rPr>
          <w:rFonts w:ascii="Verdana" w:hAnsi="Verdana" w:cs="Times New Roman"/>
          <w:color w:val="222222"/>
          <w:sz w:val="18"/>
          <w:szCs w:val="18"/>
          <w:lang w:eastAsia="fr-FR"/>
        </w:rPr>
        <w:t>développement</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économique</w:t>
      </w:r>
      <w:proofErr w:type="spellEnd"/>
      <w:r w:rsidRPr="00995DC9">
        <w:rPr>
          <w:rFonts w:ascii="Verdana" w:hAnsi="Verdana" w:cs="Times New Roman"/>
          <w:color w:val="222222"/>
          <w:sz w:val="18"/>
          <w:szCs w:val="18"/>
          <w:lang w:eastAsia="fr-FR"/>
        </w:rPr>
        <w:t xml:space="preserve"> et social, Bill Gates, vice-</w:t>
      </w:r>
      <w:proofErr w:type="spellStart"/>
      <w:r w:rsidRPr="00995DC9">
        <w:rPr>
          <w:rFonts w:ascii="Verdana" w:hAnsi="Verdana" w:cs="Times New Roman"/>
          <w:color w:val="222222"/>
          <w:sz w:val="18"/>
          <w:szCs w:val="18"/>
          <w:lang w:eastAsia="fr-FR"/>
        </w:rPr>
        <w:t>président</w:t>
      </w:r>
      <w:proofErr w:type="spellEnd"/>
      <w:r w:rsidRPr="00995DC9">
        <w:rPr>
          <w:rFonts w:ascii="Verdana" w:hAnsi="Verdana" w:cs="Times New Roman"/>
          <w:color w:val="222222"/>
          <w:sz w:val="18"/>
          <w:szCs w:val="18"/>
          <w:lang w:eastAsia="fr-FR"/>
        </w:rPr>
        <w:t xml:space="preserve"> de la Bill &amp; Melinda Gates Foundation, le </w:t>
      </w:r>
      <w:proofErr w:type="spellStart"/>
      <w:r w:rsidRPr="00995DC9">
        <w:rPr>
          <w:rFonts w:ascii="Verdana" w:hAnsi="Verdana" w:cs="Times New Roman"/>
          <w:color w:val="222222"/>
          <w:sz w:val="18"/>
          <w:szCs w:val="18"/>
          <w:lang w:eastAsia="fr-FR"/>
        </w:rPr>
        <w:t>Dr.</w:t>
      </w:r>
      <w:proofErr w:type="spellEnd"/>
      <w:r w:rsidRPr="00995DC9">
        <w:rPr>
          <w:rFonts w:ascii="Verdana" w:hAnsi="Verdana" w:cs="Times New Roman"/>
          <w:color w:val="222222"/>
          <w:sz w:val="18"/>
          <w:szCs w:val="18"/>
          <w:lang w:eastAsia="fr-FR"/>
        </w:rPr>
        <w:t xml:space="preserve"> Kwaku Aning, </w:t>
      </w:r>
      <w:proofErr w:type="spellStart"/>
      <w:r w:rsidRPr="00995DC9">
        <w:rPr>
          <w:rFonts w:ascii="Verdana" w:hAnsi="Verdana" w:cs="Times New Roman"/>
          <w:color w:val="222222"/>
          <w:sz w:val="18"/>
          <w:szCs w:val="18"/>
          <w:lang w:eastAsia="fr-FR"/>
        </w:rPr>
        <w:t>président</w:t>
      </w:r>
      <w:proofErr w:type="spellEnd"/>
      <w:r w:rsidRPr="00995DC9">
        <w:rPr>
          <w:rFonts w:ascii="Verdana" w:hAnsi="Verdana" w:cs="Times New Roman"/>
          <w:color w:val="222222"/>
          <w:sz w:val="18"/>
          <w:szCs w:val="18"/>
          <w:lang w:eastAsia="fr-FR"/>
        </w:rPr>
        <w:t xml:space="preserve"> du conseil de direction de la Commission de </w:t>
      </w:r>
      <w:proofErr w:type="spellStart"/>
      <w:r w:rsidRPr="00995DC9">
        <w:rPr>
          <w:rFonts w:ascii="Verdana" w:hAnsi="Verdana" w:cs="Times New Roman"/>
          <w:color w:val="222222"/>
          <w:sz w:val="18"/>
          <w:szCs w:val="18"/>
          <w:lang w:eastAsia="fr-FR"/>
        </w:rPr>
        <w:t>l’énergie</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atomique</w:t>
      </w:r>
      <w:proofErr w:type="spellEnd"/>
      <w:r w:rsidRPr="00995DC9">
        <w:rPr>
          <w:rFonts w:ascii="Verdana" w:hAnsi="Verdana" w:cs="Times New Roman"/>
          <w:color w:val="222222"/>
          <w:sz w:val="18"/>
          <w:szCs w:val="18"/>
          <w:lang w:eastAsia="fr-FR"/>
        </w:rPr>
        <w:t xml:space="preserve"> du Ghana, </w:t>
      </w:r>
      <w:proofErr w:type="spellStart"/>
      <w:r w:rsidRPr="00995DC9">
        <w:rPr>
          <w:rFonts w:ascii="Verdana" w:hAnsi="Verdana" w:cs="Times New Roman"/>
          <w:color w:val="222222"/>
          <w:sz w:val="18"/>
          <w:szCs w:val="18"/>
          <w:lang w:eastAsia="fr-FR"/>
        </w:rPr>
        <w:t>président</w:t>
      </w:r>
      <w:proofErr w:type="spellEnd"/>
      <w:r w:rsidRPr="00995DC9">
        <w:rPr>
          <w:rFonts w:ascii="Verdana" w:hAnsi="Verdana" w:cs="Times New Roman"/>
          <w:color w:val="222222"/>
          <w:sz w:val="18"/>
          <w:szCs w:val="18"/>
          <w:lang w:eastAsia="fr-FR"/>
        </w:rPr>
        <w:t xml:space="preserve"> de </w:t>
      </w:r>
      <w:proofErr w:type="spellStart"/>
      <w:r w:rsidRPr="00995DC9">
        <w:rPr>
          <w:rFonts w:ascii="Verdana" w:hAnsi="Verdana" w:cs="Times New Roman"/>
          <w:color w:val="222222"/>
          <w:sz w:val="18"/>
          <w:szCs w:val="18"/>
          <w:lang w:eastAsia="fr-FR"/>
        </w:rPr>
        <w:t>l’Institut</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nucléaire</w:t>
      </w:r>
      <w:proofErr w:type="spellEnd"/>
      <w:r w:rsidRPr="00995DC9">
        <w:rPr>
          <w:rFonts w:ascii="Verdana" w:hAnsi="Verdana" w:cs="Times New Roman"/>
          <w:color w:val="222222"/>
          <w:sz w:val="18"/>
          <w:szCs w:val="18"/>
          <w:lang w:eastAsia="fr-FR"/>
        </w:rPr>
        <w:t xml:space="preserve"> du Ghana et </w:t>
      </w:r>
      <w:proofErr w:type="spellStart"/>
      <w:r w:rsidRPr="00995DC9">
        <w:rPr>
          <w:rFonts w:ascii="Verdana" w:hAnsi="Verdana" w:cs="Times New Roman"/>
          <w:color w:val="222222"/>
          <w:sz w:val="18"/>
          <w:szCs w:val="18"/>
          <w:lang w:eastAsia="fr-FR"/>
        </w:rPr>
        <w:t>ancien</w:t>
      </w:r>
      <w:proofErr w:type="spellEnd"/>
      <w:r w:rsidRPr="00995DC9">
        <w:rPr>
          <w:rFonts w:ascii="Verdana" w:hAnsi="Verdana" w:cs="Times New Roman"/>
          <w:color w:val="222222"/>
          <w:sz w:val="18"/>
          <w:szCs w:val="18"/>
          <w:lang w:eastAsia="fr-FR"/>
        </w:rPr>
        <w:t xml:space="preserve"> Directeur </w:t>
      </w:r>
      <w:proofErr w:type="spellStart"/>
      <w:r w:rsidRPr="00995DC9">
        <w:rPr>
          <w:rFonts w:ascii="Verdana" w:hAnsi="Verdana" w:cs="Times New Roman"/>
          <w:color w:val="222222"/>
          <w:sz w:val="18"/>
          <w:szCs w:val="18"/>
          <w:lang w:eastAsia="fr-FR"/>
        </w:rPr>
        <w:t>général</w:t>
      </w:r>
      <w:proofErr w:type="spellEnd"/>
      <w:r w:rsidRPr="00995DC9">
        <w:rPr>
          <w:rFonts w:ascii="Verdana" w:hAnsi="Verdana" w:cs="Times New Roman"/>
          <w:color w:val="222222"/>
          <w:sz w:val="18"/>
          <w:szCs w:val="18"/>
          <w:lang w:eastAsia="fr-FR"/>
        </w:rPr>
        <w:t xml:space="preserve"> adjoint de </w:t>
      </w:r>
      <w:proofErr w:type="spellStart"/>
      <w:r w:rsidRPr="00995DC9">
        <w:rPr>
          <w:rFonts w:ascii="Verdana" w:hAnsi="Verdana" w:cs="Times New Roman"/>
          <w:color w:val="222222"/>
          <w:sz w:val="18"/>
          <w:szCs w:val="18"/>
          <w:lang w:eastAsia="fr-FR"/>
        </w:rPr>
        <w:t>l’Agence</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internationale</w:t>
      </w:r>
      <w:proofErr w:type="spellEnd"/>
      <w:r w:rsidRPr="00995DC9">
        <w:rPr>
          <w:rFonts w:ascii="Verdana" w:hAnsi="Verdana" w:cs="Times New Roman"/>
          <w:color w:val="222222"/>
          <w:sz w:val="18"/>
          <w:szCs w:val="18"/>
          <w:lang w:eastAsia="fr-FR"/>
        </w:rPr>
        <w:t xml:space="preserve"> de </w:t>
      </w:r>
      <w:proofErr w:type="spellStart"/>
      <w:r w:rsidRPr="00995DC9">
        <w:rPr>
          <w:rFonts w:ascii="Verdana" w:hAnsi="Verdana" w:cs="Times New Roman"/>
          <w:color w:val="222222"/>
          <w:sz w:val="18"/>
          <w:szCs w:val="18"/>
          <w:lang w:eastAsia="fr-FR"/>
        </w:rPr>
        <w:t>l’énergie</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atomique</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Professeur</w:t>
      </w:r>
      <w:proofErr w:type="spellEnd"/>
      <w:r w:rsidRPr="00995DC9">
        <w:rPr>
          <w:rFonts w:ascii="Verdana" w:hAnsi="Verdana" w:cs="Times New Roman"/>
          <w:color w:val="222222"/>
          <w:sz w:val="18"/>
          <w:szCs w:val="18"/>
          <w:lang w:eastAsia="fr-FR"/>
        </w:rPr>
        <w:t xml:space="preserve"> Stefania Giannini, sous-</w:t>
      </w:r>
      <w:proofErr w:type="spellStart"/>
      <w:r w:rsidRPr="00995DC9">
        <w:rPr>
          <w:rFonts w:ascii="Verdana" w:hAnsi="Verdana" w:cs="Times New Roman"/>
          <w:color w:val="222222"/>
          <w:sz w:val="18"/>
          <w:szCs w:val="18"/>
          <w:lang w:eastAsia="fr-FR"/>
        </w:rPr>
        <w:t>directrice</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générale</w:t>
      </w:r>
      <w:proofErr w:type="spellEnd"/>
      <w:r w:rsidRPr="00995DC9">
        <w:rPr>
          <w:rFonts w:ascii="Verdana" w:hAnsi="Verdana" w:cs="Times New Roman"/>
          <w:color w:val="222222"/>
          <w:sz w:val="18"/>
          <w:szCs w:val="18"/>
          <w:lang w:eastAsia="fr-FR"/>
        </w:rPr>
        <w:t xml:space="preserve"> de </w:t>
      </w:r>
      <w:proofErr w:type="spellStart"/>
      <w:r w:rsidRPr="00995DC9">
        <w:rPr>
          <w:rFonts w:ascii="Verdana" w:hAnsi="Verdana" w:cs="Times New Roman"/>
          <w:color w:val="222222"/>
          <w:sz w:val="18"/>
          <w:szCs w:val="18"/>
          <w:lang w:eastAsia="fr-FR"/>
        </w:rPr>
        <w:t>l’Éducation</w:t>
      </w:r>
      <w:proofErr w:type="spellEnd"/>
      <w:r w:rsidRPr="00995DC9">
        <w:rPr>
          <w:rFonts w:ascii="Verdana" w:hAnsi="Verdana" w:cs="Times New Roman"/>
          <w:color w:val="222222"/>
          <w:sz w:val="18"/>
          <w:szCs w:val="18"/>
          <w:lang w:eastAsia="fr-FR"/>
        </w:rPr>
        <w:t xml:space="preserve">, UNESCO, le </w:t>
      </w:r>
      <w:proofErr w:type="spellStart"/>
      <w:r w:rsidRPr="00995DC9">
        <w:rPr>
          <w:rFonts w:ascii="Verdana" w:hAnsi="Verdana" w:cs="Times New Roman"/>
          <w:color w:val="222222"/>
          <w:sz w:val="18"/>
          <w:szCs w:val="18"/>
          <w:lang w:eastAsia="fr-FR"/>
        </w:rPr>
        <w:t>Dr.</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Jaouad</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Mahjour</w:t>
      </w:r>
      <w:proofErr w:type="spellEnd"/>
      <w:r w:rsidRPr="00995DC9">
        <w:rPr>
          <w:rFonts w:ascii="Verdana" w:hAnsi="Verdana" w:cs="Times New Roman"/>
          <w:color w:val="222222"/>
          <w:sz w:val="18"/>
          <w:szCs w:val="18"/>
          <w:lang w:eastAsia="fr-FR"/>
        </w:rPr>
        <w:t xml:space="preserve"> Sous-Directeur </w:t>
      </w:r>
      <w:proofErr w:type="spellStart"/>
      <w:r w:rsidRPr="00995DC9">
        <w:rPr>
          <w:rFonts w:ascii="Verdana" w:hAnsi="Verdana" w:cs="Times New Roman"/>
          <w:color w:val="222222"/>
          <w:sz w:val="18"/>
          <w:szCs w:val="18"/>
          <w:lang w:eastAsia="fr-FR"/>
        </w:rPr>
        <w:t>général</w:t>
      </w:r>
      <w:proofErr w:type="spellEnd"/>
      <w:r w:rsidRPr="00995DC9">
        <w:rPr>
          <w:rFonts w:ascii="Verdana" w:hAnsi="Verdana" w:cs="Times New Roman"/>
          <w:color w:val="222222"/>
          <w:sz w:val="18"/>
          <w:szCs w:val="18"/>
          <w:lang w:eastAsia="fr-FR"/>
        </w:rPr>
        <w:t xml:space="preserve"> de la Division de la </w:t>
      </w:r>
      <w:proofErr w:type="spellStart"/>
      <w:r w:rsidRPr="00995DC9">
        <w:rPr>
          <w:rFonts w:ascii="Verdana" w:hAnsi="Verdana" w:cs="Times New Roman"/>
          <w:color w:val="222222"/>
          <w:sz w:val="18"/>
          <w:szCs w:val="18"/>
          <w:lang w:eastAsia="fr-FR"/>
        </w:rPr>
        <w:t>préparation</w:t>
      </w:r>
      <w:proofErr w:type="spellEnd"/>
      <w:r w:rsidRPr="00995DC9">
        <w:rPr>
          <w:rFonts w:ascii="Verdana" w:hAnsi="Verdana" w:cs="Times New Roman"/>
          <w:color w:val="222222"/>
          <w:sz w:val="18"/>
          <w:szCs w:val="18"/>
          <w:lang w:eastAsia="fr-FR"/>
        </w:rPr>
        <w:t xml:space="preserve"> aux situations </w:t>
      </w:r>
      <w:proofErr w:type="spellStart"/>
      <w:r w:rsidRPr="00995DC9">
        <w:rPr>
          <w:rFonts w:ascii="Verdana" w:hAnsi="Verdana" w:cs="Times New Roman"/>
          <w:color w:val="222222"/>
          <w:sz w:val="18"/>
          <w:szCs w:val="18"/>
          <w:lang w:eastAsia="fr-FR"/>
        </w:rPr>
        <w:t>d'urgence</w:t>
      </w:r>
      <w:proofErr w:type="spellEnd"/>
      <w:r w:rsidRPr="00995DC9">
        <w:rPr>
          <w:rFonts w:ascii="Verdana" w:hAnsi="Verdana" w:cs="Times New Roman"/>
          <w:color w:val="222222"/>
          <w:sz w:val="18"/>
          <w:szCs w:val="18"/>
          <w:lang w:eastAsia="fr-FR"/>
        </w:rPr>
        <w:t xml:space="preserve"> au sein du Programme </w:t>
      </w:r>
      <w:proofErr w:type="spellStart"/>
      <w:r w:rsidRPr="00995DC9">
        <w:rPr>
          <w:rFonts w:ascii="Verdana" w:hAnsi="Verdana" w:cs="Times New Roman"/>
          <w:color w:val="222222"/>
          <w:sz w:val="18"/>
          <w:szCs w:val="18"/>
          <w:lang w:eastAsia="fr-FR"/>
        </w:rPr>
        <w:t>d'urgence</w:t>
      </w:r>
      <w:proofErr w:type="spellEnd"/>
      <w:r w:rsidRPr="00995DC9">
        <w:rPr>
          <w:rFonts w:ascii="Verdana" w:hAnsi="Verdana" w:cs="Times New Roman"/>
          <w:color w:val="222222"/>
          <w:sz w:val="18"/>
          <w:szCs w:val="18"/>
          <w:lang w:eastAsia="fr-FR"/>
        </w:rPr>
        <w:t xml:space="preserve"> de la WHO, l</w:t>
      </w:r>
      <w:r w:rsidRPr="00995DC9">
        <w:rPr>
          <w:rFonts w:ascii="Verdana" w:hAnsi="Verdana" w:cs="Times New Roman"/>
          <w:color w:val="222222"/>
          <w:sz w:val="18"/>
          <w:szCs w:val="18"/>
          <w:lang w:val="fr-FR" w:eastAsia="fr-FR"/>
        </w:rPr>
        <w:t xml:space="preserve">e Dr. </w:t>
      </w:r>
      <w:proofErr w:type="spellStart"/>
      <w:r w:rsidRPr="00995DC9">
        <w:rPr>
          <w:rFonts w:ascii="Verdana" w:hAnsi="Verdana" w:cs="Times New Roman"/>
          <w:color w:val="222222"/>
          <w:sz w:val="18"/>
          <w:szCs w:val="18"/>
          <w:lang w:val="fr-FR" w:eastAsia="fr-FR"/>
        </w:rPr>
        <w:t>Ismahane</w:t>
      </w:r>
      <w:proofErr w:type="spellEnd"/>
      <w:r w:rsidRPr="00995DC9">
        <w:rPr>
          <w:rFonts w:ascii="Verdana" w:hAnsi="Verdana" w:cs="Times New Roman"/>
          <w:color w:val="222222"/>
          <w:sz w:val="18"/>
          <w:szCs w:val="18"/>
          <w:lang w:val="fr-FR" w:eastAsia="fr-FR"/>
        </w:rPr>
        <w:t xml:space="preserve"> </w:t>
      </w:r>
      <w:proofErr w:type="spellStart"/>
      <w:r w:rsidRPr="00995DC9">
        <w:rPr>
          <w:rFonts w:ascii="Verdana" w:hAnsi="Verdana" w:cs="Times New Roman"/>
          <w:color w:val="222222"/>
          <w:sz w:val="18"/>
          <w:szCs w:val="18"/>
          <w:lang w:val="fr-FR" w:eastAsia="fr-FR"/>
        </w:rPr>
        <w:t>Elouafi</w:t>
      </w:r>
      <w:proofErr w:type="spellEnd"/>
      <w:r w:rsidRPr="00995DC9">
        <w:rPr>
          <w:rFonts w:ascii="Verdana" w:hAnsi="Verdana" w:cs="Times New Roman"/>
          <w:color w:val="222222"/>
          <w:sz w:val="18"/>
          <w:szCs w:val="18"/>
          <w:lang w:val="fr-FR" w:eastAsia="fr-FR"/>
        </w:rPr>
        <w:t xml:space="preserve"> </w:t>
      </w:r>
      <w:proofErr w:type="spellStart"/>
      <w:r w:rsidRPr="00995DC9">
        <w:rPr>
          <w:rFonts w:ascii="Verdana" w:hAnsi="Verdana" w:cs="Times New Roman"/>
          <w:color w:val="222222"/>
          <w:sz w:val="18"/>
          <w:szCs w:val="18"/>
          <w:lang w:val="fr-FR" w:eastAsia="fr-FR"/>
        </w:rPr>
        <w:t>Mahjour</w:t>
      </w:r>
      <w:proofErr w:type="spellEnd"/>
      <w:r w:rsidRPr="00995DC9">
        <w:rPr>
          <w:rFonts w:ascii="Verdana" w:hAnsi="Verdana" w:cs="Times New Roman"/>
          <w:color w:val="222222"/>
          <w:sz w:val="18"/>
          <w:szCs w:val="18"/>
          <w:lang w:val="fr-FR" w:eastAsia="fr-FR"/>
        </w:rPr>
        <w:t xml:space="preserve">, Scientifique en chef </w:t>
      </w:r>
      <w:r w:rsidRPr="00995DC9">
        <w:rPr>
          <w:rFonts w:ascii="Verdana" w:hAnsi="Verdana" w:cs="Times New Roman"/>
          <w:color w:val="222222"/>
          <w:sz w:val="18"/>
          <w:szCs w:val="18"/>
          <w:lang w:eastAsia="fr-FR"/>
        </w:rPr>
        <w:t xml:space="preserve">de la FAO, M. Abdoulie </w:t>
      </w:r>
      <w:proofErr w:type="spellStart"/>
      <w:r w:rsidRPr="00995DC9">
        <w:rPr>
          <w:rFonts w:ascii="Verdana" w:hAnsi="Verdana" w:cs="Times New Roman"/>
          <w:color w:val="222222"/>
          <w:sz w:val="18"/>
          <w:szCs w:val="18"/>
          <w:lang w:eastAsia="fr-FR"/>
        </w:rPr>
        <w:t>Janneh</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membre</w:t>
      </w:r>
      <w:proofErr w:type="spellEnd"/>
      <w:r w:rsidRPr="00995DC9">
        <w:rPr>
          <w:rFonts w:ascii="Verdana" w:hAnsi="Verdana" w:cs="Times New Roman"/>
          <w:color w:val="222222"/>
          <w:sz w:val="18"/>
          <w:szCs w:val="18"/>
          <w:lang w:eastAsia="fr-FR"/>
        </w:rPr>
        <w:t xml:space="preserve"> du conseil </w:t>
      </w:r>
      <w:proofErr w:type="spellStart"/>
      <w:r w:rsidRPr="00995DC9">
        <w:rPr>
          <w:rFonts w:ascii="Verdana" w:hAnsi="Verdana" w:cs="Times New Roman"/>
          <w:color w:val="222222"/>
          <w:sz w:val="18"/>
          <w:szCs w:val="18"/>
          <w:lang w:eastAsia="fr-FR"/>
        </w:rPr>
        <w:t>d'administration</w:t>
      </w:r>
      <w:proofErr w:type="spellEnd"/>
      <w:r w:rsidRPr="00995DC9">
        <w:rPr>
          <w:rFonts w:ascii="Verdana" w:hAnsi="Verdana" w:cs="Times New Roman"/>
          <w:color w:val="222222"/>
          <w:sz w:val="18"/>
          <w:szCs w:val="18"/>
          <w:lang w:eastAsia="fr-FR"/>
        </w:rPr>
        <w:t>/</w:t>
      </w:r>
      <w:proofErr w:type="spellStart"/>
      <w:r w:rsidRPr="00995DC9">
        <w:rPr>
          <w:rFonts w:ascii="Verdana" w:hAnsi="Verdana" w:cs="Times New Roman"/>
          <w:color w:val="222222"/>
          <w:sz w:val="18"/>
          <w:szCs w:val="18"/>
          <w:lang w:eastAsia="fr-FR"/>
        </w:rPr>
        <w:t>directeur</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exécutif</w:t>
      </w:r>
      <w:proofErr w:type="spellEnd"/>
      <w:r w:rsidRPr="00995DC9">
        <w:rPr>
          <w:rFonts w:ascii="Verdana" w:hAnsi="Verdana" w:cs="Times New Roman"/>
          <w:color w:val="222222"/>
          <w:sz w:val="18"/>
          <w:szCs w:val="18"/>
          <w:lang w:eastAsia="fr-FR"/>
        </w:rPr>
        <w:t xml:space="preserve"> de la </w:t>
      </w:r>
      <w:proofErr w:type="spellStart"/>
      <w:r w:rsidRPr="00995DC9">
        <w:rPr>
          <w:rFonts w:ascii="Verdana" w:hAnsi="Verdana" w:cs="Times New Roman"/>
          <w:color w:val="222222"/>
          <w:sz w:val="18"/>
          <w:szCs w:val="18"/>
          <w:lang w:eastAsia="fr-FR"/>
        </w:rPr>
        <w:t>Fondation</w:t>
      </w:r>
      <w:proofErr w:type="spellEnd"/>
      <w:r w:rsidRPr="00995DC9">
        <w:rPr>
          <w:rFonts w:ascii="Verdana" w:hAnsi="Verdana" w:cs="Times New Roman"/>
          <w:color w:val="222222"/>
          <w:sz w:val="18"/>
          <w:szCs w:val="18"/>
          <w:lang w:eastAsia="fr-FR"/>
        </w:rPr>
        <w:t xml:space="preserve"> Mo Ibrahim, M. Marwan Al Ghanim, Directeur </w:t>
      </w:r>
      <w:proofErr w:type="spellStart"/>
      <w:r w:rsidRPr="00995DC9">
        <w:rPr>
          <w:rFonts w:ascii="Verdana" w:hAnsi="Verdana" w:cs="Times New Roman"/>
          <w:color w:val="222222"/>
          <w:sz w:val="18"/>
          <w:szCs w:val="18"/>
          <w:lang w:eastAsia="fr-FR"/>
        </w:rPr>
        <w:t>général</w:t>
      </w:r>
      <w:proofErr w:type="spellEnd"/>
      <w:r w:rsidRPr="00995DC9">
        <w:rPr>
          <w:rFonts w:ascii="Verdana" w:hAnsi="Verdana" w:cs="Times New Roman"/>
          <w:color w:val="222222"/>
          <w:sz w:val="18"/>
          <w:szCs w:val="18"/>
          <w:lang w:eastAsia="fr-FR"/>
        </w:rPr>
        <w:t xml:space="preserve">, Fonds </w:t>
      </w:r>
      <w:proofErr w:type="spellStart"/>
      <w:r w:rsidRPr="00995DC9">
        <w:rPr>
          <w:rFonts w:ascii="Verdana" w:hAnsi="Verdana" w:cs="Times New Roman"/>
          <w:color w:val="222222"/>
          <w:sz w:val="18"/>
          <w:szCs w:val="18"/>
          <w:lang w:eastAsia="fr-FR"/>
        </w:rPr>
        <w:t>koweïtien</w:t>
      </w:r>
      <w:proofErr w:type="spellEnd"/>
      <w:r w:rsidRPr="00995DC9">
        <w:rPr>
          <w:rFonts w:ascii="Verdana" w:hAnsi="Verdana" w:cs="Times New Roman"/>
          <w:color w:val="222222"/>
          <w:sz w:val="18"/>
          <w:szCs w:val="18"/>
          <w:lang w:eastAsia="fr-FR"/>
        </w:rPr>
        <w:t xml:space="preserve"> pour le </w:t>
      </w:r>
      <w:proofErr w:type="spellStart"/>
      <w:r w:rsidRPr="00995DC9">
        <w:rPr>
          <w:rFonts w:ascii="Verdana" w:hAnsi="Verdana" w:cs="Times New Roman"/>
          <w:color w:val="222222"/>
          <w:sz w:val="18"/>
          <w:szCs w:val="18"/>
          <w:lang w:eastAsia="fr-FR"/>
        </w:rPr>
        <w:t>développement</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économique</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arabe</w:t>
      </w:r>
      <w:proofErr w:type="spellEnd"/>
      <w:r w:rsidRPr="00995DC9">
        <w:rPr>
          <w:rFonts w:ascii="Verdana" w:hAnsi="Verdana" w:cs="Times New Roman"/>
          <w:color w:val="222222"/>
          <w:sz w:val="18"/>
          <w:szCs w:val="18"/>
          <w:lang w:eastAsia="fr-FR"/>
        </w:rPr>
        <w:t>, et le Dr Khaled Al-</w:t>
      </w:r>
      <w:proofErr w:type="spellStart"/>
      <w:r w:rsidRPr="00995DC9">
        <w:rPr>
          <w:rFonts w:ascii="Verdana" w:hAnsi="Verdana" w:cs="Times New Roman"/>
          <w:color w:val="222222"/>
          <w:sz w:val="18"/>
          <w:szCs w:val="18"/>
          <w:lang w:eastAsia="fr-FR"/>
        </w:rPr>
        <w:t>Fadhel</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directeur</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général</w:t>
      </w:r>
      <w:proofErr w:type="spellEnd"/>
      <w:r w:rsidRPr="00995DC9">
        <w:rPr>
          <w:rFonts w:ascii="Verdana" w:hAnsi="Verdana" w:cs="Times New Roman"/>
          <w:color w:val="222222"/>
          <w:sz w:val="18"/>
          <w:szCs w:val="18"/>
          <w:lang w:eastAsia="fr-FR"/>
        </w:rPr>
        <w:t xml:space="preserve"> de la </w:t>
      </w:r>
      <w:proofErr w:type="spellStart"/>
      <w:r w:rsidRPr="00995DC9">
        <w:rPr>
          <w:rFonts w:ascii="Verdana" w:hAnsi="Verdana" w:cs="Times New Roman"/>
          <w:color w:val="222222"/>
          <w:sz w:val="18"/>
          <w:szCs w:val="18"/>
          <w:lang w:eastAsia="fr-FR"/>
        </w:rPr>
        <w:t>Fondation</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koweïtienne</w:t>
      </w:r>
      <w:proofErr w:type="spellEnd"/>
      <w:r w:rsidRPr="00995DC9">
        <w:rPr>
          <w:rFonts w:ascii="Verdana" w:hAnsi="Verdana" w:cs="Times New Roman"/>
          <w:color w:val="222222"/>
          <w:sz w:val="18"/>
          <w:szCs w:val="18"/>
          <w:lang w:eastAsia="fr-FR"/>
        </w:rPr>
        <w:t xml:space="preserve"> pour </w:t>
      </w:r>
      <w:proofErr w:type="spellStart"/>
      <w:r w:rsidRPr="00995DC9">
        <w:rPr>
          <w:rFonts w:ascii="Verdana" w:hAnsi="Verdana" w:cs="Times New Roman"/>
          <w:color w:val="222222"/>
          <w:sz w:val="18"/>
          <w:szCs w:val="18"/>
          <w:lang w:eastAsia="fr-FR"/>
        </w:rPr>
        <w:t>l'avancement</w:t>
      </w:r>
      <w:proofErr w:type="spellEnd"/>
      <w:r w:rsidRPr="00995DC9">
        <w:rPr>
          <w:rFonts w:ascii="Verdana" w:hAnsi="Verdana" w:cs="Times New Roman"/>
          <w:color w:val="222222"/>
          <w:sz w:val="18"/>
          <w:szCs w:val="18"/>
          <w:lang w:eastAsia="fr-FR"/>
        </w:rPr>
        <w:t xml:space="preserve"> des sciences (KFAS).</w:t>
      </w:r>
    </w:p>
    <w:p w14:paraId="1EF6892F" w14:textId="77777777" w:rsidR="00995DC9" w:rsidRPr="00995DC9" w:rsidRDefault="00995DC9" w:rsidP="00995DC9">
      <w:pPr>
        <w:pStyle w:val="HTMLPreformatted"/>
        <w:rPr>
          <w:rFonts w:ascii="Verdana" w:hAnsi="Verdana" w:cs="Times New Roman"/>
          <w:color w:val="222222"/>
          <w:sz w:val="18"/>
          <w:szCs w:val="18"/>
          <w:lang w:eastAsia="fr-FR"/>
        </w:rPr>
      </w:pPr>
    </w:p>
    <w:p w14:paraId="72F991EF" w14:textId="77777777" w:rsidR="00995DC9" w:rsidRPr="00995DC9" w:rsidRDefault="00995DC9" w:rsidP="00995DC9">
      <w:pPr>
        <w:pStyle w:val="HTMLPreformatted"/>
        <w:rPr>
          <w:rFonts w:ascii="Verdana" w:hAnsi="Verdana" w:cs="Times New Roman"/>
          <w:color w:val="222222"/>
          <w:sz w:val="18"/>
          <w:szCs w:val="18"/>
          <w:lang w:eastAsia="fr-FR"/>
        </w:rPr>
      </w:pPr>
      <w:r w:rsidRPr="00995DC9">
        <w:rPr>
          <w:rFonts w:ascii="Verdana" w:hAnsi="Verdana" w:cs="Times New Roman"/>
          <w:color w:val="222222"/>
          <w:sz w:val="18"/>
          <w:szCs w:val="18"/>
          <w:lang w:eastAsia="fr-FR"/>
        </w:rPr>
        <w:t xml:space="preserve">Le Prix Al-Sumait pour le </w:t>
      </w:r>
      <w:proofErr w:type="spellStart"/>
      <w:r w:rsidRPr="00995DC9">
        <w:rPr>
          <w:rFonts w:ascii="Verdana" w:hAnsi="Verdana" w:cs="Times New Roman"/>
          <w:color w:val="222222"/>
          <w:sz w:val="18"/>
          <w:szCs w:val="18"/>
          <w:lang w:eastAsia="fr-FR"/>
        </w:rPr>
        <w:t>développement</w:t>
      </w:r>
      <w:proofErr w:type="spellEnd"/>
      <w:r w:rsidRPr="00995DC9">
        <w:rPr>
          <w:rFonts w:ascii="Verdana" w:hAnsi="Verdana" w:cs="Times New Roman"/>
          <w:color w:val="222222"/>
          <w:sz w:val="18"/>
          <w:szCs w:val="18"/>
          <w:lang w:eastAsia="fr-FR"/>
        </w:rPr>
        <w:t xml:space="preserve"> de </w:t>
      </w:r>
      <w:proofErr w:type="spellStart"/>
      <w:r w:rsidRPr="00995DC9">
        <w:rPr>
          <w:rFonts w:ascii="Verdana" w:hAnsi="Verdana" w:cs="Times New Roman"/>
          <w:color w:val="222222"/>
          <w:sz w:val="18"/>
          <w:szCs w:val="18"/>
          <w:lang w:eastAsia="fr-FR"/>
        </w:rPr>
        <w:t>l'Afrique</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est</w:t>
      </w:r>
      <w:proofErr w:type="spellEnd"/>
      <w:r w:rsidRPr="00995DC9">
        <w:rPr>
          <w:rFonts w:ascii="Verdana" w:hAnsi="Verdana" w:cs="Times New Roman"/>
          <w:color w:val="222222"/>
          <w:sz w:val="18"/>
          <w:szCs w:val="18"/>
          <w:lang w:eastAsia="fr-FR"/>
        </w:rPr>
        <w:t xml:space="preserve"> un prix </w:t>
      </w:r>
      <w:proofErr w:type="spellStart"/>
      <w:r w:rsidRPr="00995DC9">
        <w:rPr>
          <w:rFonts w:ascii="Verdana" w:hAnsi="Verdana" w:cs="Times New Roman"/>
          <w:color w:val="222222"/>
          <w:sz w:val="18"/>
          <w:szCs w:val="18"/>
          <w:lang w:eastAsia="fr-FR"/>
        </w:rPr>
        <w:t>annuel</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lancé</w:t>
      </w:r>
      <w:proofErr w:type="spellEnd"/>
      <w:r w:rsidRPr="00995DC9">
        <w:rPr>
          <w:rFonts w:ascii="Verdana" w:hAnsi="Verdana" w:cs="Times New Roman"/>
          <w:color w:val="222222"/>
          <w:sz w:val="18"/>
          <w:szCs w:val="18"/>
          <w:lang w:eastAsia="fr-FR"/>
        </w:rPr>
        <w:t xml:space="preserve"> par le </w:t>
      </w:r>
      <w:proofErr w:type="spellStart"/>
      <w:r w:rsidRPr="00995DC9">
        <w:rPr>
          <w:rFonts w:ascii="Verdana" w:hAnsi="Verdana" w:cs="Times New Roman"/>
          <w:color w:val="222222"/>
          <w:sz w:val="18"/>
          <w:szCs w:val="18"/>
          <w:lang w:eastAsia="fr-FR"/>
        </w:rPr>
        <w:t>défunt</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Émir</w:t>
      </w:r>
      <w:proofErr w:type="spellEnd"/>
      <w:r w:rsidRPr="00995DC9">
        <w:rPr>
          <w:rFonts w:ascii="Verdana" w:hAnsi="Verdana" w:cs="Times New Roman"/>
          <w:color w:val="222222"/>
          <w:sz w:val="18"/>
          <w:szCs w:val="18"/>
          <w:lang w:eastAsia="fr-FR"/>
        </w:rPr>
        <w:t xml:space="preserve"> de </w:t>
      </w:r>
      <w:proofErr w:type="spellStart"/>
      <w:r w:rsidRPr="00995DC9">
        <w:rPr>
          <w:rFonts w:ascii="Verdana" w:hAnsi="Verdana" w:cs="Times New Roman"/>
          <w:color w:val="222222"/>
          <w:sz w:val="18"/>
          <w:szCs w:val="18"/>
          <w:lang w:eastAsia="fr-FR"/>
        </w:rPr>
        <w:t>l’État</w:t>
      </w:r>
      <w:proofErr w:type="spellEnd"/>
      <w:r w:rsidRPr="00995DC9">
        <w:rPr>
          <w:rFonts w:ascii="Verdana" w:hAnsi="Verdana" w:cs="Times New Roman"/>
          <w:color w:val="222222"/>
          <w:sz w:val="18"/>
          <w:szCs w:val="18"/>
          <w:lang w:eastAsia="fr-FR"/>
        </w:rPr>
        <w:t xml:space="preserve"> du </w:t>
      </w:r>
      <w:proofErr w:type="spellStart"/>
      <w:r w:rsidRPr="00995DC9">
        <w:rPr>
          <w:rFonts w:ascii="Verdana" w:hAnsi="Verdana" w:cs="Times New Roman"/>
          <w:color w:val="222222"/>
          <w:sz w:val="18"/>
          <w:szCs w:val="18"/>
          <w:lang w:eastAsia="fr-FR"/>
        </w:rPr>
        <w:t>Koweit</w:t>
      </w:r>
      <w:proofErr w:type="spellEnd"/>
      <w:r w:rsidRPr="00995DC9">
        <w:rPr>
          <w:rFonts w:ascii="Verdana" w:hAnsi="Verdana" w:cs="Times New Roman"/>
          <w:color w:val="222222"/>
          <w:sz w:val="18"/>
          <w:szCs w:val="18"/>
          <w:lang w:eastAsia="fr-FR"/>
        </w:rPr>
        <w:t>, Son Éminence le Sheikh Sabah Al-Ahmad Al-Jaber Al-Sabah,</w:t>
      </w:r>
      <w:r w:rsidRPr="00995DC9">
        <w:rPr>
          <w:sz w:val="18"/>
          <w:szCs w:val="18"/>
        </w:rPr>
        <w:t xml:space="preserve"> </w:t>
      </w:r>
      <w:proofErr w:type="spellStart"/>
      <w:r w:rsidRPr="00995DC9">
        <w:rPr>
          <w:rFonts w:ascii="Verdana" w:hAnsi="Verdana" w:cs="Times New Roman"/>
          <w:color w:val="222222"/>
          <w:sz w:val="18"/>
          <w:szCs w:val="18"/>
          <w:lang w:eastAsia="fr-FR"/>
        </w:rPr>
        <w:t>lors</w:t>
      </w:r>
      <w:proofErr w:type="spellEnd"/>
      <w:r w:rsidRPr="00995DC9">
        <w:rPr>
          <w:rFonts w:ascii="Verdana" w:hAnsi="Verdana" w:cs="Times New Roman"/>
          <w:color w:val="222222"/>
          <w:sz w:val="18"/>
          <w:szCs w:val="18"/>
          <w:lang w:eastAsia="fr-FR"/>
        </w:rPr>
        <w:t xml:space="preserve"> du </w:t>
      </w:r>
      <w:proofErr w:type="spellStart"/>
      <w:r w:rsidRPr="00995DC9">
        <w:rPr>
          <w:rFonts w:ascii="Verdana" w:hAnsi="Verdana" w:cs="Times New Roman"/>
          <w:color w:val="222222"/>
          <w:sz w:val="18"/>
          <w:szCs w:val="18"/>
          <w:lang w:eastAsia="fr-FR"/>
        </w:rPr>
        <w:t>troisième</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Sommet</w:t>
      </w:r>
      <w:proofErr w:type="spellEnd"/>
      <w:r w:rsidRPr="00995DC9">
        <w:rPr>
          <w:rFonts w:ascii="Verdana" w:hAnsi="Verdana" w:cs="Times New Roman"/>
          <w:color w:val="222222"/>
          <w:sz w:val="18"/>
          <w:szCs w:val="18"/>
          <w:lang w:eastAsia="fr-FR"/>
        </w:rPr>
        <w:t xml:space="preserve"> afro-</w:t>
      </w:r>
      <w:proofErr w:type="spellStart"/>
      <w:r w:rsidRPr="00995DC9">
        <w:rPr>
          <w:rFonts w:ascii="Verdana" w:hAnsi="Verdana" w:cs="Times New Roman"/>
          <w:color w:val="222222"/>
          <w:sz w:val="18"/>
          <w:szCs w:val="18"/>
          <w:lang w:eastAsia="fr-FR"/>
        </w:rPr>
        <w:t>arabe</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organisé</w:t>
      </w:r>
      <w:proofErr w:type="spellEnd"/>
      <w:r w:rsidRPr="00995DC9">
        <w:rPr>
          <w:rFonts w:ascii="Verdana" w:hAnsi="Verdana" w:cs="Times New Roman"/>
          <w:color w:val="222222"/>
          <w:sz w:val="18"/>
          <w:szCs w:val="18"/>
          <w:lang w:eastAsia="fr-FR"/>
        </w:rPr>
        <w:t xml:space="preserve"> par </w:t>
      </w:r>
      <w:proofErr w:type="spellStart"/>
      <w:r w:rsidRPr="00995DC9">
        <w:rPr>
          <w:rFonts w:ascii="Verdana" w:hAnsi="Verdana" w:cs="Times New Roman"/>
          <w:color w:val="222222"/>
          <w:sz w:val="18"/>
          <w:szCs w:val="18"/>
          <w:lang w:eastAsia="fr-FR"/>
        </w:rPr>
        <w:t>l'État</w:t>
      </w:r>
      <w:proofErr w:type="spellEnd"/>
      <w:r w:rsidRPr="00995DC9">
        <w:rPr>
          <w:rFonts w:ascii="Verdana" w:hAnsi="Verdana" w:cs="Times New Roman"/>
          <w:color w:val="222222"/>
          <w:sz w:val="18"/>
          <w:szCs w:val="18"/>
          <w:lang w:eastAsia="fr-FR"/>
        </w:rPr>
        <w:t xml:space="preserve"> du </w:t>
      </w:r>
      <w:proofErr w:type="spellStart"/>
      <w:r w:rsidRPr="00995DC9">
        <w:rPr>
          <w:rFonts w:ascii="Verdana" w:hAnsi="Verdana" w:cs="Times New Roman"/>
          <w:color w:val="222222"/>
          <w:sz w:val="18"/>
          <w:szCs w:val="18"/>
          <w:lang w:eastAsia="fr-FR"/>
        </w:rPr>
        <w:t>Koweït</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en</w:t>
      </w:r>
      <w:proofErr w:type="spellEnd"/>
      <w:r w:rsidRPr="00995DC9">
        <w:rPr>
          <w:rFonts w:ascii="Verdana" w:hAnsi="Verdana" w:cs="Times New Roman"/>
          <w:color w:val="222222"/>
          <w:sz w:val="18"/>
          <w:szCs w:val="18"/>
          <w:lang w:eastAsia="fr-FR"/>
        </w:rPr>
        <w:t xml:space="preserve"> 2013. Ce prix </w:t>
      </w:r>
      <w:proofErr w:type="spellStart"/>
      <w:r w:rsidRPr="00995DC9">
        <w:rPr>
          <w:rFonts w:ascii="Verdana" w:hAnsi="Verdana" w:cs="Times New Roman"/>
          <w:color w:val="222222"/>
          <w:sz w:val="18"/>
          <w:szCs w:val="18"/>
          <w:lang w:eastAsia="fr-FR"/>
        </w:rPr>
        <w:t>porte</w:t>
      </w:r>
      <w:proofErr w:type="spellEnd"/>
      <w:r w:rsidRPr="00995DC9">
        <w:rPr>
          <w:rFonts w:ascii="Verdana" w:hAnsi="Verdana" w:cs="Times New Roman"/>
          <w:color w:val="222222"/>
          <w:sz w:val="18"/>
          <w:szCs w:val="18"/>
          <w:lang w:eastAsia="fr-FR"/>
        </w:rPr>
        <w:t xml:space="preserve"> le nom d'un </w:t>
      </w:r>
      <w:proofErr w:type="spellStart"/>
      <w:r w:rsidRPr="00995DC9">
        <w:rPr>
          <w:rFonts w:ascii="Verdana" w:hAnsi="Verdana" w:cs="Times New Roman"/>
          <w:color w:val="222222"/>
          <w:sz w:val="18"/>
          <w:szCs w:val="18"/>
          <w:lang w:eastAsia="fr-FR"/>
        </w:rPr>
        <w:t>médecin</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koweïtien</w:t>
      </w:r>
      <w:proofErr w:type="spellEnd"/>
      <w:r w:rsidRPr="00995DC9">
        <w:rPr>
          <w:rFonts w:ascii="Verdana" w:hAnsi="Verdana" w:cs="Times New Roman"/>
          <w:color w:val="222222"/>
          <w:sz w:val="18"/>
          <w:szCs w:val="18"/>
          <w:lang w:eastAsia="fr-FR"/>
        </w:rPr>
        <w:t xml:space="preserve">, le </w:t>
      </w:r>
      <w:proofErr w:type="spellStart"/>
      <w:r w:rsidRPr="00995DC9">
        <w:rPr>
          <w:rFonts w:ascii="Verdana" w:hAnsi="Verdana" w:cs="Times New Roman"/>
          <w:color w:val="222222"/>
          <w:sz w:val="18"/>
          <w:szCs w:val="18"/>
          <w:lang w:eastAsia="fr-FR"/>
        </w:rPr>
        <w:t>regretté</w:t>
      </w:r>
      <w:proofErr w:type="spellEnd"/>
      <w:r w:rsidRPr="00995DC9">
        <w:rPr>
          <w:rFonts w:ascii="Verdana" w:hAnsi="Verdana" w:cs="Times New Roman"/>
          <w:color w:val="222222"/>
          <w:sz w:val="18"/>
          <w:szCs w:val="18"/>
          <w:lang w:eastAsia="fr-FR"/>
        </w:rPr>
        <w:t xml:space="preserve"> Dr Abdulrahman Al-Sumait, qui a </w:t>
      </w:r>
      <w:proofErr w:type="spellStart"/>
      <w:r w:rsidRPr="00995DC9">
        <w:rPr>
          <w:rFonts w:ascii="Verdana" w:hAnsi="Verdana" w:cs="Times New Roman"/>
          <w:color w:val="222222"/>
          <w:sz w:val="18"/>
          <w:szCs w:val="18"/>
          <w:lang w:eastAsia="fr-FR"/>
        </w:rPr>
        <w:t>consacré</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sa</w:t>
      </w:r>
      <w:proofErr w:type="spellEnd"/>
      <w:r w:rsidRPr="00995DC9">
        <w:rPr>
          <w:rFonts w:ascii="Verdana" w:hAnsi="Verdana" w:cs="Times New Roman"/>
          <w:color w:val="222222"/>
          <w:sz w:val="18"/>
          <w:szCs w:val="18"/>
          <w:lang w:eastAsia="fr-FR"/>
        </w:rPr>
        <w:t xml:space="preserve"> vie à aider les </w:t>
      </w:r>
      <w:proofErr w:type="spellStart"/>
      <w:r w:rsidRPr="00995DC9">
        <w:rPr>
          <w:rFonts w:ascii="Verdana" w:hAnsi="Verdana" w:cs="Times New Roman"/>
          <w:color w:val="222222"/>
          <w:sz w:val="18"/>
          <w:szCs w:val="18"/>
          <w:lang w:eastAsia="fr-FR"/>
        </w:rPr>
        <w:t>personnes</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défavorisées</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en</w:t>
      </w:r>
      <w:proofErr w:type="spellEnd"/>
      <w:r w:rsidRPr="00995DC9">
        <w:rPr>
          <w:rFonts w:ascii="Verdana" w:hAnsi="Verdana" w:cs="Times New Roman"/>
          <w:color w:val="222222"/>
          <w:sz w:val="18"/>
          <w:szCs w:val="18"/>
          <w:lang w:eastAsia="fr-FR"/>
        </w:rPr>
        <w:t xml:space="preserve"> Afrique dans de </w:t>
      </w:r>
      <w:proofErr w:type="spellStart"/>
      <w:r w:rsidRPr="00995DC9">
        <w:rPr>
          <w:rFonts w:ascii="Verdana" w:hAnsi="Verdana" w:cs="Times New Roman"/>
          <w:color w:val="222222"/>
          <w:sz w:val="18"/>
          <w:szCs w:val="18"/>
          <w:lang w:eastAsia="fr-FR"/>
        </w:rPr>
        <w:t>nombreux</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domaines</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notamment</w:t>
      </w:r>
      <w:proofErr w:type="spellEnd"/>
      <w:r w:rsidRPr="00995DC9">
        <w:rPr>
          <w:rFonts w:ascii="Verdana" w:hAnsi="Verdana" w:cs="Times New Roman"/>
          <w:color w:val="222222"/>
          <w:sz w:val="18"/>
          <w:szCs w:val="18"/>
          <w:lang w:eastAsia="fr-FR"/>
        </w:rPr>
        <w:t xml:space="preserve"> la </w:t>
      </w:r>
      <w:proofErr w:type="spellStart"/>
      <w:r w:rsidRPr="00995DC9">
        <w:rPr>
          <w:rFonts w:ascii="Verdana" w:hAnsi="Verdana" w:cs="Times New Roman"/>
          <w:color w:val="222222"/>
          <w:sz w:val="18"/>
          <w:szCs w:val="18"/>
          <w:lang w:eastAsia="fr-FR"/>
        </w:rPr>
        <w:t>santé</w:t>
      </w:r>
      <w:proofErr w:type="spellEnd"/>
      <w:r w:rsidRPr="00995DC9">
        <w:rPr>
          <w:rFonts w:ascii="Verdana" w:hAnsi="Verdana" w:cs="Times New Roman"/>
          <w:color w:val="222222"/>
          <w:sz w:val="18"/>
          <w:szCs w:val="18"/>
          <w:lang w:eastAsia="fr-FR"/>
        </w:rPr>
        <w:t xml:space="preserve">, la </w:t>
      </w:r>
      <w:proofErr w:type="spellStart"/>
      <w:r w:rsidRPr="00995DC9">
        <w:rPr>
          <w:rFonts w:ascii="Verdana" w:hAnsi="Verdana" w:cs="Times New Roman"/>
          <w:color w:val="222222"/>
          <w:sz w:val="18"/>
          <w:szCs w:val="18"/>
          <w:lang w:eastAsia="fr-FR"/>
        </w:rPr>
        <w:t>sécurité</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alimentaire</w:t>
      </w:r>
      <w:proofErr w:type="spellEnd"/>
      <w:r w:rsidRPr="00995DC9">
        <w:rPr>
          <w:rFonts w:ascii="Verdana" w:hAnsi="Verdana" w:cs="Times New Roman"/>
          <w:color w:val="222222"/>
          <w:sz w:val="18"/>
          <w:szCs w:val="18"/>
          <w:lang w:eastAsia="fr-FR"/>
        </w:rPr>
        <w:t xml:space="preserve"> et </w:t>
      </w:r>
      <w:proofErr w:type="spellStart"/>
      <w:r w:rsidRPr="00995DC9">
        <w:rPr>
          <w:rFonts w:ascii="Verdana" w:hAnsi="Verdana" w:cs="Times New Roman"/>
          <w:color w:val="222222"/>
          <w:sz w:val="18"/>
          <w:szCs w:val="18"/>
          <w:lang w:eastAsia="fr-FR"/>
        </w:rPr>
        <w:t>l'éducation</w:t>
      </w:r>
      <w:proofErr w:type="spellEnd"/>
      <w:r w:rsidRPr="00995DC9">
        <w:rPr>
          <w:rFonts w:ascii="Verdana" w:hAnsi="Verdana" w:cs="Times New Roman"/>
          <w:color w:val="222222"/>
          <w:sz w:val="18"/>
          <w:szCs w:val="18"/>
          <w:lang w:eastAsia="fr-FR"/>
        </w:rPr>
        <w:t xml:space="preserve">. Le prix </w:t>
      </w:r>
      <w:proofErr w:type="spellStart"/>
      <w:r w:rsidRPr="00995DC9">
        <w:rPr>
          <w:rFonts w:ascii="Verdana" w:hAnsi="Verdana" w:cs="Times New Roman"/>
          <w:color w:val="222222"/>
          <w:sz w:val="18"/>
          <w:szCs w:val="18"/>
          <w:lang w:eastAsia="fr-FR"/>
        </w:rPr>
        <w:t>vise</w:t>
      </w:r>
      <w:proofErr w:type="spellEnd"/>
      <w:r w:rsidRPr="00995DC9">
        <w:rPr>
          <w:rFonts w:ascii="Verdana" w:hAnsi="Verdana" w:cs="Times New Roman"/>
          <w:color w:val="222222"/>
          <w:sz w:val="18"/>
          <w:szCs w:val="18"/>
          <w:lang w:eastAsia="fr-FR"/>
        </w:rPr>
        <w:t xml:space="preserve"> à </w:t>
      </w:r>
      <w:proofErr w:type="spellStart"/>
      <w:r w:rsidRPr="00995DC9">
        <w:rPr>
          <w:rFonts w:ascii="Verdana" w:hAnsi="Verdana" w:cs="Times New Roman"/>
          <w:color w:val="222222"/>
          <w:sz w:val="18"/>
          <w:szCs w:val="18"/>
          <w:lang w:eastAsia="fr-FR"/>
        </w:rPr>
        <w:t>reconnaître</w:t>
      </w:r>
      <w:proofErr w:type="spellEnd"/>
      <w:r w:rsidRPr="00995DC9">
        <w:rPr>
          <w:rFonts w:ascii="Verdana" w:hAnsi="Verdana" w:cs="Times New Roman"/>
          <w:color w:val="222222"/>
          <w:sz w:val="18"/>
          <w:szCs w:val="18"/>
          <w:lang w:eastAsia="fr-FR"/>
        </w:rPr>
        <w:t xml:space="preserve"> et à </w:t>
      </w:r>
      <w:proofErr w:type="spellStart"/>
      <w:r w:rsidRPr="00995DC9">
        <w:rPr>
          <w:rFonts w:ascii="Verdana" w:hAnsi="Verdana" w:cs="Times New Roman"/>
          <w:color w:val="222222"/>
          <w:sz w:val="18"/>
          <w:szCs w:val="18"/>
          <w:lang w:eastAsia="fr-FR"/>
        </w:rPr>
        <w:t>apprécier</w:t>
      </w:r>
      <w:proofErr w:type="spellEnd"/>
      <w:r w:rsidRPr="00995DC9">
        <w:rPr>
          <w:rFonts w:ascii="Verdana" w:hAnsi="Verdana" w:cs="Times New Roman"/>
          <w:color w:val="222222"/>
          <w:sz w:val="18"/>
          <w:szCs w:val="18"/>
          <w:lang w:eastAsia="fr-FR"/>
        </w:rPr>
        <w:t xml:space="preserve"> les </w:t>
      </w:r>
      <w:proofErr w:type="spellStart"/>
      <w:r w:rsidRPr="00995DC9">
        <w:rPr>
          <w:rFonts w:ascii="Verdana" w:hAnsi="Verdana" w:cs="Times New Roman"/>
          <w:color w:val="222222"/>
          <w:sz w:val="18"/>
          <w:szCs w:val="18"/>
          <w:lang w:eastAsia="fr-FR"/>
        </w:rPr>
        <w:t>meilleures</w:t>
      </w:r>
      <w:proofErr w:type="spellEnd"/>
      <w:r w:rsidRPr="00995DC9">
        <w:rPr>
          <w:rFonts w:ascii="Verdana" w:hAnsi="Verdana" w:cs="Times New Roman"/>
          <w:color w:val="222222"/>
          <w:sz w:val="18"/>
          <w:szCs w:val="18"/>
          <w:lang w:eastAsia="fr-FR"/>
        </w:rPr>
        <w:t xml:space="preserve"> études, </w:t>
      </w:r>
      <w:proofErr w:type="spellStart"/>
      <w:r w:rsidRPr="00995DC9">
        <w:rPr>
          <w:rFonts w:ascii="Verdana" w:hAnsi="Verdana" w:cs="Times New Roman"/>
          <w:color w:val="222222"/>
          <w:sz w:val="18"/>
          <w:szCs w:val="18"/>
          <w:lang w:eastAsia="fr-FR"/>
        </w:rPr>
        <w:t>projets</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scientifiques</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recherches</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appliquées</w:t>
      </w:r>
      <w:proofErr w:type="spellEnd"/>
      <w:r w:rsidRPr="00995DC9">
        <w:rPr>
          <w:rFonts w:ascii="Verdana" w:hAnsi="Verdana" w:cs="Times New Roman"/>
          <w:color w:val="222222"/>
          <w:sz w:val="18"/>
          <w:szCs w:val="18"/>
          <w:lang w:eastAsia="fr-FR"/>
        </w:rPr>
        <w:t xml:space="preserve"> et initiatives à fort impact pour </w:t>
      </w:r>
      <w:proofErr w:type="spellStart"/>
      <w:r w:rsidRPr="00995DC9">
        <w:rPr>
          <w:rFonts w:ascii="Verdana" w:hAnsi="Verdana" w:cs="Times New Roman"/>
          <w:color w:val="222222"/>
          <w:sz w:val="18"/>
          <w:szCs w:val="18"/>
          <w:lang w:eastAsia="fr-FR"/>
        </w:rPr>
        <w:t>l'avancement</w:t>
      </w:r>
      <w:proofErr w:type="spellEnd"/>
      <w:r w:rsidRPr="00995DC9">
        <w:rPr>
          <w:rFonts w:ascii="Verdana" w:hAnsi="Verdana" w:cs="Times New Roman"/>
          <w:color w:val="222222"/>
          <w:sz w:val="18"/>
          <w:szCs w:val="18"/>
          <w:lang w:eastAsia="fr-FR"/>
        </w:rPr>
        <w:t xml:space="preserve"> du </w:t>
      </w:r>
      <w:proofErr w:type="spellStart"/>
      <w:r w:rsidRPr="00995DC9">
        <w:rPr>
          <w:rFonts w:ascii="Verdana" w:hAnsi="Verdana" w:cs="Times New Roman"/>
          <w:color w:val="222222"/>
          <w:sz w:val="18"/>
          <w:szCs w:val="18"/>
          <w:lang w:eastAsia="fr-FR"/>
        </w:rPr>
        <w:t>développement</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économique</w:t>
      </w:r>
      <w:proofErr w:type="spellEnd"/>
      <w:r w:rsidRPr="00995DC9">
        <w:rPr>
          <w:rFonts w:ascii="Verdana" w:hAnsi="Verdana" w:cs="Times New Roman"/>
          <w:color w:val="222222"/>
          <w:sz w:val="18"/>
          <w:szCs w:val="18"/>
          <w:lang w:eastAsia="fr-FR"/>
        </w:rPr>
        <w:t xml:space="preserve">, social, des </w:t>
      </w:r>
      <w:proofErr w:type="spellStart"/>
      <w:r w:rsidRPr="00995DC9">
        <w:rPr>
          <w:rFonts w:ascii="Verdana" w:hAnsi="Verdana" w:cs="Times New Roman"/>
          <w:color w:val="222222"/>
          <w:sz w:val="18"/>
          <w:szCs w:val="18"/>
          <w:lang w:eastAsia="fr-FR"/>
        </w:rPr>
        <w:t>ressources</w:t>
      </w:r>
      <w:proofErr w:type="spellEnd"/>
      <w:r w:rsidRPr="00995DC9">
        <w:rPr>
          <w:rFonts w:ascii="Verdana" w:hAnsi="Verdana" w:cs="Times New Roman"/>
          <w:color w:val="222222"/>
          <w:sz w:val="18"/>
          <w:szCs w:val="18"/>
          <w:lang w:eastAsia="fr-FR"/>
        </w:rPr>
        <w:t xml:space="preserve"> </w:t>
      </w:r>
      <w:proofErr w:type="spellStart"/>
      <w:r w:rsidRPr="00995DC9">
        <w:rPr>
          <w:rFonts w:ascii="Verdana" w:hAnsi="Verdana" w:cs="Times New Roman"/>
          <w:color w:val="222222"/>
          <w:sz w:val="18"/>
          <w:szCs w:val="18"/>
          <w:lang w:eastAsia="fr-FR"/>
        </w:rPr>
        <w:t>humaines</w:t>
      </w:r>
      <w:proofErr w:type="spellEnd"/>
      <w:r w:rsidRPr="00995DC9">
        <w:rPr>
          <w:rFonts w:ascii="Verdana" w:hAnsi="Verdana" w:cs="Times New Roman"/>
          <w:color w:val="222222"/>
          <w:sz w:val="18"/>
          <w:szCs w:val="18"/>
          <w:lang w:eastAsia="fr-FR"/>
        </w:rPr>
        <w:t xml:space="preserve"> et des infrastructures sur le continent </w:t>
      </w:r>
      <w:proofErr w:type="spellStart"/>
      <w:r w:rsidRPr="00995DC9">
        <w:rPr>
          <w:rFonts w:ascii="Verdana" w:hAnsi="Verdana" w:cs="Times New Roman"/>
          <w:color w:val="222222"/>
          <w:sz w:val="18"/>
          <w:szCs w:val="18"/>
          <w:lang w:eastAsia="fr-FR"/>
        </w:rPr>
        <w:t>africain</w:t>
      </w:r>
      <w:proofErr w:type="spellEnd"/>
      <w:r w:rsidRPr="00995DC9">
        <w:rPr>
          <w:rFonts w:ascii="Verdana" w:hAnsi="Verdana" w:cs="Times New Roman"/>
          <w:color w:val="222222"/>
          <w:sz w:val="18"/>
          <w:szCs w:val="18"/>
          <w:lang w:eastAsia="fr-FR"/>
        </w:rPr>
        <w:t>.</w:t>
      </w:r>
    </w:p>
    <w:p w14:paraId="40CABEB6" w14:textId="1F12D2BF" w:rsidR="009A69C1" w:rsidRDefault="009A69C1" w:rsidP="00995DC9">
      <w:pPr>
        <w:tabs>
          <w:tab w:val="left" w:pos="655"/>
        </w:tabs>
        <w:spacing w:after="0" w:line="259" w:lineRule="auto"/>
        <w:ind w:left="10" w:right="56"/>
        <w:jc w:val="center"/>
      </w:pPr>
    </w:p>
    <w:sectPr w:rsidR="009A69C1">
      <w:headerReference w:type="default" r:id="rId7"/>
      <w:footerReference w:type="default" r:id="rId8"/>
      <w:pgSz w:w="11911" w:h="16841"/>
      <w:pgMar w:top="700" w:right="853"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2FA1" w14:textId="77777777" w:rsidR="00B809FB" w:rsidRDefault="00B809FB" w:rsidP="00062ECF">
      <w:pPr>
        <w:spacing w:after="0" w:line="240" w:lineRule="auto"/>
      </w:pPr>
      <w:r>
        <w:separator/>
      </w:r>
    </w:p>
  </w:endnote>
  <w:endnote w:type="continuationSeparator" w:id="0">
    <w:p w14:paraId="0FDB0660" w14:textId="77777777" w:rsidR="00B809FB" w:rsidRDefault="00B809FB" w:rsidP="0006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394" w14:textId="4B5BABC7" w:rsidR="00062ECF" w:rsidRDefault="00062ECF">
    <w:pPr>
      <w:pStyle w:val="Footer"/>
    </w:pPr>
    <w:r w:rsidRPr="00062ECF">
      <w:rPr>
        <w:noProof/>
      </w:rPr>
      <mc:AlternateContent>
        <mc:Choice Requires="wps">
          <w:drawing>
            <wp:anchor distT="45720" distB="45720" distL="114300" distR="114300" simplePos="0" relativeHeight="251662336" behindDoc="0" locked="0" layoutInCell="1" allowOverlap="1" wp14:anchorId="294CD52E" wp14:editId="55AD3E02">
              <wp:simplePos x="0" y="0"/>
              <wp:positionH relativeFrom="page">
                <wp:posOffset>3021330</wp:posOffset>
              </wp:positionH>
              <wp:positionV relativeFrom="paragraph">
                <wp:posOffset>-160020</wp:posOffset>
              </wp:positionV>
              <wp:extent cx="4498975" cy="8235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823595"/>
                      </a:xfrm>
                      <a:prstGeom prst="rect">
                        <a:avLst/>
                      </a:prstGeom>
                      <a:noFill/>
                      <a:ln w="9525">
                        <a:noFill/>
                        <a:miter lim="800000"/>
                        <a:headEnd/>
                        <a:tailEnd/>
                      </a:ln>
                    </wps:spPr>
                    <wps:txbx>
                      <w:txbxContent>
                        <w:p w14:paraId="14128531" w14:textId="77777777" w:rsidR="00062ECF" w:rsidRPr="006A60A6" w:rsidRDefault="00062ECF" w:rsidP="00062ECF">
                          <w:pPr>
                            <w:pStyle w:val="BodyText"/>
                            <w:spacing w:line="293" w:lineRule="auto"/>
                            <w:ind w:left="232" w:firstLine="0"/>
                            <w:rPr>
                              <w:rFonts w:ascii="Dubai" w:hAnsi="Dubai" w:cs="Dubai"/>
                              <w:color w:val="FFFFFF" w:themeColor="background1"/>
                              <w:spacing w:val="-1"/>
                              <w:lang w:val="en-GB"/>
                            </w:rPr>
                          </w:pPr>
                          <w:r w:rsidRPr="006A60A6">
                            <w:rPr>
                              <w:rFonts w:ascii="Dubai" w:hAnsi="Dubai" w:cs="Dubai"/>
                              <w:color w:val="FFFFFF" w:themeColor="background1"/>
                              <w:spacing w:val="-1"/>
                              <w:lang w:val="en-GB"/>
                            </w:rPr>
                            <w:t xml:space="preserve">For more information and inquiries please, contact the Prizes Office </w:t>
                          </w:r>
                          <w:r>
                            <w:rPr>
                              <w:rFonts w:ascii="Dubai" w:hAnsi="Dubai" w:cs="Dubai"/>
                              <w:color w:val="FFFFFF" w:themeColor="background1"/>
                              <w:spacing w:val="-1"/>
                              <w:lang w:val="en-GB"/>
                            </w:rPr>
                            <w:br/>
                          </w:r>
                          <w:r w:rsidRPr="006A60A6">
                            <w:rPr>
                              <w:rFonts w:ascii="Dubai" w:hAnsi="Dubai" w:cs="Dubai"/>
                              <w:color w:val="FFFFFF" w:themeColor="background1"/>
                              <w:spacing w:val="-1"/>
                              <w:lang w:val="en-GB"/>
                            </w:rPr>
                            <w:t xml:space="preserve">T </w:t>
                          </w:r>
                          <w:r w:rsidRPr="006A60A6">
                            <w:rPr>
                              <w:rFonts w:ascii="Dubai" w:hAnsi="Dubai" w:cs="Dubai"/>
                              <w:color w:val="FFFFFF" w:themeColor="background1"/>
                              <w:spacing w:val="-1"/>
                              <w:u w:val="single"/>
                              <w:lang w:val="en-GB"/>
                            </w:rPr>
                            <w:t>(+965) 22270465</w:t>
                          </w:r>
                          <w:r w:rsidRPr="006A60A6">
                            <w:rPr>
                              <w:rFonts w:ascii="Dubai" w:hAnsi="Dubai" w:cs="Dubai"/>
                              <w:color w:val="FFFFFF" w:themeColor="background1"/>
                              <w:spacing w:val="-1"/>
                              <w:lang w:val="en-GB"/>
                            </w:rPr>
                            <w:t xml:space="preserve"> </w:t>
                          </w:r>
                          <w:r>
                            <w:rPr>
                              <w:rFonts w:ascii="Dubai" w:hAnsi="Dubai" w:cs="Dubai"/>
                              <w:color w:val="FFFFFF" w:themeColor="background1"/>
                              <w:spacing w:val="-1"/>
                              <w:lang w:val="en-GB"/>
                            </w:rPr>
                            <w:tab/>
                          </w:r>
                          <w:r>
                            <w:rPr>
                              <w:rFonts w:ascii="Dubai" w:hAnsi="Dubai" w:cs="Dubai"/>
                              <w:color w:val="FFFFFF" w:themeColor="background1"/>
                              <w:spacing w:val="-1"/>
                              <w:lang w:val="en-GB"/>
                            </w:rPr>
                            <w:tab/>
                          </w:r>
                          <w:r>
                            <w:rPr>
                              <w:rFonts w:ascii="Dubai" w:hAnsi="Dubai" w:cs="Dubai"/>
                              <w:color w:val="FFFFFF" w:themeColor="background1"/>
                              <w:spacing w:val="-1"/>
                              <w:lang w:val="en-GB"/>
                            </w:rPr>
                            <w:tab/>
                          </w:r>
                          <w:r w:rsidRPr="006A60A6">
                            <w:rPr>
                              <w:rFonts w:ascii="Dubai" w:hAnsi="Dubai" w:cs="Dubai"/>
                              <w:color w:val="FFFFFF" w:themeColor="background1"/>
                              <w:spacing w:val="-1"/>
                              <w:lang w:val="en-GB"/>
                            </w:rPr>
                            <w:t xml:space="preserve">E </w:t>
                          </w:r>
                          <w:hyperlink r:id="rId1" w:history="1">
                            <w:r w:rsidRPr="006A60A6">
                              <w:rPr>
                                <w:rStyle w:val="Hyperlink"/>
                                <w:rFonts w:ascii="Dubai" w:hAnsi="Dubai" w:cs="Dubai"/>
                                <w:color w:val="FFFFFF" w:themeColor="background1"/>
                                <w:spacing w:val="-1"/>
                                <w:lang w:val="en-GB"/>
                              </w:rPr>
                              <w:t>alsumaitprize@kfas.org.kw</w:t>
                            </w:r>
                          </w:hyperlink>
                          <w:r>
                            <w:rPr>
                              <w:rFonts w:ascii="Dubai" w:hAnsi="Dubai" w:cs="Dubai"/>
                              <w:color w:val="FFFFFF" w:themeColor="background1"/>
                              <w:spacing w:val="-1"/>
                              <w:lang w:val="en-GB"/>
                            </w:rPr>
                            <w:t xml:space="preserve"> </w:t>
                          </w:r>
                        </w:p>
                        <w:p w14:paraId="258C62DF" w14:textId="77777777" w:rsidR="00062ECF" w:rsidRPr="006A60A6" w:rsidRDefault="00062ECF" w:rsidP="00062ECF">
                          <w:pPr>
                            <w:jc w:val="left"/>
                            <w:rPr>
                              <w:rFonts w:ascii="Dubai" w:hAnsi="Dubai" w:cs="Duba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CD52E" id="_x0000_t202" coordsize="21600,21600" o:spt="202" path="m,l,21600r21600,l21600,xe">
              <v:stroke joinstyle="miter"/>
              <v:path gradientshapeok="t" o:connecttype="rect"/>
            </v:shapetype>
            <v:shape id="Text Box 2" o:spid="_x0000_s1026" type="#_x0000_t202" style="position:absolute;left:0;text-align:left;margin-left:237.9pt;margin-top:-12.6pt;width:354.25pt;height:64.8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tec+AEAAM0DAAAOAAAAZHJzL2Uyb0RvYy54bWysU8tu2zAQvBfoPxC817Jdq7EFy0GaNEWB&#13;&#10;9AGk/QCaoiyiJJdd0pbcr8+SchyjvRXVgeBqydmd2eH6erCGHRQGDa7ms8mUM+UkNNrtav7j+/2b&#13;&#10;JWchCtcIA07V/KgCv968frXufaXm0IFpFDICcaHqfc27GH1VFEF2yoowAa8cJVtAKyKFuCsaFD2h&#13;&#10;W1PMp9N3RQ/YeASpQqC/d2OSbzJ+2yoZv7ZtUJGZmlNvMa+Y121ai81aVDsUvtPy1Ib4hy6s0I6K&#13;&#10;nqHuRBRsj/ovKKslQoA2TiTYAtpWS5U5EJvZ9A82j53wKnMhcYI/yxT+H6z8cnj035DF4T0MNMBM&#13;&#10;IvgHkD8Dc3DbCbdTN4jQd0o0VHiWJCt6H6rT1SR1qEIC2fafoaEhi32EDDS0aJMqxJMROg3geBZd&#13;&#10;DZFJ+rlYrJarq5IzSbnl/G25KnMJUT3f9hjiRwWWpU3NkYaa0cXhIcTUjaiej6RiDu61MXmwxrG+&#13;&#10;5qtyXuYLFxmrI/nOaEs1p+kbnZBIfnBNvhyFNuOeChh3Yp2IjpTjsB3oYGK/heZI/BFGf9F7oE0H&#13;&#10;+JuznrxV8/BrL1BxZj450nA1WyySGXOwKK/mFOBlZnuZEU4SVM0jZ+P2NmYDj1xvSOtWZxleOjn1&#13;&#10;Sp7J6pz8nUx5GedTL69w8wQAAP//AwBQSwMEFAAGAAgAAAAhAHjXrjzkAAAAEQEAAA8AAABkcnMv&#13;&#10;ZG93bnJldi54bWxMj0FPwzAMhe9I/IfISNy2ZKVlo2s6ISauIMZA4pY1XlvROFWTreXf453gYtmy&#13;&#10;/d73is3kOnHGIbSeNCzmCgRS5W1LtYb9+/NsBSJEQ9Z0nlDDDwbYlNdXhcmtH+kNz7tYCxahkBsN&#13;&#10;TYx9LmWoGnQmzH2PxLujH5yJPA61tIMZWdx1MlHqXjrTEjs0psenBqvv3clp+Hg5fn2m6rXeuqwf&#13;&#10;/aQkuQep9e3NtF1zeVyDiDjFvw+4ZGB+KBns4E9kg+g0pMuM+aOGWZIlIC4Xi1V6B+LAnUozkGUh&#13;&#10;/ycpfwEAAP//AwBQSwECLQAUAAYACAAAACEAtoM4kv4AAADhAQAAEwAAAAAAAAAAAAAAAAAAAAAA&#13;&#10;W0NvbnRlbnRfVHlwZXNdLnhtbFBLAQItABQABgAIAAAAIQA4/SH/1gAAAJQBAAALAAAAAAAAAAAA&#13;&#10;AAAAAC8BAABfcmVscy8ucmVsc1BLAQItABQABgAIAAAAIQDuytec+AEAAM0DAAAOAAAAAAAAAAAA&#13;&#10;AAAAAC4CAABkcnMvZTJvRG9jLnhtbFBLAQItABQABgAIAAAAIQB416485AAAABEBAAAPAAAAAAAA&#13;&#10;AAAAAAAAAFIEAABkcnMvZG93bnJldi54bWxQSwUGAAAAAAQABADzAAAAYwUAAAAA&#13;&#10;" filled="f" stroked="f">
              <v:textbox>
                <w:txbxContent>
                  <w:p w14:paraId="14128531" w14:textId="77777777" w:rsidR="00062ECF" w:rsidRPr="006A60A6" w:rsidRDefault="00062ECF" w:rsidP="00062ECF">
                    <w:pPr>
                      <w:pStyle w:val="BodyText"/>
                      <w:spacing w:line="293" w:lineRule="auto"/>
                      <w:ind w:left="232" w:firstLine="0"/>
                      <w:rPr>
                        <w:rFonts w:ascii="Dubai" w:hAnsi="Dubai" w:cs="Dubai"/>
                        <w:color w:val="FFFFFF" w:themeColor="background1"/>
                        <w:spacing w:val="-1"/>
                        <w:lang w:val="en-GB"/>
                      </w:rPr>
                    </w:pPr>
                    <w:r w:rsidRPr="006A60A6">
                      <w:rPr>
                        <w:rFonts w:ascii="Dubai" w:hAnsi="Dubai" w:cs="Dubai"/>
                        <w:color w:val="FFFFFF" w:themeColor="background1"/>
                        <w:spacing w:val="-1"/>
                        <w:lang w:val="en-GB"/>
                      </w:rPr>
                      <w:t xml:space="preserve">For more information and inquiries please, contact the Prizes Office </w:t>
                    </w:r>
                    <w:r>
                      <w:rPr>
                        <w:rFonts w:ascii="Dubai" w:hAnsi="Dubai" w:cs="Dubai"/>
                        <w:color w:val="FFFFFF" w:themeColor="background1"/>
                        <w:spacing w:val="-1"/>
                        <w:lang w:val="en-GB"/>
                      </w:rPr>
                      <w:br/>
                    </w:r>
                    <w:r w:rsidRPr="006A60A6">
                      <w:rPr>
                        <w:rFonts w:ascii="Dubai" w:hAnsi="Dubai" w:cs="Dubai"/>
                        <w:color w:val="FFFFFF" w:themeColor="background1"/>
                        <w:spacing w:val="-1"/>
                        <w:lang w:val="en-GB"/>
                      </w:rPr>
                      <w:t xml:space="preserve">T </w:t>
                    </w:r>
                    <w:r w:rsidRPr="006A60A6">
                      <w:rPr>
                        <w:rFonts w:ascii="Dubai" w:hAnsi="Dubai" w:cs="Dubai"/>
                        <w:color w:val="FFFFFF" w:themeColor="background1"/>
                        <w:spacing w:val="-1"/>
                        <w:u w:val="single"/>
                        <w:lang w:val="en-GB"/>
                      </w:rPr>
                      <w:t>(+965) 22270465</w:t>
                    </w:r>
                    <w:r w:rsidRPr="006A60A6">
                      <w:rPr>
                        <w:rFonts w:ascii="Dubai" w:hAnsi="Dubai" w:cs="Dubai"/>
                        <w:color w:val="FFFFFF" w:themeColor="background1"/>
                        <w:spacing w:val="-1"/>
                        <w:lang w:val="en-GB"/>
                      </w:rPr>
                      <w:t xml:space="preserve"> </w:t>
                    </w:r>
                    <w:r>
                      <w:rPr>
                        <w:rFonts w:ascii="Dubai" w:hAnsi="Dubai" w:cs="Dubai"/>
                        <w:color w:val="FFFFFF" w:themeColor="background1"/>
                        <w:spacing w:val="-1"/>
                        <w:lang w:val="en-GB"/>
                      </w:rPr>
                      <w:tab/>
                    </w:r>
                    <w:r>
                      <w:rPr>
                        <w:rFonts w:ascii="Dubai" w:hAnsi="Dubai" w:cs="Dubai"/>
                        <w:color w:val="FFFFFF" w:themeColor="background1"/>
                        <w:spacing w:val="-1"/>
                        <w:lang w:val="en-GB"/>
                      </w:rPr>
                      <w:tab/>
                    </w:r>
                    <w:r>
                      <w:rPr>
                        <w:rFonts w:ascii="Dubai" w:hAnsi="Dubai" w:cs="Dubai"/>
                        <w:color w:val="FFFFFF" w:themeColor="background1"/>
                        <w:spacing w:val="-1"/>
                        <w:lang w:val="en-GB"/>
                      </w:rPr>
                      <w:tab/>
                    </w:r>
                    <w:r w:rsidRPr="006A60A6">
                      <w:rPr>
                        <w:rFonts w:ascii="Dubai" w:hAnsi="Dubai" w:cs="Dubai"/>
                        <w:color w:val="FFFFFF" w:themeColor="background1"/>
                        <w:spacing w:val="-1"/>
                        <w:lang w:val="en-GB"/>
                      </w:rPr>
                      <w:t xml:space="preserve">E </w:t>
                    </w:r>
                    <w:hyperlink r:id="rId2" w:history="1">
                      <w:r w:rsidRPr="006A60A6">
                        <w:rPr>
                          <w:rStyle w:val="Hyperlink"/>
                          <w:rFonts w:ascii="Dubai" w:hAnsi="Dubai" w:cs="Dubai"/>
                          <w:color w:val="FFFFFF" w:themeColor="background1"/>
                          <w:spacing w:val="-1"/>
                          <w:lang w:val="en-GB"/>
                        </w:rPr>
                        <w:t>alsumaitprize@kfas.org.kw</w:t>
                      </w:r>
                    </w:hyperlink>
                    <w:r>
                      <w:rPr>
                        <w:rFonts w:ascii="Dubai" w:hAnsi="Dubai" w:cs="Dubai"/>
                        <w:color w:val="FFFFFF" w:themeColor="background1"/>
                        <w:spacing w:val="-1"/>
                        <w:lang w:val="en-GB"/>
                      </w:rPr>
                      <w:t xml:space="preserve"> </w:t>
                    </w:r>
                  </w:p>
                  <w:p w14:paraId="258C62DF" w14:textId="77777777" w:rsidR="00062ECF" w:rsidRPr="006A60A6" w:rsidRDefault="00062ECF" w:rsidP="00062ECF">
                    <w:pPr>
                      <w:jc w:val="left"/>
                      <w:rPr>
                        <w:rFonts w:ascii="Dubai" w:hAnsi="Dubai" w:cs="Dubai"/>
                        <w:color w:val="FFFFFF" w:themeColor="background1"/>
                      </w:rPr>
                    </w:pPr>
                  </w:p>
                </w:txbxContent>
              </v:textbox>
              <w10:wrap anchorx="page"/>
            </v:shape>
          </w:pict>
        </mc:Fallback>
      </mc:AlternateContent>
    </w:r>
    <w:r w:rsidRPr="00062ECF">
      <w:rPr>
        <w:noProof/>
      </w:rPr>
      <w:drawing>
        <wp:anchor distT="0" distB="0" distL="114300" distR="114300" simplePos="0" relativeHeight="251661312" behindDoc="1" locked="0" layoutInCell="1" allowOverlap="1" wp14:anchorId="0ED11977" wp14:editId="2E643761">
          <wp:simplePos x="0" y="0"/>
          <wp:positionH relativeFrom="margin">
            <wp:posOffset>-19685</wp:posOffset>
          </wp:positionH>
          <wp:positionV relativeFrom="paragraph">
            <wp:posOffset>-158115</wp:posOffset>
          </wp:positionV>
          <wp:extent cx="1739265" cy="605155"/>
          <wp:effectExtent l="0" t="0" r="0" b="4445"/>
          <wp:wrapNone/>
          <wp:docPr id="4" name="Picture 4" descr="Al-suma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sumait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926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2ECF">
      <w:rPr>
        <w:noProof/>
      </w:rPr>
      <w:drawing>
        <wp:anchor distT="0" distB="0" distL="114300" distR="114300" simplePos="0" relativeHeight="251660288" behindDoc="1" locked="0" layoutInCell="1" allowOverlap="1" wp14:anchorId="567A8680" wp14:editId="11636D49">
          <wp:simplePos x="0" y="0"/>
          <wp:positionH relativeFrom="page">
            <wp:posOffset>-38100</wp:posOffset>
          </wp:positionH>
          <wp:positionV relativeFrom="paragraph">
            <wp:posOffset>-619125</wp:posOffset>
          </wp:positionV>
          <wp:extent cx="7575550" cy="337820"/>
          <wp:effectExtent l="0" t="0" r="6350" b="5080"/>
          <wp:wrapNone/>
          <wp:docPr id="3" name="Picture 3" descr="page-bottom-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bottom-bor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7555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2ECF">
      <w:rPr>
        <w:noProof/>
      </w:rPr>
      <mc:AlternateContent>
        <mc:Choice Requires="wps">
          <w:drawing>
            <wp:anchor distT="0" distB="0" distL="114300" distR="114300" simplePos="0" relativeHeight="251659264" behindDoc="1" locked="0" layoutInCell="1" allowOverlap="1" wp14:anchorId="3EC312D5" wp14:editId="7C88B5F5">
              <wp:simplePos x="0" y="0"/>
              <wp:positionH relativeFrom="page">
                <wp:posOffset>-19685</wp:posOffset>
              </wp:positionH>
              <wp:positionV relativeFrom="paragraph">
                <wp:posOffset>-270510</wp:posOffset>
              </wp:positionV>
              <wp:extent cx="7569835" cy="919226"/>
              <wp:effectExtent l="0" t="0" r="12065" b="14605"/>
              <wp:wrapNone/>
              <wp:docPr id="5" name="Rectangle 5"/>
              <wp:cNvGraphicFramePr/>
              <a:graphic xmlns:a="http://schemas.openxmlformats.org/drawingml/2006/main">
                <a:graphicData uri="http://schemas.microsoft.com/office/word/2010/wordprocessingShape">
                  <wps:wsp>
                    <wps:cNvSpPr/>
                    <wps:spPr>
                      <a:xfrm>
                        <a:off x="0" y="0"/>
                        <a:ext cx="7569835" cy="919226"/>
                      </a:xfrm>
                      <a:prstGeom prst="rect">
                        <a:avLst/>
                      </a:prstGeom>
                      <a:solidFill>
                        <a:srgbClr val="292929"/>
                      </a:solidFill>
                      <a:ln>
                        <a:solidFill>
                          <a:srgbClr val="2929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8E43B5" id="Rectangle 5" o:spid="_x0000_s1026" style="position:absolute;margin-left:-1.55pt;margin-top:-21.3pt;width:596.05pt;height:72.4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pkfgIAAIgFAAAOAAAAZHJzL2Uyb0RvYy54bWysVN9PGzEMfp+0/yHK+7j2RhmtuKIKxDQJ&#10;ARpMPKe5pHdSLs6ctNfur5+T+1HG0B7QWinnxPYX+4vti8t9Y9hOoa/BFnx6MuFMWQllbTcF//F0&#10;8+mcMx+ELYUBqwp+UJ5fLj9+uGjdQuVQgSkVMgKxftG6glchuEWWeVmpRvgTcMqSUgM2ItAWN1mJ&#10;oiX0xmT5ZHKWtYClQ5DKezq97pR8mfC1VjLca+1VYKbgFFtIK6Z1HddseSEWGxSuqmUfhnhHFI2o&#10;LV06Ql2LINgW67+gmloieNDhREKTgda1VCkHymY6eZXNYyWcSrkQOd6NNPn/Byvvdo/uAYmG1vmF&#10;JzFmsdfYxC/Fx/aJrMNIltoHJunwy+xsfv55xpkk3Xw6z/OzyGZ29Hbow1cFDYtCwZEeI3Ekdrc+&#10;dKaDSbzMg6nLm9qYtMHN+sog2wl6uHwe/z36H2bGvs+Tooyu2THpJIWDURHQ2O9Ks7qkNPMUcqpH&#10;NQYkpFQ2TDtVJUrVxTmb0G8IM1Zw9EiUJMCIrCm/EbsHGCw7kAG7I6i3j64qlfPoPPlXYJ3z6JFu&#10;BhtG56a2gG8BGMqqv7mzH0jqqIksraE8PCBD6JrJO3lT0wPfCh8eBFL3UJ/RRAj3tGgDbcGhlzir&#10;AH+9dR7tqahJy1lL3Vhw/3MrUHFmvlkq9/n09DS2b9qczr7ktMGXmvVLjd02V0B1M6XZ42QSo30w&#10;g6gRmmcaHKt4K6mElXR3wWXAYXMVuilBo0eq1SqZUcs6EW7to5MRPLIaC/hp/yzQ9VUeqD/uYOhc&#10;sXhV7J1t9LSw2gbQdeqEI68939TuqXD60RTnyct9sjoO0OVvAAAA//8DAFBLAwQUAAYACAAAACEA&#10;yGrYN+AAAAALAQAADwAAAGRycy9kb3ducmV2LnhtbEyPQU/DMAyF70j8h8hI3La0BUYoTacxCQmJ&#10;CYnBgWPWmLZa41RJtpV/j3eCk229p+fvVcvJDeKIIfaeNOTzDARS421PrYbPj+eZAhGTIWsGT6jh&#10;ByMs68uLypTWn+gdj9vUCg6hWBoNXUpjKWVsOnQmzv2IxNq3D84kPkMrbTAnDneDLLJsIZ3piT90&#10;ZsR1h81+e3Aawpdybz5t1ur+Jb7Gdv+0ulOT1tdX0+oRRMIp/ZnhjM/oUDPTzh/IRjFomN3k7OR5&#10;WyxAnA25euB2O96yogBZV/J/h/oXAAD//wMAUEsBAi0AFAAGAAgAAAAhALaDOJL+AAAA4QEAABMA&#10;AAAAAAAAAAAAAAAAAAAAAFtDb250ZW50X1R5cGVzXS54bWxQSwECLQAUAAYACAAAACEAOP0h/9YA&#10;AACUAQAACwAAAAAAAAAAAAAAAAAvAQAAX3JlbHMvLnJlbHNQSwECLQAUAAYACAAAACEAoW16ZH4C&#10;AACIBQAADgAAAAAAAAAAAAAAAAAuAgAAZHJzL2Uyb0RvYy54bWxQSwECLQAUAAYACAAAACEAyGrY&#10;N+AAAAALAQAADwAAAAAAAAAAAAAAAADYBAAAZHJzL2Rvd25yZXYueG1sUEsFBgAAAAAEAAQA8wAA&#10;AOUFAAAAAA==&#10;" fillcolor="#292929" strokecolor="#292929"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6BDF" w14:textId="77777777" w:rsidR="00B809FB" w:rsidRDefault="00B809FB" w:rsidP="00062ECF">
      <w:pPr>
        <w:spacing w:after="0" w:line="240" w:lineRule="auto"/>
      </w:pPr>
      <w:r>
        <w:separator/>
      </w:r>
    </w:p>
  </w:footnote>
  <w:footnote w:type="continuationSeparator" w:id="0">
    <w:p w14:paraId="20F21086" w14:textId="77777777" w:rsidR="00B809FB" w:rsidRDefault="00B809FB" w:rsidP="00062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EB33" w14:textId="43E4F4CB" w:rsidR="00062ECF" w:rsidRDefault="00062ECF">
    <w:pPr>
      <w:pStyle w:val="Header"/>
    </w:pPr>
    <w:r>
      <w:rPr>
        <w:rFonts w:ascii="Calibri" w:eastAsia="Calibri" w:hAnsi="Calibri" w:cs="Calibri"/>
        <w:b/>
        <w:noProof/>
        <w:color w:val="FFA93A"/>
        <w:sz w:val="42"/>
      </w:rPr>
      <w:drawing>
        <wp:anchor distT="0" distB="0" distL="114300" distR="114300" simplePos="0" relativeHeight="251664384" behindDoc="1" locked="0" layoutInCell="1" allowOverlap="1" wp14:anchorId="418FE3AA" wp14:editId="20FE07F3">
          <wp:simplePos x="0" y="0"/>
          <wp:positionH relativeFrom="column">
            <wp:posOffset>-266700</wp:posOffset>
          </wp:positionH>
          <wp:positionV relativeFrom="paragraph">
            <wp:posOffset>-200025</wp:posOffset>
          </wp:positionV>
          <wp:extent cx="1191895" cy="628650"/>
          <wp:effectExtent l="0" t="0" r="825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36E3"/>
    <w:multiLevelType w:val="hybridMultilevel"/>
    <w:tmpl w:val="B890E6B4"/>
    <w:lvl w:ilvl="0" w:tplc="1E58864C">
      <w:start w:val="1"/>
      <w:numFmt w:val="bullet"/>
      <w:lvlText w:val="-"/>
      <w:lvlJc w:val="left"/>
      <w:pPr>
        <w:ind w:left="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80D3D4">
      <w:start w:val="1"/>
      <w:numFmt w:val="bullet"/>
      <w:lvlText w:val="o"/>
      <w:lvlJc w:val="left"/>
      <w:pPr>
        <w:ind w:left="1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CE89EA">
      <w:start w:val="1"/>
      <w:numFmt w:val="bullet"/>
      <w:lvlText w:val="▪"/>
      <w:lvlJc w:val="left"/>
      <w:pPr>
        <w:ind w:left="1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DE3982">
      <w:start w:val="1"/>
      <w:numFmt w:val="bullet"/>
      <w:lvlText w:val="•"/>
      <w:lvlJc w:val="left"/>
      <w:pPr>
        <w:ind w:left="2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DE71AE">
      <w:start w:val="1"/>
      <w:numFmt w:val="bullet"/>
      <w:lvlText w:val="o"/>
      <w:lvlJc w:val="left"/>
      <w:pPr>
        <w:ind w:left="3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ECB96E">
      <w:start w:val="1"/>
      <w:numFmt w:val="bullet"/>
      <w:lvlText w:val="▪"/>
      <w:lvlJc w:val="left"/>
      <w:pPr>
        <w:ind w:left="40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10CEC4">
      <w:start w:val="1"/>
      <w:numFmt w:val="bullet"/>
      <w:lvlText w:val="•"/>
      <w:lvlJc w:val="left"/>
      <w:pPr>
        <w:ind w:left="4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40F17A">
      <w:start w:val="1"/>
      <w:numFmt w:val="bullet"/>
      <w:lvlText w:val="o"/>
      <w:lvlJc w:val="left"/>
      <w:pPr>
        <w:ind w:left="5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902B92">
      <w:start w:val="1"/>
      <w:numFmt w:val="bullet"/>
      <w:lvlText w:val="▪"/>
      <w:lvlJc w:val="left"/>
      <w:pPr>
        <w:ind w:left="6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A022332"/>
    <w:multiLevelType w:val="hybridMultilevel"/>
    <w:tmpl w:val="72DE525A"/>
    <w:lvl w:ilvl="0" w:tplc="0ED44556">
      <w:start w:val="1"/>
      <w:numFmt w:val="decimal"/>
      <w:lvlText w:val="%1."/>
      <w:lvlJc w:val="left"/>
      <w:pPr>
        <w:ind w:left="592" w:hanging="360"/>
      </w:pPr>
      <w:rPr>
        <w:rFonts w:hint="default"/>
      </w:rPr>
    </w:lvl>
    <w:lvl w:ilvl="1" w:tplc="08090019" w:tentative="1">
      <w:start w:val="1"/>
      <w:numFmt w:val="lowerLetter"/>
      <w:lvlText w:val="%2."/>
      <w:lvlJc w:val="left"/>
      <w:pPr>
        <w:ind w:left="1312" w:hanging="360"/>
      </w:pPr>
    </w:lvl>
    <w:lvl w:ilvl="2" w:tplc="0809001B" w:tentative="1">
      <w:start w:val="1"/>
      <w:numFmt w:val="lowerRoman"/>
      <w:lvlText w:val="%3."/>
      <w:lvlJc w:val="right"/>
      <w:pPr>
        <w:ind w:left="2032" w:hanging="180"/>
      </w:pPr>
    </w:lvl>
    <w:lvl w:ilvl="3" w:tplc="0809000F" w:tentative="1">
      <w:start w:val="1"/>
      <w:numFmt w:val="decimal"/>
      <w:lvlText w:val="%4."/>
      <w:lvlJc w:val="left"/>
      <w:pPr>
        <w:ind w:left="2752" w:hanging="360"/>
      </w:pPr>
    </w:lvl>
    <w:lvl w:ilvl="4" w:tplc="08090019" w:tentative="1">
      <w:start w:val="1"/>
      <w:numFmt w:val="lowerLetter"/>
      <w:lvlText w:val="%5."/>
      <w:lvlJc w:val="left"/>
      <w:pPr>
        <w:ind w:left="3472" w:hanging="360"/>
      </w:pPr>
    </w:lvl>
    <w:lvl w:ilvl="5" w:tplc="0809001B" w:tentative="1">
      <w:start w:val="1"/>
      <w:numFmt w:val="lowerRoman"/>
      <w:lvlText w:val="%6."/>
      <w:lvlJc w:val="right"/>
      <w:pPr>
        <w:ind w:left="4192" w:hanging="180"/>
      </w:pPr>
    </w:lvl>
    <w:lvl w:ilvl="6" w:tplc="0809000F" w:tentative="1">
      <w:start w:val="1"/>
      <w:numFmt w:val="decimal"/>
      <w:lvlText w:val="%7."/>
      <w:lvlJc w:val="left"/>
      <w:pPr>
        <w:ind w:left="4912" w:hanging="360"/>
      </w:pPr>
    </w:lvl>
    <w:lvl w:ilvl="7" w:tplc="08090019" w:tentative="1">
      <w:start w:val="1"/>
      <w:numFmt w:val="lowerLetter"/>
      <w:lvlText w:val="%8."/>
      <w:lvlJc w:val="left"/>
      <w:pPr>
        <w:ind w:left="5632" w:hanging="360"/>
      </w:pPr>
    </w:lvl>
    <w:lvl w:ilvl="8" w:tplc="0809001B" w:tentative="1">
      <w:start w:val="1"/>
      <w:numFmt w:val="lowerRoman"/>
      <w:lvlText w:val="%9."/>
      <w:lvlJc w:val="right"/>
      <w:pPr>
        <w:ind w:left="6352" w:hanging="180"/>
      </w:pPr>
    </w:lvl>
  </w:abstractNum>
  <w:abstractNum w:abstractNumId="2" w15:restartNumberingAfterBreak="0">
    <w:nsid w:val="3E0A49C7"/>
    <w:multiLevelType w:val="hybridMultilevel"/>
    <w:tmpl w:val="5AA60110"/>
    <w:lvl w:ilvl="0" w:tplc="185E4FFC">
      <w:start w:val="1"/>
      <w:numFmt w:val="bullet"/>
      <w:lvlText w:val="•"/>
      <w:lvlJc w:val="left"/>
      <w:pPr>
        <w:tabs>
          <w:tab w:val="num" w:pos="720"/>
        </w:tabs>
        <w:ind w:left="720" w:hanging="360"/>
      </w:pPr>
      <w:rPr>
        <w:rFonts w:ascii="Arial" w:hAnsi="Arial" w:hint="default"/>
      </w:rPr>
    </w:lvl>
    <w:lvl w:ilvl="1" w:tplc="E0943268">
      <w:start w:val="1"/>
      <w:numFmt w:val="bullet"/>
      <w:lvlText w:val="•"/>
      <w:lvlJc w:val="left"/>
      <w:pPr>
        <w:tabs>
          <w:tab w:val="num" w:pos="644"/>
        </w:tabs>
        <w:ind w:left="644" w:hanging="360"/>
      </w:pPr>
      <w:rPr>
        <w:rFonts w:ascii="Arial" w:hAnsi="Arial" w:hint="default"/>
      </w:rPr>
    </w:lvl>
    <w:lvl w:ilvl="2" w:tplc="4C04C246" w:tentative="1">
      <w:start w:val="1"/>
      <w:numFmt w:val="bullet"/>
      <w:lvlText w:val="•"/>
      <w:lvlJc w:val="left"/>
      <w:pPr>
        <w:tabs>
          <w:tab w:val="num" w:pos="2160"/>
        </w:tabs>
        <w:ind w:left="2160" w:hanging="360"/>
      </w:pPr>
      <w:rPr>
        <w:rFonts w:ascii="Arial" w:hAnsi="Arial" w:hint="default"/>
      </w:rPr>
    </w:lvl>
    <w:lvl w:ilvl="3" w:tplc="6BF4CED4" w:tentative="1">
      <w:start w:val="1"/>
      <w:numFmt w:val="bullet"/>
      <w:lvlText w:val="•"/>
      <w:lvlJc w:val="left"/>
      <w:pPr>
        <w:tabs>
          <w:tab w:val="num" w:pos="2880"/>
        </w:tabs>
        <w:ind w:left="2880" w:hanging="360"/>
      </w:pPr>
      <w:rPr>
        <w:rFonts w:ascii="Arial" w:hAnsi="Arial" w:hint="default"/>
      </w:rPr>
    </w:lvl>
    <w:lvl w:ilvl="4" w:tplc="1CC29CFE" w:tentative="1">
      <w:start w:val="1"/>
      <w:numFmt w:val="bullet"/>
      <w:lvlText w:val="•"/>
      <w:lvlJc w:val="left"/>
      <w:pPr>
        <w:tabs>
          <w:tab w:val="num" w:pos="3600"/>
        </w:tabs>
        <w:ind w:left="3600" w:hanging="360"/>
      </w:pPr>
      <w:rPr>
        <w:rFonts w:ascii="Arial" w:hAnsi="Arial" w:hint="default"/>
      </w:rPr>
    </w:lvl>
    <w:lvl w:ilvl="5" w:tplc="5B3EE08E" w:tentative="1">
      <w:start w:val="1"/>
      <w:numFmt w:val="bullet"/>
      <w:lvlText w:val="•"/>
      <w:lvlJc w:val="left"/>
      <w:pPr>
        <w:tabs>
          <w:tab w:val="num" w:pos="4320"/>
        </w:tabs>
        <w:ind w:left="4320" w:hanging="360"/>
      </w:pPr>
      <w:rPr>
        <w:rFonts w:ascii="Arial" w:hAnsi="Arial" w:hint="default"/>
      </w:rPr>
    </w:lvl>
    <w:lvl w:ilvl="6" w:tplc="3E20D320" w:tentative="1">
      <w:start w:val="1"/>
      <w:numFmt w:val="bullet"/>
      <w:lvlText w:val="•"/>
      <w:lvlJc w:val="left"/>
      <w:pPr>
        <w:tabs>
          <w:tab w:val="num" w:pos="5040"/>
        </w:tabs>
        <w:ind w:left="5040" w:hanging="360"/>
      </w:pPr>
      <w:rPr>
        <w:rFonts w:ascii="Arial" w:hAnsi="Arial" w:hint="default"/>
      </w:rPr>
    </w:lvl>
    <w:lvl w:ilvl="7" w:tplc="1A544FFE" w:tentative="1">
      <w:start w:val="1"/>
      <w:numFmt w:val="bullet"/>
      <w:lvlText w:val="•"/>
      <w:lvlJc w:val="left"/>
      <w:pPr>
        <w:tabs>
          <w:tab w:val="num" w:pos="5760"/>
        </w:tabs>
        <w:ind w:left="5760" w:hanging="360"/>
      </w:pPr>
      <w:rPr>
        <w:rFonts w:ascii="Arial" w:hAnsi="Arial" w:hint="default"/>
      </w:rPr>
    </w:lvl>
    <w:lvl w:ilvl="8" w:tplc="3E5834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9B7012"/>
    <w:multiLevelType w:val="hybridMultilevel"/>
    <w:tmpl w:val="BAB428D6"/>
    <w:lvl w:ilvl="0" w:tplc="05B2F1EC">
      <w:start w:val="1"/>
      <w:numFmt w:val="decimal"/>
      <w:lvlText w:val="%1."/>
      <w:lvlJc w:val="left"/>
      <w:pPr>
        <w:ind w:left="645" w:hanging="361"/>
        <w:jc w:val="left"/>
      </w:pPr>
      <w:rPr>
        <w:rFonts w:ascii="Calibri" w:eastAsia="Calibri" w:hAnsi="Calibri" w:hint="default"/>
        <w:b/>
        <w:bCs/>
        <w:sz w:val="20"/>
        <w:szCs w:val="20"/>
      </w:rPr>
    </w:lvl>
    <w:lvl w:ilvl="1" w:tplc="1CD44A92">
      <w:start w:val="1"/>
      <w:numFmt w:val="bullet"/>
      <w:lvlText w:val="•"/>
      <w:lvlJc w:val="left"/>
      <w:pPr>
        <w:ind w:left="1638" w:hanging="361"/>
      </w:pPr>
      <w:rPr>
        <w:rFonts w:hint="default"/>
      </w:rPr>
    </w:lvl>
    <w:lvl w:ilvl="2" w:tplc="30CA286A">
      <w:start w:val="1"/>
      <w:numFmt w:val="bullet"/>
      <w:lvlText w:val="•"/>
      <w:lvlJc w:val="left"/>
      <w:pPr>
        <w:ind w:left="2631" w:hanging="361"/>
      </w:pPr>
      <w:rPr>
        <w:rFonts w:hint="default"/>
      </w:rPr>
    </w:lvl>
    <w:lvl w:ilvl="3" w:tplc="CED433BE">
      <w:start w:val="1"/>
      <w:numFmt w:val="bullet"/>
      <w:lvlText w:val="•"/>
      <w:lvlJc w:val="left"/>
      <w:pPr>
        <w:ind w:left="3625" w:hanging="361"/>
      </w:pPr>
      <w:rPr>
        <w:rFonts w:hint="default"/>
      </w:rPr>
    </w:lvl>
    <w:lvl w:ilvl="4" w:tplc="72081068">
      <w:start w:val="1"/>
      <w:numFmt w:val="bullet"/>
      <w:lvlText w:val="•"/>
      <w:lvlJc w:val="left"/>
      <w:pPr>
        <w:ind w:left="4618" w:hanging="361"/>
      </w:pPr>
      <w:rPr>
        <w:rFonts w:hint="default"/>
      </w:rPr>
    </w:lvl>
    <w:lvl w:ilvl="5" w:tplc="BC720D20">
      <w:start w:val="1"/>
      <w:numFmt w:val="bullet"/>
      <w:lvlText w:val="•"/>
      <w:lvlJc w:val="left"/>
      <w:pPr>
        <w:ind w:left="5611" w:hanging="361"/>
      </w:pPr>
      <w:rPr>
        <w:rFonts w:hint="default"/>
      </w:rPr>
    </w:lvl>
    <w:lvl w:ilvl="6" w:tplc="FF46EB26">
      <w:start w:val="1"/>
      <w:numFmt w:val="bullet"/>
      <w:lvlText w:val="•"/>
      <w:lvlJc w:val="left"/>
      <w:pPr>
        <w:ind w:left="6605" w:hanging="361"/>
      </w:pPr>
      <w:rPr>
        <w:rFonts w:hint="default"/>
      </w:rPr>
    </w:lvl>
    <w:lvl w:ilvl="7" w:tplc="94840F6A">
      <w:start w:val="1"/>
      <w:numFmt w:val="bullet"/>
      <w:lvlText w:val="•"/>
      <w:lvlJc w:val="left"/>
      <w:pPr>
        <w:ind w:left="7598" w:hanging="361"/>
      </w:pPr>
      <w:rPr>
        <w:rFonts w:hint="default"/>
      </w:rPr>
    </w:lvl>
    <w:lvl w:ilvl="8" w:tplc="9228AACA">
      <w:start w:val="1"/>
      <w:numFmt w:val="bullet"/>
      <w:lvlText w:val="•"/>
      <w:lvlJc w:val="left"/>
      <w:pPr>
        <w:ind w:left="8591" w:hanging="361"/>
      </w:pPr>
      <w:rPr>
        <w:rFonts w:hint="default"/>
      </w:rPr>
    </w:lvl>
  </w:abstractNum>
  <w:abstractNum w:abstractNumId="4" w15:restartNumberingAfterBreak="0">
    <w:nsid w:val="7A08482A"/>
    <w:multiLevelType w:val="hybridMultilevel"/>
    <w:tmpl w:val="8B142440"/>
    <w:lvl w:ilvl="0" w:tplc="1AC091BA">
      <w:start w:val="1"/>
      <w:numFmt w:val="decimal"/>
      <w:lvlText w:val="%1-"/>
      <w:lvlJc w:val="left"/>
      <w:pPr>
        <w:ind w:left="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4AAEC8">
      <w:start w:val="1"/>
      <w:numFmt w:val="lowerLetter"/>
      <w:lvlText w:val="%2"/>
      <w:lvlJc w:val="left"/>
      <w:pPr>
        <w:ind w:left="1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9EC906">
      <w:start w:val="1"/>
      <w:numFmt w:val="lowerRoman"/>
      <w:lvlText w:val="%3"/>
      <w:lvlJc w:val="left"/>
      <w:pPr>
        <w:ind w:left="1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CC8970">
      <w:start w:val="1"/>
      <w:numFmt w:val="decimal"/>
      <w:lvlText w:val="%4"/>
      <w:lvlJc w:val="left"/>
      <w:pPr>
        <w:ind w:left="2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682FCA">
      <w:start w:val="1"/>
      <w:numFmt w:val="lowerLetter"/>
      <w:lvlText w:val="%5"/>
      <w:lvlJc w:val="left"/>
      <w:pPr>
        <w:ind w:left="3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907A78">
      <w:start w:val="1"/>
      <w:numFmt w:val="lowerRoman"/>
      <w:lvlText w:val="%6"/>
      <w:lvlJc w:val="left"/>
      <w:pPr>
        <w:ind w:left="4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C07580">
      <w:start w:val="1"/>
      <w:numFmt w:val="decimal"/>
      <w:lvlText w:val="%7"/>
      <w:lvlJc w:val="left"/>
      <w:pPr>
        <w:ind w:left="4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506866">
      <w:start w:val="1"/>
      <w:numFmt w:val="lowerLetter"/>
      <w:lvlText w:val="%8"/>
      <w:lvlJc w:val="left"/>
      <w:pPr>
        <w:ind w:left="5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BA520C">
      <w:start w:val="1"/>
      <w:numFmt w:val="lowerRoman"/>
      <w:lvlText w:val="%9"/>
      <w:lvlJc w:val="left"/>
      <w:pPr>
        <w:ind w:left="6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C1"/>
    <w:rsid w:val="0002638E"/>
    <w:rsid w:val="00062ECF"/>
    <w:rsid w:val="000D124B"/>
    <w:rsid w:val="000F0C73"/>
    <w:rsid w:val="000F2568"/>
    <w:rsid w:val="001E3627"/>
    <w:rsid w:val="002A2039"/>
    <w:rsid w:val="003710D5"/>
    <w:rsid w:val="00404819"/>
    <w:rsid w:val="0046013F"/>
    <w:rsid w:val="00524EA8"/>
    <w:rsid w:val="005D5600"/>
    <w:rsid w:val="006605C2"/>
    <w:rsid w:val="00675725"/>
    <w:rsid w:val="006A60A6"/>
    <w:rsid w:val="007443A3"/>
    <w:rsid w:val="00835E9D"/>
    <w:rsid w:val="008D4D8C"/>
    <w:rsid w:val="008E2C66"/>
    <w:rsid w:val="00953103"/>
    <w:rsid w:val="00964935"/>
    <w:rsid w:val="00995DC9"/>
    <w:rsid w:val="009A69C1"/>
    <w:rsid w:val="00A25BFE"/>
    <w:rsid w:val="00AE478C"/>
    <w:rsid w:val="00B0424C"/>
    <w:rsid w:val="00B13A84"/>
    <w:rsid w:val="00B21B6F"/>
    <w:rsid w:val="00B809FB"/>
    <w:rsid w:val="00C7678C"/>
    <w:rsid w:val="00C93671"/>
    <w:rsid w:val="00CD0CA4"/>
    <w:rsid w:val="00D371D7"/>
    <w:rsid w:val="00FA221B"/>
    <w:rsid w:val="00FA55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F695"/>
  <w15:docId w15:val="{7CC05146-A2F2-40F1-AFD4-CC9E5F3A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8" w:line="248" w:lineRule="auto"/>
      <w:ind w:left="70" w:right="101"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2039"/>
    <w:pPr>
      <w:widowControl w:val="0"/>
      <w:spacing w:before="60" w:after="0" w:line="240" w:lineRule="auto"/>
      <w:ind w:left="593" w:right="0" w:hanging="361"/>
      <w:jc w:val="left"/>
    </w:pPr>
    <w:rPr>
      <w:rFonts w:ascii="Calibri" w:eastAsia="Calibri" w:hAnsi="Calibri" w:cstheme="minorBidi"/>
      <w:color w:val="auto"/>
      <w:lang w:val="en-US" w:eastAsia="en-US"/>
    </w:rPr>
  </w:style>
  <w:style w:type="character" w:customStyle="1" w:styleId="BodyTextChar">
    <w:name w:val="Body Text Char"/>
    <w:basedOn w:val="DefaultParagraphFont"/>
    <w:link w:val="BodyText"/>
    <w:uiPriority w:val="1"/>
    <w:rsid w:val="002A2039"/>
    <w:rPr>
      <w:rFonts w:ascii="Calibri" w:eastAsia="Calibri" w:hAnsi="Calibri"/>
      <w:lang w:val="en-US" w:eastAsia="en-US"/>
    </w:rPr>
  </w:style>
  <w:style w:type="character" w:styleId="Hyperlink">
    <w:name w:val="Hyperlink"/>
    <w:basedOn w:val="DefaultParagraphFont"/>
    <w:uiPriority w:val="99"/>
    <w:unhideWhenUsed/>
    <w:rsid w:val="002A2039"/>
    <w:rPr>
      <w:color w:val="0563C1" w:themeColor="hyperlink"/>
      <w:u w:val="single"/>
    </w:rPr>
  </w:style>
  <w:style w:type="character" w:styleId="UnresolvedMention">
    <w:name w:val="Unresolved Mention"/>
    <w:basedOn w:val="DefaultParagraphFont"/>
    <w:uiPriority w:val="99"/>
    <w:semiHidden/>
    <w:unhideWhenUsed/>
    <w:rsid w:val="006A60A6"/>
    <w:rPr>
      <w:color w:val="605E5C"/>
      <w:shd w:val="clear" w:color="auto" w:fill="E1DFDD"/>
    </w:rPr>
  </w:style>
  <w:style w:type="paragraph" w:styleId="Header">
    <w:name w:val="header"/>
    <w:basedOn w:val="Normal"/>
    <w:link w:val="HeaderChar"/>
    <w:uiPriority w:val="99"/>
    <w:unhideWhenUsed/>
    <w:rsid w:val="00062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ECF"/>
    <w:rPr>
      <w:rFonts w:ascii="Times New Roman" w:eastAsia="Times New Roman" w:hAnsi="Times New Roman" w:cs="Times New Roman"/>
      <w:color w:val="000000"/>
    </w:rPr>
  </w:style>
  <w:style w:type="paragraph" w:styleId="Footer">
    <w:name w:val="footer"/>
    <w:basedOn w:val="Normal"/>
    <w:link w:val="FooterChar"/>
    <w:uiPriority w:val="99"/>
    <w:unhideWhenUsed/>
    <w:rsid w:val="00062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ECF"/>
    <w:rPr>
      <w:rFonts w:ascii="Times New Roman" w:eastAsia="Times New Roman" w:hAnsi="Times New Roman" w:cs="Times New Roman"/>
      <w:color w:val="000000"/>
    </w:rPr>
  </w:style>
  <w:style w:type="paragraph" w:styleId="Revision">
    <w:name w:val="Revision"/>
    <w:hidden/>
    <w:uiPriority w:val="99"/>
    <w:semiHidden/>
    <w:rsid w:val="00B0424C"/>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7443A3"/>
    <w:pPr>
      <w:ind w:left="720"/>
      <w:contextualSpacing/>
    </w:pPr>
  </w:style>
  <w:style w:type="paragraph" w:styleId="NormalWeb">
    <w:name w:val="Normal (Web)"/>
    <w:basedOn w:val="Normal"/>
    <w:uiPriority w:val="99"/>
    <w:unhideWhenUsed/>
    <w:rsid w:val="00995DC9"/>
    <w:pPr>
      <w:spacing w:before="100" w:beforeAutospacing="1" w:after="100" w:afterAutospacing="1" w:line="240" w:lineRule="auto"/>
      <w:ind w:left="0" w:right="0" w:firstLine="0"/>
      <w:jc w:val="left"/>
    </w:pPr>
    <w:rPr>
      <w:color w:val="auto"/>
      <w:sz w:val="24"/>
      <w:szCs w:val="24"/>
      <w:lang w:val="fr-FR" w:eastAsia="fr-FR"/>
    </w:rPr>
  </w:style>
  <w:style w:type="character" w:styleId="Emphasis">
    <w:name w:val="Emphasis"/>
    <w:basedOn w:val="DefaultParagraphFont"/>
    <w:uiPriority w:val="20"/>
    <w:qFormat/>
    <w:rsid w:val="00995DC9"/>
    <w:rPr>
      <w:i/>
      <w:iCs/>
    </w:rPr>
  </w:style>
  <w:style w:type="character" w:styleId="Strong">
    <w:name w:val="Strong"/>
    <w:basedOn w:val="DefaultParagraphFont"/>
    <w:uiPriority w:val="22"/>
    <w:qFormat/>
    <w:rsid w:val="00995DC9"/>
    <w:rPr>
      <w:b/>
      <w:bCs/>
    </w:rPr>
  </w:style>
  <w:style w:type="paragraph" w:styleId="HTMLPreformatted">
    <w:name w:val="HTML Preformatted"/>
    <w:basedOn w:val="Normal"/>
    <w:link w:val="HTMLPreformattedChar"/>
    <w:uiPriority w:val="99"/>
    <w:unhideWhenUsed/>
    <w:rsid w:val="009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995DC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83765">
      <w:bodyDiv w:val="1"/>
      <w:marLeft w:val="0"/>
      <w:marRight w:val="0"/>
      <w:marTop w:val="0"/>
      <w:marBottom w:val="0"/>
      <w:divBdr>
        <w:top w:val="none" w:sz="0" w:space="0" w:color="auto"/>
        <w:left w:val="none" w:sz="0" w:space="0" w:color="auto"/>
        <w:bottom w:val="none" w:sz="0" w:space="0" w:color="auto"/>
        <w:right w:val="none" w:sz="0" w:space="0" w:color="auto"/>
      </w:divBdr>
      <w:divsChild>
        <w:div w:id="1408839055">
          <w:marLeft w:val="1570"/>
          <w:marRight w:val="144"/>
          <w:marTop w:val="0"/>
          <w:marBottom w:val="0"/>
          <w:divBdr>
            <w:top w:val="none" w:sz="0" w:space="0" w:color="auto"/>
            <w:left w:val="none" w:sz="0" w:space="0" w:color="auto"/>
            <w:bottom w:val="none" w:sz="0" w:space="0" w:color="auto"/>
            <w:right w:val="none" w:sz="0" w:space="0" w:color="auto"/>
          </w:divBdr>
        </w:div>
        <w:div w:id="1525750810">
          <w:marLeft w:val="1570"/>
          <w:marRight w:val="144"/>
          <w:marTop w:val="0"/>
          <w:marBottom w:val="0"/>
          <w:divBdr>
            <w:top w:val="none" w:sz="0" w:space="0" w:color="auto"/>
            <w:left w:val="none" w:sz="0" w:space="0" w:color="auto"/>
            <w:bottom w:val="none" w:sz="0" w:space="0" w:color="auto"/>
            <w:right w:val="none" w:sz="0" w:space="0" w:color="auto"/>
          </w:divBdr>
        </w:div>
        <w:div w:id="588781816">
          <w:marLeft w:val="1570"/>
          <w:marRight w:val="144"/>
          <w:marTop w:val="0"/>
          <w:marBottom w:val="0"/>
          <w:divBdr>
            <w:top w:val="none" w:sz="0" w:space="0" w:color="auto"/>
            <w:left w:val="none" w:sz="0" w:space="0" w:color="auto"/>
            <w:bottom w:val="none" w:sz="0" w:space="0" w:color="auto"/>
            <w:right w:val="none" w:sz="0" w:space="0" w:color="auto"/>
          </w:divBdr>
        </w:div>
        <w:div w:id="983775195">
          <w:marLeft w:val="1570"/>
          <w:marRight w:val="144"/>
          <w:marTop w:val="0"/>
          <w:marBottom w:val="0"/>
          <w:divBdr>
            <w:top w:val="none" w:sz="0" w:space="0" w:color="auto"/>
            <w:left w:val="none" w:sz="0" w:space="0" w:color="auto"/>
            <w:bottom w:val="none" w:sz="0" w:space="0" w:color="auto"/>
            <w:right w:val="none" w:sz="0" w:space="0" w:color="auto"/>
          </w:divBdr>
        </w:div>
        <w:div w:id="2068643897">
          <w:marLeft w:val="1570"/>
          <w:marRight w:val="144"/>
          <w:marTop w:val="0"/>
          <w:marBottom w:val="0"/>
          <w:divBdr>
            <w:top w:val="none" w:sz="0" w:space="0" w:color="auto"/>
            <w:left w:val="none" w:sz="0" w:space="0" w:color="auto"/>
            <w:bottom w:val="none" w:sz="0" w:space="0" w:color="auto"/>
            <w:right w:val="none" w:sz="0" w:space="0" w:color="auto"/>
          </w:divBdr>
        </w:div>
        <w:div w:id="2140605103">
          <w:marLeft w:val="1570"/>
          <w:marRight w:val="144"/>
          <w:marTop w:val="0"/>
          <w:marBottom w:val="0"/>
          <w:divBdr>
            <w:top w:val="none" w:sz="0" w:space="0" w:color="auto"/>
            <w:left w:val="none" w:sz="0" w:space="0" w:color="auto"/>
            <w:bottom w:val="none" w:sz="0" w:space="0" w:color="auto"/>
            <w:right w:val="none" w:sz="0" w:space="0" w:color="auto"/>
          </w:divBdr>
        </w:div>
        <w:div w:id="2093963303">
          <w:marLeft w:val="1570"/>
          <w:marRight w:val="144"/>
          <w:marTop w:val="0"/>
          <w:marBottom w:val="0"/>
          <w:divBdr>
            <w:top w:val="none" w:sz="0" w:space="0" w:color="auto"/>
            <w:left w:val="none" w:sz="0" w:space="0" w:color="auto"/>
            <w:bottom w:val="none" w:sz="0" w:space="0" w:color="auto"/>
            <w:right w:val="none" w:sz="0" w:space="0" w:color="auto"/>
          </w:divBdr>
        </w:div>
        <w:div w:id="333992418">
          <w:marLeft w:val="1570"/>
          <w:marRight w:val="144"/>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alsumaitprize@kfas.org.kw" TargetMode="External"/><Relationship Id="rId1" Type="http://schemas.openxmlformats.org/officeDocument/2006/relationships/hyperlink" Target="mailto:alsumaitprize@kfas.org.kw"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AlSumait - 2016 - Food Security Ad</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AlSumait - 2016 - Food Security Ad</dc:title>
  <dc:subject/>
  <dc:creator>Mansour Hamed</dc:creator>
  <cp:keywords/>
  <cp:lastModifiedBy>Microsoft Office User</cp:lastModifiedBy>
  <cp:revision>2</cp:revision>
  <cp:lastPrinted>2021-12-13T10:37:00Z</cp:lastPrinted>
  <dcterms:created xsi:type="dcterms:W3CDTF">2022-03-10T04:58:00Z</dcterms:created>
  <dcterms:modified xsi:type="dcterms:W3CDTF">2022-03-10T04:58:00Z</dcterms:modified>
</cp:coreProperties>
</file>