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5" w:rsidRPr="00C5330C" w:rsidRDefault="00D05603" w:rsidP="00C5330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003A27">
        <w:rPr>
          <w:rFonts w:ascii="Arial" w:hAnsi="Arial" w:cs="Arial"/>
          <w:bCs/>
          <w:color w:val="000000"/>
          <w:sz w:val="20"/>
          <w:szCs w:val="20"/>
        </w:rPr>
        <w:t>Pressmeddelande 140408</w:t>
      </w:r>
      <w:r w:rsidR="00D03A47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1D53E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D53EF" w:rsidRPr="001D53E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3400" cy="914400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C5330C">
        <w:rPr>
          <w:rFonts w:ascii="Arial" w:hAnsi="Arial" w:cs="Arial"/>
          <w:b/>
          <w:color w:val="191919"/>
          <w:sz w:val="32"/>
          <w:szCs w:val="32"/>
        </w:rPr>
        <w:br/>
      </w:r>
      <w:r w:rsidR="00003A27" w:rsidRPr="0019562F">
        <w:rPr>
          <w:rFonts w:ascii="Arial" w:hAnsi="Arial" w:cs="Arial"/>
          <w:b/>
          <w:color w:val="191919"/>
          <w:sz w:val="36"/>
          <w:szCs w:val="36"/>
        </w:rPr>
        <w:t>Björn Skifs konsert i Dalhalla slutsåld</w:t>
      </w:r>
      <w:r w:rsidR="00C5330C" w:rsidRPr="0019562F">
        <w:rPr>
          <w:rFonts w:ascii="Arial" w:hAnsi="Arial" w:cs="Arial"/>
          <w:b/>
          <w:color w:val="191919"/>
          <w:sz w:val="36"/>
          <w:szCs w:val="36"/>
        </w:rPr>
        <w:t xml:space="preserve"> – rekord!</w:t>
      </w:r>
      <w:r w:rsidR="003D0592">
        <w:rPr>
          <w:rFonts w:ascii="Arial" w:hAnsi="Arial" w:cs="Arial"/>
          <w:b/>
          <w:color w:val="191919"/>
          <w:sz w:val="36"/>
          <w:szCs w:val="36"/>
        </w:rPr>
        <w:br/>
        <w:t>Extra konsert sätts nu in!</w:t>
      </w:r>
      <w:r w:rsidR="007178FA">
        <w:rPr>
          <w:rFonts w:ascii="Arial" w:hAnsi="Arial" w:cs="Arial"/>
          <w:b/>
          <w:color w:val="191919"/>
          <w:sz w:val="28"/>
          <w:szCs w:val="28"/>
        </w:rPr>
        <w:br/>
      </w:r>
      <w:r w:rsidR="00003A27">
        <w:rPr>
          <w:rFonts w:ascii="Arial" w:hAnsi="Arial" w:cs="Arial"/>
          <w:sz w:val="20"/>
          <w:szCs w:val="20"/>
        </w:rPr>
        <w:br/>
      </w:r>
      <w:r w:rsidR="00C5330C">
        <w:rPr>
          <w:rFonts w:ascii="Arial" w:hAnsi="Arial" w:cs="Arial"/>
        </w:rPr>
        <w:br/>
      </w:r>
      <w:r w:rsidR="00003A27" w:rsidRPr="00C5330C">
        <w:rPr>
          <w:rFonts w:ascii="Arial" w:hAnsi="Arial" w:cs="Arial"/>
        </w:rPr>
        <w:t xml:space="preserve">Björn Skifs sommarturné har premiär i Dalhalla den 20 juli. Biljetterna till konserten släpptes imorse kl. 09.00 och </w:t>
      </w:r>
      <w:r w:rsidR="00C5330C">
        <w:rPr>
          <w:rFonts w:ascii="Arial" w:hAnsi="Arial" w:cs="Arial"/>
        </w:rPr>
        <w:t xml:space="preserve">fanns tillgängliga på </w:t>
      </w:r>
      <w:proofErr w:type="spellStart"/>
      <w:r w:rsidR="00C5330C">
        <w:rPr>
          <w:rFonts w:ascii="Arial" w:hAnsi="Arial" w:cs="Arial"/>
        </w:rPr>
        <w:t>dalhalla.se</w:t>
      </w:r>
      <w:proofErr w:type="spellEnd"/>
      <w:r w:rsidR="00C5330C">
        <w:rPr>
          <w:rFonts w:ascii="Arial" w:hAnsi="Arial" w:cs="Arial"/>
        </w:rPr>
        <w:t xml:space="preserve"> samt via lokala ombud. </w:t>
      </w:r>
      <w:proofErr w:type="gramStart"/>
      <w:r w:rsidR="00C5330C">
        <w:rPr>
          <w:rFonts w:ascii="Arial" w:hAnsi="Arial" w:cs="Arial"/>
        </w:rPr>
        <w:t xml:space="preserve">Konserten  </w:t>
      </w:r>
      <w:r w:rsidR="00003A27" w:rsidRPr="00C5330C">
        <w:rPr>
          <w:rFonts w:ascii="Arial" w:hAnsi="Arial" w:cs="Arial"/>
        </w:rPr>
        <w:t>så</w:t>
      </w:r>
      <w:r w:rsidR="00C5330C">
        <w:rPr>
          <w:rFonts w:ascii="Arial" w:hAnsi="Arial" w:cs="Arial"/>
        </w:rPr>
        <w:t>lde</w:t>
      </w:r>
      <w:proofErr w:type="gramEnd"/>
      <w:r w:rsidR="00C5330C">
        <w:rPr>
          <w:rFonts w:ascii="Arial" w:hAnsi="Arial" w:cs="Arial"/>
        </w:rPr>
        <w:t xml:space="preserve"> i princip slut på mindre än </w:t>
      </w:r>
      <w:r w:rsidR="00003A27" w:rsidRPr="00C5330C">
        <w:rPr>
          <w:rFonts w:ascii="Arial" w:hAnsi="Arial" w:cs="Arial"/>
        </w:rPr>
        <w:t xml:space="preserve">tio minuter. Detta är en av </w:t>
      </w:r>
      <w:r w:rsidR="00C5330C">
        <w:rPr>
          <w:rFonts w:ascii="Arial" w:hAnsi="Arial" w:cs="Arial"/>
        </w:rPr>
        <w:t xml:space="preserve">de </w:t>
      </w:r>
      <w:r w:rsidR="00003A27" w:rsidRPr="00C5330C">
        <w:rPr>
          <w:rFonts w:ascii="Arial" w:hAnsi="Arial" w:cs="Arial"/>
        </w:rPr>
        <w:t>absolut snabbast slutsålda konserterna i Dalhalla sett över åren.</w:t>
      </w:r>
      <w:r w:rsidR="003D0592">
        <w:rPr>
          <w:rFonts w:ascii="Arial" w:hAnsi="Arial" w:cs="Arial"/>
        </w:rPr>
        <w:br/>
      </w:r>
      <w:r w:rsidR="003D0592">
        <w:rPr>
          <w:rFonts w:ascii="Arial" w:hAnsi="Arial" w:cs="Arial"/>
        </w:rPr>
        <w:br/>
        <w:t>Produktionsbolaget och Dalhalla har nu bestämt att sätta in en extra konsert, den 21 juli.</w:t>
      </w:r>
      <w:r w:rsidR="003D0592">
        <w:rPr>
          <w:rFonts w:ascii="Arial" w:hAnsi="Arial" w:cs="Arial"/>
        </w:rPr>
        <w:br/>
        <w:t>Biljetter till denna släpps onsdag den 9 april kl. 09.00</w:t>
      </w:r>
      <w:r w:rsidR="005D1106">
        <w:rPr>
          <w:rFonts w:ascii="Arial" w:hAnsi="Arial" w:cs="Arial"/>
        </w:rPr>
        <w:t>.</w:t>
      </w:r>
      <w:r w:rsidR="00003A27" w:rsidRPr="00C5330C">
        <w:rPr>
          <w:rFonts w:ascii="Arial" w:hAnsi="Arial" w:cs="Arial"/>
        </w:rPr>
        <w:br/>
      </w:r>
      <w:r w:rsidR="00C5330C" w:rsidRPr="00C5330C">
        <w:rPr>
          <w:rFonts w:ascii="Arial" w:hAnsi="Arial" w:cs="Arial"/>
        </w:rPr>
        <w:br/>
      </w:r>
      <w:proofErr w:type="gramStart"/>
      <w:r w:rsidR="00C5330C" w:rsidRPr="00C5330C">
        <w:rPr>
          <w:rFonts w:ascii="Arial" w:hAnsi="Arial" w:cs="Arial"/>
        </w:rPr>
        <w:t>-</w:t>
      </w:r>
      <w:proofErr w:type="gramEnd"/>
      <w:r w:rsidR="00C5330C" w:rsidRPr="00C5330C">
        <w:rPr>
          <w:rFonts w:ascii="Arial" w:hAnsi="Arial" w:cs="Arial"/>
        </w:rPr>
        <w:t xml:space="preserve"> Helt fantastiskt, säger Jill Sand, programansvarig </w:t>
      </w:r>
      <w:r w:rsidR="00003A27" w:rsidRPr="00C5330C">
        <w:rPr>
          <w:rFonts w:ascii="Arial" w:hAnsi="Arial" w:cs="Arial"/>
        </w:rPr>
        <w:t xml:space="preserve">för Dalhalla. </w:t>
      </w:r>
      <w:r w:rsidR="00C5330C" w:rsidRPr="00C5330C">
        <w:rPr>
          <w:rFonts w:ascii="Arial" w:hAnsi="Arial" w:cs="Arial"/>
        </w:rPr>
        <w:t xml:space="preserve">Björn Skifs </w:t>
      </w:r>
      <w:r w:rsidR="00474265">
        <w:rPr>
          <w:rFonts w:ascii="Arial" w:hAnsi="Arial" w:cs="Arial"/>
        </w:rPr>
        <w:t xml:space="preserve">är en enormt </w:t>
      </w:r>
      <w:r w:rsidR="008F68D7">
        <w:rPr>
          <w:rFonts w:ascii="Arial" w:hAnsi="Arial" w:cs="Arial"/>
        </w:rPr>
        <w:t xml:space="preserve">efterlängtad </w:t>
      </w:r>
      <w:r w:rsidR="00474265">
        <w:rPr>
          <w:rFonts w:ascii="Arial" w:hAnsi="Arial" w:cs="Arial"/>
        </w:rPr>
        <w:t xml:space="preserve">och folkkär </w:t>
      </w:r>
      <w:r w:rsidR="008F68D7">
        <w:rPr>
          <w:rFonts w:ascii="Arial" w:hAnsi="Arial" w:cs="Arial"/>
        </w:rPr>
        <w:t>artist</w:t>
      </w:r>
      <w:r w:rsidR="00474265">
        <w:rPr>
          <w:rFonts w:ascii="Arial" w:hAnsi="Arial" w:cs="Arial"/>
        </w:rPr>
        <w:t xml:space="preserve">, dessutom otroligt passande för Dalhalla. </w:t>
      </w:r>
      <w:r w:rsidR="00C5330C" w:rsidRPr="00C5330C">
        <w:rPr>
          <w:rFonts w:ascii="Arial" w:hAnsi="Arial" w:cs="Arial"/>
        </w:rPr>
        <w:t>Men jag är in</w:t>
      </w:r>
      <w:r w:rsidR="00474265">
        <w:rPr>
          <w:rFonts w:ascii="Arial" w:hAnsi="Arial" w:cs="Arial"/>
        </w:rPr>
        <w:t>te överraskad över försäljningsrekordet, det hade vi på känn</w:t>
      </w:r>
      <w:r w:rsidR="00C5330C" w:rsidRPr="00C5330C">
        <w:rPr>
          <w:rFonts w:ascii="Arial" w:hAnsi="Arial" w:cs="Arial"/>
        </w:rPr>
        <w:t>, avslutar hon</w:t>
      </w:r>
      <w:r w:rsidR="00C5330C">
        <w:rPr>
          <w:rFonts w:ascii="Arial" w:hAnsi="Arial" w:cs="Arial"/>
        </w:rPr>
        <w:t>.</w:t>
      </w:r>
      <w:r w:rsidR="00C5330C">
        <w:rPr>
          <w:rFonts w:ascii="Arial" w:hAnsi="Arial" w:cs="Arial"/>
        </w:rPr>
        <w:br/>
      </w:r>
      <w:r w:rsidR="00F56D8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56D88" w:rsidRPr="00516E6A">
        <w:rPr>
          <w:rStyle w:val="Stark"/>
          <w:rFonts w:ascii="Arial" w:hAnsi="Arial" w:cs="Arial"/>
          <w:b w:val="0"/>
        </w:rPr>
        <w:br/>
      </w:r>
      <w:r w:rsidR="00F56D88" w:rsidRPr="00C5330C">
        <w:rPr>
          <w:rStyle w:val="Stark"/>
          <w:rFonts w:ascii="Arial" w:hAnsi="Arial" w:cs="Arial"/>
          <w:b w:val="0"/>
        </w:rPr>
        <w:t>Presskontakt,</w:t>
      </w:r>
      <w:r w:rsidR="00F56D88" w:rsidRPr="00C5330C">
        <w:rPr>
          <w:rStyle w:val="Stark"/>
          <w:rFonts w:ascii="Arial" w:hAnsi="Arial" w:cs="Arial"/>
        </w:rPr>
        <w:t xml:space="preserve"> </w:t>
      </w:r>
      <w:r w:rsidR="00F56D88" w:rsidRPr="00C5330C">
        <w:rPr>
          <w:rFonts w:ascii="Arial" w:hAnsi="Arial" w:cs="Arial"/>
        </w:rPr>
        <w:t>Dalhalla:</w:t>
      </w:r>
      <w:r w:rsidR="00EE3AB2" w:rsidRPr="00C5330C">
        <w:rPr>
          <w:rFonts w:ascii="Arial" w:hAnsi="Arial" w:cs="Arial"/>
        </w:rPr>
        <w:t xml:space="preserve"> </w:t>
      </w:r>
      <w:r w:rsidR="00F56D88" w:rsidRPr="00C5330C">
        <w:rPr>
          <w:rFonts w:ascii="Arial" w:hAnsi="Arial" w:cs="Arial"/>
        </w:rPr>
        <w:t xml:space="preserve">Jill Sand </w:t>
      </w:r>
      <w:hyperlink r:id="rId5" w:history="1">
        <w:r w:rsidR="00F56D88" w:rsidRPr="00C5330C">
          <w:rPr>
            <w:rStyle w:val="Hyperlnk"/>
            <w:rFonts w:ascii="Arial" w:hAnsi="Arial" w:cs="Arial"/>
          </w:rPr>
          <w:t>jill.sand@dalhalla.se</w:t>
        </w:r>
      </w:hyperlink>
      <w:r w:rsidR="00F56D88" w:rsidRPr="00C5330C">
        <w:rPr>
          <w:rFonts w:ascii="Arial" w:hAnsi="Arial" w:cs="Arial"/>
        </w:rPr>
        <w:t xml:space="preserve"> 070-579 25 0</w:t>
      </w:r>
      <w:r w:rsidR="00EE3AB2" w:rsidRPr="00C5330C">
        <w:rPr>
          <w:rFonts w:ascii="Arial" w:hAnsi="Arial" w:cs="Arial"/>
        </w:rPr>
        <w:t>9</w:t>
      </w:r>
      <w:r w:rsidR="00167C01" w:rsidRPr="00C5330C">
        <w:rPr>
          <w:rFonts w:ascii="Arial" w:hAnsi="Arial" w:cs="Arial"/>
          <w:b/>
          <w:bCs/>
          <w:color w:val="000000"/>
        </w:rPr>
        <w:br/>
      </w:r>
    </w:p>
    <w:sectPr w:rsidR="00076535" w:rsidRPr="00C5330C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7C01"/>
    <w:rsid w:val="00003A27"/>
    <w:rsid w:val="00076535"/>
    <w:rsid w:val="00135CAD"/>
    <w:rsid w:val="00167C01"/>
    <w:rsid w:val="0019562F"/>
    <w:rsid w:val="001D53EF"/>
    <w:rsid w:val="001F36CC"/>
    <w:rsid w:val="001F4F0C"/>
    <w:rsid w:val="003D0592"/>
    <w:rsid w:val="003E4AA5"/>
    <w:rsid w:val="003E510F"/>
    <w:rsid w:val="00474265"/>
    <w:rsid w:val="004E0755"/>
    <w:rsid w:val="004E4079"/>
    <w:rsid w:val="00585C4A"/>
    <w:rsid w:val="005D1106"/>
    <w:rsid w:val="006537A6"/>
    <w:rsid w:val="006D54C4"/>
    <w:rsid w:val="007151FA"/>
    <w:rsid w:val="007178FA"/>
    <w:rsid w:val="007D4FB9"/>
    <w:rsid w:val="008F68D7"/>
    <w:rsid w:val="00904760"/>
    <w:rsid w:val="009921E3"/>
    <w:rsid w:val="009A7FB6"/>
    <w:rsid w:val="00A33892"/>
    <w:rsid w:val="00B07DDB"/>
    <w:rsid w:val="00C5330C"/>
    <w:rsid w:val="00CE0BFD"/>
    <w:rsid w:val="00D03A47"/>
    <w:rsid w:val="00D05603"/>
    <w:rsid w:val="00D76D61"/>
    <w:rsid w:val="00D81883"/>
    <w:rsid w:val="00E1182C"/>
    <w:rsid w:val="00E83C8B"/>
    <w:rsid w:val="00EE3AB2"/>
    <w:rsid w:val="00F56D88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sand@dalhall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3</cp:revision>
  <cp:lastPrinted>2014-04-02T12:41:00Z</cp:lastPrinted>
  <dcterms:created xsi:type="dcterms:W3CDTF">2014-04-08T12:30:00Z</dcterms:created>
  <dcterms:modified xsi:type="dcterms:W3CDTF">2014-04-08T12:30:00Z</dcterms:modified>
</cp:coreProperties>
</file>