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9024" w14:textId="7435DDAF" w:rsidR="00CD6A1C" w:rsidRDefault="00CD6A1C" w:rsidP="00CD6A1C">
      <w:pPr>
        <w:outlineLvl w:val="0"/>
        <w:rPr>
          <w:rFonts w:eastAsia="Times New Roman" w:cs="Times New Roman"/>
          <w:b/>
          <w:bCs/>
          <w:kern w:val="36"/>
          <w:sz w:val="28"/>
          <w:szCs w:val="48"/>
          <w:lang w:eastAsia="de-DE"/>
        </w:rPr>
      </w:pPr>
      <w:r w:rsidRPr="001451F8">
        <w:rPr>
          <w:rFonts w:eastAsia="Times New Roman" w:cs="Times New Roman"/>
          <w:b/>
          <w:bCs/>
          <w:kern w:val="36"/>
          <w:sz w:val="28"/>
          <w:szCs w:val="48"/>
          <w:lang w:eastAsia="de-DE"/>
        </w:rPr>
        <w:t>Kieler Innenstadt im Wandel</w:t>
      </w:r>
    </w:p>
    <w:p w14:paraId="0EC3632A" w14:textId="77777777" w:rsidR="00CD6A1C" w:rsidRPr="001451F8" w:rsidRDefault="00CD6A1C" w:rsidP="00CD6A1C">
      <w:pPr>
        <w:outlineLvl w:val="0"/>
        <w:rPr>
          <w:rFonts w:eastAsia="Times New Roman" w:cs="Times New Roman"/>
          <w:b/>
          <w:bCs/>
          <w:kern w:val="36"/>
          <w:sz w:val="28"/>
          <w:szCs w:val="48"/>
          <w:lang w:eastAsia="de-DE"/>
        </w:rPr>
      </w:pPr>
      <w:r>
        <w:rPr>
          <w:rFonts w:eastAsia="Times New Roman" w:cs="Times New Roman"/>
          <w:b/>
          <w:bCs/>
          <w:kern w:val="36"/>
          <w:sz w:val="28"/>
          <w:szCs w:val="48"/>
          <w:lang w:eastAsia="de-DE"/>
        </w:rPr>
        <w:t>Stadtführungen zum aktuellen Planungsstand der Bauprojekte</w:t>
      </w:r>
    </w:p>
    <w:p w14:paraId="78BFEA91" w14:textId="77777777" w:rsidR="00CD6A1C" w:rsidRPr="00CD6A1C" w:rsidRDefault="00CD6A1C" w:rsidP="00CD6A1C">
      <w:pPr>
        <w:spacing w:line="276" w:lineRule="auto"/>
        <w:rPr>
          <w:rFonts w:eastAsia="Times New Roman" w:cs="Times New Roman"/>
          <w:sz w:val="22"/>
          <w:szCs w:val="22"/>
          <w:lang w:eastAsia="de-DE"/>
        </w:rPr>
      </w:pPr>
    </w:p>
    <w:p w14:paraId="233ED264" w14:textId="77777777" w:rsidR="004B02D7" w:rsidRDefault="00CD6A1C" w:rsidP="00CD6A1C">
      <w:pPr>
        <w:spacing w:line="276" w:lineRule="auto"/>
        <w:jc w:val="both"/>
        <w:rPr>
          <w:rFonts w:eastAsia="Times New Roman" w:cs="Times New Roman"/>
          <w:sz w:val="22"/>
          <w:szCs w:val="22"/>
          <w:lang w:eastAsia="de-DE"/>
        </w:rPr>
      </w:pPr>
      <w:r w:rsidRPr="00CD6A1C">
        <w:rPr>
          <w:rFonts w:eastAsia="Times New Roman" w:cs="Times New Roman"/>
          <w:noProof/>
          <w:sz w:val="22"/>
          <w:szCs w:val="22"/>
          <w:lang w:eastAsia="de-DE"/>
        </w:rPr>
        <w:drawing>
          <wp:anchor distT="0" distB="0" distL="114300" distR="114300" simplePos="0" relativeHeight="251659776" behindDoc="1" locked="0" layoutInCell="1" allowOverlap="1" wp14:anchorId="05154D61" wp14:editId="315D8B4D">
            <wp:simplePos x="0" y="0"/>
            <wp:positionH relativeFrom="margin">
              <wp:posOffset>4053205</wp:posOffset>
            </wp:positionH>
            <wp:positionV relativeFrom="paragraph">
              <wp:posOffset>605155</wp:posOffset>
            </wp:positionV>
            <wp:extent cx="1713230" cy="1143000"/>
            <wp:effectExtent l="0" t="0" r="1270" b="0"/>
            <wp:wrapTight wrapText="bothSides">
              <wp:wrapPolygon edited="0">
                <wp:start x="0" y="0"/>
                <wp:lineTo x="0" y="21240"/>
                <wp:lineTo x="21376" y="21240"/>
                <wp:lineTo x="2137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eler Innenstadt im Wand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3230" cy="1143000"/>
                    </a:xfrm>
                    <a:prstGeom prst="rect">
                      <a:avLst/>
                    </a:prstGeom>
                  </pic:spPr>
                </pic:pic>
              </a:graphicData>
            </a:graphic>
            <wp14:sizeRelH relativeFrom="margin">
              <wp14:pctWidth>0</wp14:pctWidth>
            </wp14:sizeRelH>
            <wp14:sizeRelV relativeFrom="margin">
              <wp14:pctHeight>0</wp14:pctHeight>
            </wp14:sizeRelV>
          </wp:anchor>
        </w:drawing>
      </w:r>
      <w:r w:rsidRPr="00CD6A1C">
        <w:rPr>
          <w:rFonts w:eastAsia="Times New Roman" w:cs="Times New Roman"/>
          <w:sz w:val="18"/>
          <w:szCs w:val="22"/>
          <w:lang w:eastAsia="de-DE"/>
        </w:rPr>
        <w:t xml:space="preserve">Kiel, 15.03.2019. </w:t>
      </w:r>
      <w:r w:rsidRPr="00CD6A1C">
        <w:rPr>
          <w:rFonts w:eastAsia="Times New Roman" w:cs="Times New Roman"/>
          <w:sz w:val="22"/>
          <w:szCs w:val="22"/>
          <w:lang w:eastAsia="de-DE"/>
        </w:rPr>
        <w:t xml:space="preserve">Die Kieler Innenstadt verändert sich derzeit gefühlt täglich. Mehrere </w:t>
      </w:r>
      <w:r w:rsidRPr="00CD6A1C">
        <w:rPr>
          <w:rFonts w:eastAsia="Times New Roman" w:cs="Times New Roman"/>
          <w:b/>
          <w:bCs/>
          <w:sz w:val="22"/>
          <w:szCs w:val="22"/>
          <w:lang w:eastAsia="de-DE"/>
        </w:rPr>
        <w:t xml:space="preserve">Großbaustellen </w:t>
      </w:r>
      <w:r w:rsidRPr="00CD6A1C">
        <w:rPr>
          <w:rFonts w:eastAsia="Times New Roman" w:cs="Times New Roman"/>
          <w:sz w:val="22"/>
          <w:szCs w:val="22"/>
          <w:lang w:eastAsia="de-DE"/>
        </w:rPr>
        <w:t xml:space="preserve">sowie bereits fertig gestellte </w:t>
      </w:r>
      <w:r w:rsidRPr="00CD6A1C">
        <w:rPr>
          <w:rFonts w:eastAsia="Times New Roman" w:cs="Times New Roman"/>
          <w:b/>
          <w:bCs/>
          <w:sz w:val="22"/>
          <w:szCs w:val="22"/>
          <w:lang w:eastAsia="de-DE"/>
        </w:rPr>
        <w:t xml:space="preserve">Projekte </w:t>
      </w:r>
      <w:r w:rsidRPr="00CD6A1C">
        <w:rPr>
          <w:rFonts w:eastAsia="Times New Roman" w:cs="Times New Roman"/>
          <w:sz w:val="22"/>
          <w:szCs w:val="22"/>
          <w:lang w:eastAsia="de-DE"/>
        </w:rPr>
        <w:t xml:space="preserve">weisen darauf hin, dass sich das </w:t>
      </w:r>
      <w:r w:rsidRPr="00CD6A1C">
        <w:rPr>
          <w:rFonts w:eastAsia="Times New Roman" w:cs="Times New Roman"/>
          <w:b/>
          <w:bCs/>
          <w:sz w:val="22"/>
          <w:szCs w:val="22"/>
          <w:lang w:eastAsia="de-DE"/>
        </w:rPr>
        <w:t xml:space="preserve">Stadtbild </w:t>
      </w:r>
      <w:r w:rsidRPr="00CD6A1C">
        <w:rPr>
          <w:rFonts w:eastAsia="Times New Roman" w:cs="Times New Roman"/>
          <w:sz w:val="22"/>
          <w:szCs w:val="22"/>
          <w:lang w:eastAsia="de-DE"/>
        </w:rPr>
        <w:t xml:space="preserve">und damit vor allem der Charakter des Zentrums in den nächsten Jahren deutlich wandeln werden. Das </w:t>
      </w:r>
      <w:proofErr w:type="spellStart"/>
      <w:r w:rsidRPr="00CD6A1C">
        <w:rPr>
          <w:rFonts w:eastAsia="Times New Roman" w:cs="Times New Roman"/>
          <w:sz w:val="22"/>
          <w:szCs w:val="22"/>
          <w:lang w:eastAsia="de-DE"/>
        </w:rPr>
        <w:t>Schloßquartier</w:t>
      </w:r>
      <w:proofErr w:type="spellEnd"/>
      <w:r w:rsidRPr="00CD6A1C">
        <w:rPr>
          <w:rFonts w:eastAsia="Times New Roman" w:cs="Times New Roman"/>
          <w:sz w:val="22"/>
          <w:szCs w:val="22"/>
          <w:lang w:eastAsia="de-DE"/>
        </w:rPr>
        <w:t xml:space="preserve">, die Alte Feuerwache, </w:t>
      </w:r>
      <w:r w:rsidR="001267EC">
        <w:rPr>
          <w:rFonts w:eastAsia="Times New Roman" w:cs="Times New Roman"/>
          <w:sz w:val="22"/>
          <w:szCs w:val="22"/>
          <w:lang w:eastAsia="de-DE"/>
        </w:rPr>
        <w:t>das ehemalige C&amp;A Gelände am Bootshafen</w:t>
      </w:r>
      <w:r w:rsidRPr="00CD6A1C">
        <w:rPr>
          <w:rFonts w:eastAsia="Times New Roman" w:cs="Times New Roman"/>
          <w:sz w:val="22"/>
          <w:szCs w:val="22"/>
          <w:lang w:eastAsia="de-DE"/>
        </w:rPr>
        <w:t xml:space="preserve"> </w:t>
      </w:r>
      <w:r w:rsidR="001267EC">
        <w:rPr>
          <w:rFonts w:eastAsia="Times New Roman" w:cs="Times New Roman"/>
          <w:sz w:val="22"/>
          <w:szCs w:val="22"/>
          <w:lang w:eastAsia="de-DE"/>
        </w:rPr>
        <w:t xml:space="preserve">oder </w:t>
      </w:r>
      <w:r w:rsidRPr="00CD6A1C">
        <w:rPr>
          <w:rFonts w:eastAsia="Times New Roman" w:cs="Times New Roman"/>
          <w:sz w:val="22"/>
          <w:szCs w:val="22"/>
          <w:lang w:eastAsia="de-DE"/>
        </w:rPr>
        <w:t>natürlich der Kleine Kiel Kanal sind nur einige Beispiele. Doch wie gehen wir mit den Veränderungen um? Welche Projekte werden tatsächlich verwirklicht und welche Ideen stehen dahinter? Wie sehen aktuelle Zeitpläne aus?</w:t>
      </w:r>
      <w:r w:rsidR="001267EC">
        <w:rPr>
          <w:rFonts w:eastAsia="Times New Roman" w:cs="Times New Roman"/>
          <w:sz w:val="22"/>
          <w:szCs w:val="22"/>
          <w:lang w:eastAsia="de-DE"/>
        </w:rPr>
        <w:t xml:space="preserve"> </w:t>
      </w:r>
    </w:p>
    <w:p w14:paraId="18741A02" w14:textId="0ED1D757" w:rsidR="00CD6A1C" w:rsidRPr="00CD6A1C" w:rsidRDefault="00CD6A1C" w:rsidP="004B02D7">
      <w:pPr>
        <w:spacing w:before="240" w:line="276" w:lineRule="auto"/>
        <w:jc w:val="both"/>
        <w:rPr>
          <w:rFonts w:eastAsia="Times New Roman" w:cs="Times New Roman"/>
          <w:sz w:val="22"/>
          <w:szCs w:val="22"/>
          <w:lang w:eastAsia="de-DE"/>
        </w:rPr>
      </w:pPr>
      <w:r w:rsidRPr="00CD6A1C">
        <w:rPr>
          <w:rFonts w:eastAsia="Times New Roman" w:cs="Times New Roman"/>
          <w:sz w:val="22"/>
          <w:szCs w:val="22"/>
          <w:lang w:eastAsia="de-DE"/>
        </w:rPr>
        <w:t xml:space="preserve">Bei einem ca. </w:t>
      </w:r>
      <w:r w:rsidRPr="00CD6A1C">
        <w:rPr>
          <w:rFonts w:eastAsia="Times New Roman" w:cs="Times New Roman"/>
          <w:b/>
          <w:bCs/>
          <w:sz w:val="22"/>
          <w:szCs w:val="22"/>
          <w:lang w:eastAsia="de-DE"/>
        </w:rPr>
        <w:t>zweistündigen Rundgang</w:t>
      </w:r>
      <w:r w:rsidRPr="00CD6A1C">
        <w:rPr>
          <w:rFonts w:eastAsia="Times New Roman" w:cs="Times New Roman"/>
          <w:sz w:val="22"/>
          <w:szCs w:val="22"/>
          <w:lang w:eastAsia="de-DE"/>
        </w:rPr>
        <w:t xml:space="preserve"> vom Rathaus bis zur </w:t>
      </w:r>
      <w:r w:rsidRPr="00CD6A1C">
        <w:rPr>
          <w:rFonts w:eastAsia="Times New Roman" w:cs="Times New Roman"/>
          <w:bCs/>
          <w:sz w:val="22"/>
          <w:szCs w:val="22"/>
          <w:lang w:eastAsia="de-DE"/>
        </w:rPr>
        <w:t xml:space="preserve">Altstadt </w:t>
      </w:r>
      <w:r w:rsidRPr="00CD6A1C">
        <w:rPr>
          <w:rFonts w:eastAsia="Times New Roman" w:cs="Times New Roman"/>
          <w:sz w:val="22"/>
          <w:szCs w:val="22"/>
          <w:lang w:eastAsia="de-DE"/>
        </w:rPr>
        <w:t xml:space="preserve">erfahren die Teilnehmer mehr über einzelne Bauprojekte, sowie über frühere und aktuelle Leitlinien der Innenstadtentwicklung. Es werden Projekte vorgestellt und Beziehungen zur historischen Stadtentwicklung aufgezeigt. </w:t>
      </w:r>
    </w:p>
    <w:p w14:paraId="391680F7" w14:textId="0D4A6D1B" w:rsidR="00CD6A1C" w:rsidRPr="00CD6A1C" w:rsidRDefault="00CD6A1C" w:rsidP="00CD6A1C">
      <w:pPr>
        <w:spacing w:before="100" w:beforeAutospacing="1" w:after="100" w:afterAutospacing="1" w:line="276" w:lineRule="auto"/>
        <w:jc w:val="both"/>
        <w:rPr>
          <w:rFonts w:eastAsia="Times New Roman" w:cs="Times New Roman"/>
          <w:sz w:val="22"/>
          <w:szCs w:val="22"/>
          <w:lang w:eastAsia="de-DE"/>
        </w:rPr>
      </w:pPr>
      <w:r w:rsidRPr="00CD6A1C">
        <w:rPr>
          <w:rFonts w:eastAsia="Times New Roman" w:cs="Times New Roman"/>
          <w:sz w:val="22"/>
          <w:szCs w:val="22"/>
          <w:lang w:eastAsia="de-DE"/>
        </w:rPr>
        <w:t xml:space="preserve">Nicht nur die gut geschulten </w:t>
      </w:r>
      <w:r w:rsidRPr="00CD6A1C">
        <w:rPr>
          <w:rFonts w:eastAsia="Times New Roman" w:cs="Times New Roman"/>
          <w:bCs/>
          <w:sz w:val="22"/>
          <w:szCs w:val="22"/>
          <w:lang w:eastAsia="de-DE"/>
        </w:rPr>
        <w:t>Stadtführer</w:t>
      </w:r>
      <w:r w:rsidRPr="00CD6A1C">
        <w:rPr>
          <w:rFonts w:eastAsia="Times New Roman" w:cs="Times New Roman"/>
          <w:sz w:val="22"/>
          <w:szCs w:val="22"/>
          <w:lang w:eastAsia="de-DE"/>
        </w:rPr>
        <w:t xml:space="preserve"> fasziniert, wie schnell sich die Kieler Innenstadt gerade verändert. Die Entwicklungen gehen uns alle an egal ob Einheimischer, Zugereister, Pendler oder Tourist. </w:t>
      </w:r>
      <w:r w:rsidR="004B02D7">
        <w:rPr>
          <w:rFonts w:eastAsia="Times New Roman" w:cs="Times New Roman"/>
          <w:sz w:val="22"/>
          <w:szCs w:val="22"/>
          <w:lang w:eastAsia="de-DE"/>
        </w:rPr>
        <w:t>Vor Ort</w:t>
      </w:r>
      <w:r w:rsidRPr="00CD6A1C">
        <w:rPr>
          <w:rFonts w:eastAsia="Times New Roman" w:cs="Times New Roman"/>
          <w:sz w:val="22"/>
          <w:szCs w:val="22"/>
          <w:lang w:eastAsia="de-DE"/>
        </w:rPr>
        <w:t xml:space="preserve"> können sich Interessierte selbst ein Bild vom Fortschritt der Bauvorhaben machen. Die thematischen Stadtführungen sind gemeinsam von Kiel-Marketing, de</w:t>
      </w:r>
      <w:r w:rsidR="004B02D7">
        <w:rPr>
          <w:rFonts w:eastAsia="Times New Roman" w:cs="Times New Roman"/>
          <w:sz w:val="22"/>
          <w:szCs w:val="22"/>
          <w:lang w:eastAsia="de-DE"/>
        </w:rPr>
        <w:t>m Stadtplanungsamt der</w:t>
      </w:r>
      <w:r w:rsidRPr="00CD6A1C">
        <w:rPr>
          <w:rFonts w:eastAsia="Times New Roman" w:cs="Times New Roman"/>
          <w:sz w:val="22"/>
          <w:szCs w:val="22"/>
          <w:lang w:eastAsia="de-DE"/>
        </w:rPr>
        <w:t xml:space="preserve"> </w:t>
      </w:r>
      <w:r w:rsidR="00821C53">
        <w:rPr>
          <w:rFonts w:eastAsia="Times New Roman" w:cs="Times New Roman"/>
          <w:sz w:val="22"/>
          <w:szCs w:val="22"/>
          <w:lang w:eastAsia="de-DE"/>
        </w:rPr>
        <w:t>Landeshaupts</w:t>
      </w:r>
      <w:r w:rsidRPr="00CD6A1C">
        <w:rPr>
          <w:rFonts w:eastAsia="Times New Roman" w:cs="Times New Roman"/>
          <w:sz w:val="22"/>
          <w:szCs w:val="22"/>
          <w:lang w:eastAsia="de-DE"/>
        </w:rPr>
        <w:t xml:space="preserve">tadt Kiel sowie vier versierten Stadtführern konzipiert und geplant worden. Eine aktuelle Schulung </w:t>
      </w:r>
      <w:r w:rsidR="004B02D7">
        <w:rPr>
          <w:rFonts w:eastAsia="Times New Roman" w:cs="Times New Roman"/>
          <w:sz w:val="22"/>
          <w:szCs w:val="22"/>
          <w:lang w:eastAsia="de-DE"/>
        </w:rPr>
        <w:t xml:space="preserve">zum neuesten Stand </w:t>
      </w:r>
      <w:r w:rsidRPr="00CD6A1C">
        <w:rPr>
          <w:rFonts w:eastAsia="Times New Roman" w:cs="Times New Roman"/>
          <w:sz w:val="22"/>
          <w:szCs w:val="22"/>
          <w:lang w:eastAsia="de-DE"/>
        </w:rPr>
        <w:t>hat gerade erst am 14. März 2019 stattgefunden.</w:t>
      </w:r>
    </w:p>
    <w:p w14:paraId="4FC01829" w14:textId="79F33709" w:rsidR="00CD6A1C" w:rsidRPr="00CD6A1C" w:rsidRDefault="00CD6A1C" w:rsidP="00CD6A1C">
      <w:pPr>
        <w:spacing w:before="100" w:beforeAutospacing="1" w:after="100" w:afterAutospacing="1" w:line="276" w:lineRule="auto"/>
        <w:jc w:val="both"/>
        <w:rPr>
          <w:rFonts w:eastAsia="Times New Roman" w:cs="Times New Roman"/>
          <w:sz w:val="22"/>
          <w:szCs w:val="22"/>
          <w:lang w:eastAsia="de-DE"/>
        </w:rPr>
      </w:pPr>
      <w:r w:rsidRPr="00CD6A1C">
        <w:rPr>
          <w:rFonts w:eastAsia="Times New Roman" w:cs="Times New Roman"/>
          <w:sz w:val="22"/>
          <w:szCs w:val="22"/>
          <w:lang w:eastAsia="de-DE"/>
        </w:rPr>
        <w:t xml:space="preserve">Die </w:t>
      </w:r>
      <w:r w:rsidRPr="00CD6A1C">
        <w:rPr>
          <w:rFonts w:eastAsia="Times New Roman" w:cs="Times New Roman"/>
          <w:b/>
          <w:bCs/>
          <w:sz w:val="22"/>
          <w:szCs w:val="22"/>
          <w:lang w:eastAsia="de-DE"/>
        </w:rPr>
        <w:t>Führungen</w:t>
      </w:r>
      <w:r w:rsidRPr="00CD6A1C">
        <w:rPr>
          <w:rFonts w:eastAsia="Times New Roman" w:cs="Times New Roman"/>
          <w:sz w:val="22"/>
          <w:szCs w:val="22"/>
          <w:lang w:eastAsia="de-DE"/>
        </w:rPr>
        <w:t xml:space="preserve"> finden </w:t>
      </w:r>
      <w:r w:rsidRPr="00821C53">
        <w:rPr>
          <w:rFonts w:eastAsia="Times New Roman" w:cs="Times New Roman"/>
          <w:b/>
          <w:sz w:val="22"/>
          <w:szCs w:val="22"/>
          <w:lang w:eastAsia="de-DE"/>
        </w:rPr>
        <w:t>ab 23. März</w:t>
      </w:r>
      <w:r w:rsidRPr="00CD6A1C">
        <w:rPr>
          <w:rFonts w:eastAsia="Times New Roman" w:cs="Times New Roman"/>
          <w:sz w:val="22"/>
          <w:szCs w:val="22"/>
          <w:lang w:eastAsia="de-DE"/>
        </w:rPr>
        <w:t xml:space="preserve"> und dann immer einmal im Monat am 3. Samstag statt. Alle Termine sind unten aufgeführt. Treffpunkt ist jeweils </w:t>
      </w:r>
      <w:r w:rsidRPr="00821C53">
        <w:rPr>
          <w:rFonts w:eastAsia="Times New Roman" w:cs="Times New Roman"/>
          <w:b/>
          <w:sz w:val="22"/>
          <w:szCs w:val="22"/>
          <w:lang w:eastAsia="de-DE"/>
        </w:rPr>
        <w:t>um 11:00 Uhr am Rathaus</w:t>
      </w:r>
      <w:r w:rsidRPr="00CD6A1C">
        <w:rPr>
          <w:rFonts w:eastAsia="Times New Roman" w:cs="Times New Roman"/>
          <w:sz w:val="22"/>
          <w:szCs w:val="22"/>
          <w:lang w:eastAsia="de-DE"/>
        </w:rPr>
        <w:t xml:space="preserve">, Eingang Waisenhofstraße. Tickets für 3,00 Euro pro Person gibt es ausschließlich in der Tourist-Information im </w:t>
      </w:r>
      <w:r w:rsidR="00821C53">
        <w:rPr>
          <w:rFonts w:eastAsia="Times New Roman" w:cs="Times New Roman"/>
          <w:sz w:val="22"/>
          <w:szCs w:val="22"/>
          <w:lang w:eastAsia="de-DE"/>
        </w:rPr>
        <w:t>N</w:t>
      </w:r>
      <w:r w:rsidRPr="00CD6A1C">
        <w:rPr>
          <w:rFonts w:eastAsia="Times New Roman" w:cs="Times New Roman"/>
          <w:sz w:val="22"/>
          <w:szCs w:val="22"/>
          <w:lang w:eastAsia="de-DE"/>
        </w:rPr>
        <w:t xml:space="preserve">euen Rathaus. </w:t>
      </w:r>
    </w:p>
    <w:p w14:paraId="176BCE90" w14:textId="77777777" w:rsidR="00CD6A1C" w:rsidRPr="00CD6A1C" w:rsidRDefault="00CD6A1C" w:rsidP="00CD6A1C">
      <w:pPr>
        <w:spacing w:line="276" w:lineRule="auto"/>
        <w:rPr>
          <w:rFonts w:eastAsia="Times New Roman" w:cs="Times New Roman"/>
          <w:b/>
          <w:sz w:val="22"/>
          <w:szCs w:val="22"/>
          <w:lang w:eastAsia="de-DE"/>
        </w:rPr>
      </w:pPr>
      <w:r w:rsidRPr="00CD6A1C">
        <w:rPr>
          <w:rFonts w:eastAsia="Times New Roman" w:cs="Times New Roman"/>
          <w:b/>
          <w:sz w:val="22"/>
          <w:szCs w:val="22"/>
          <w:lang w:eastAsia="de-DE"/>
        </w:rPr>
        <w:t>Detailinformationen:</w:t>
      </w:r>
    </w:p>
    <w:p w14:paraId="1DE032D8" w14:textId="7B486A6A" w:rsidR="00CD6A1C" w:rsidRDefault="00CD6A1C" w:rsidP="00CD6A1C">
      <w:pPr>
        <w:spacing w:line="276" w:lineRule="auto"/>
        <w:rPr>
          <w:rFonts w:eastAsia="Times New Roman" w:cs="Times New Roman"/>
          <w:sz w:val="22"/>
          <w:szCs w:val="22"/>
          <w:lang w:eastAsia="de-DE"/>
        </w:rPr>
      </w:pPr>
      <w:r w:rsidRPr="00CD6A1C">
        <w:rPr>
          <w:rFonts w:eastAsia="Times New Roman" w:cs="Times New Roman"/>
          <w:sz w:val="22"/>
          <w:szCs w:val="22"/>
          <w:lang w:eastAsia="de-DE"/>
        </w:rPr>
        <w:t xml:space="preserve">Treffpunkt: </w:t>
      </w:r>
      <w:r w:rsidRPr="00CD6A1C">
        <w:rPr>
          <w:rFonts w:eastAsia="Times New Roman" w:cs="Times New Roman"/>
          <w:sz w:val="22"/>
          <w:szCs w:val="22"/>
          <w:lang w:eastAsia="de-DE"/>
        </w:rPr>
        <w:tab/>
      </w:r>
      <w:r w:rsidRPr="00CD6A1C">
        <w:rPr>
          <w:rFonts w:eastAsia="Times New Roman" w:cs="Times New Roman"/>
          <w:sz w:val="22"/>
          <w:szCs w:val="22"/>
          <w:lang w:eastAsia="de-DE"/>
        </w:rPr>
        <w:tab/>
        <w:t>Rathaus Kiel</w:t>
      </w:r>
      <w:r w:rsidRPr="00CD6A1C">
        <w:rPr>
          <w:rFonts w:eastAsia="Times New Roman" w:cs="Times New Roman"/>
          <w:sz w:val="22"/>
          <w:szCs w:val="22"/>
          <w:lang w:eastAsia="de-DE"/>
        </w:rPr>
        <w:br/>
        <w:t xml:space="preserve">Dauer: </w:t>
      </w:r>
      <w:r w:rsidRPr="00CD6A1C">
        <w:rPr>
          <w:rFonts w:eastAsia="Times New Roman" w:cs="Times New Roman"/>
          <w:sz w:val="22"/>
          <w:szCs w:val="22"/>
          <w:lang w:eastAsia="de-DE"/>
        </w:rPr>
        <w:tab/>
      </w:r>
      <w:r w:rsidRPr="00CD6A1C">
        <w:rPr>
          <w:rFonts w:eastAsia="Times New Roman" w:cs="Times New Roman"/>
          <w:sz w:val="22"/>
          <w:szCs w:val="22"/>
          <w:lang w:eastAsia="de-DE"/>
        </w:rPr>
        <w:tab/>
      </w:r>
      <w:r w:rsidRPr="00CD6A1C">
        <w:rPr>
          <w:rFonts w:eastAsia="Times New Roman" w:cs="Times New Roman"/>
          <w:sz w:val="22"/>
          <w:szCs w:val="22"/>
          <w:lang w:eastAsia="de-DE"/>
        </w:rPr>
        <w:tab/>
        <w:t>ca. 2 Stunden</w:t>
      </w:r>
      <w:r w:rsidRPr="00CD6A1C">
        <w:rPr>
          <w:rFonts w:eastAsia="Times New Roman" w:cs="Times New Roman"/>
          <w:sz w:val="22"/>
          <w:szCs w:val="22"/>
          <w:lang w:eastAsia="de-DE"/>
        </w:rPr>
        <w:br/>
        <w:t xml:space="preserve">Teilnehmerzahl: </w:t>
      </w:r>
      <w:r w:rsidRPr="00CD6A1C">
        <w:rPr>
          <w:rFonts w:eastAsia="Times New Roman" w:cs="Times New Roman"/>
          <w:sz w:val="22"/>
          <w:szCs w:val="22"/>
          <w:lang w:eastAsia="de-DE"/>
        </w:rPr>
        <w:tab/>
        <w:t>max. 25 Personen</w:t>
      </w:r>
      <w:r w:rsidRPr="00CD6A1C">
        <w:rPr>
          <w:rFonts w:eastAsia="Times New Roman" w:cs="Times New Roman"/>
          <w:sz w:val="22"/>
          <w:szCs w:val="22"/>
          <w:lang w:eastAsia="de-DE"/>
        </w:rPr>
        <w:br/>
        <w:t xml:space="preserve">Preis: </w:t>
      </w:r>
      <w:r w:rsidRPr="00CD6A1C">
        <w:rPr>
          <w:rFonts w:eastAsia="Times New Roman" w:cs="Times New Roman"/>
          <w:sz w:val="22"/>
          <w:szCs w:val="22"/>
          <w:lang w:eastAsia="de-DE"/>
        </w:rPr>
        <w:tab/>
      </w:r>
      <w:r w:rsidRPr="00CD6A1C">
        <w:rPr>
          <w:rFonts w:eastAsia="Times New Roman" w:cs="Times New Roman"/>
          <w:sz w:val="22"/>
          <w:szCs w:val="22"/>
          <w:lang w:eastAsia="de-DE"/>
        </w:rPr>
        <w:tab/>
      </w:r>
      <w:r w:rsidRPr="00CD6A1C">
        <w:rPr>
          <w:rFonts w:eastAsia="Times New Roman" w:cs="Times New Roman"/>
          <w:sz w:val="22"/>
          <w:szCs w:val="22"/>
          <w:lang w:eastAsia="de-DE"/>
        </w:rPr>
        <w:tab/>
        <w:t>3€ pro Perso</w:t>
      </w:r>
      <w:r>
        <w:rPr>
          <w:rFonts w:eastAsia="Times New Roman" w:cs="Times New Roman"/>
          <w:sz w:val="22"/>
          <w:szCs w:val="22"/>
          <w:lang w:eastAsia="de-DE"/>
        </w:rPr>
        <w:t xml:space="preserve">n, </w:t>
      </w:r>
      <w:r w:rsidRPr="00CD6A1C">
        <w:rPr>
          <w:rFonts w:eastAsia="Times New Roman" w:cs="Times New Roman"/>
          <w:sz w:val="22"/>
          <w:szCs w:val="22"/>
          <w:lang w:eastAsia="de-DE"/>
        </w:rPr>
        <w:t>Gruppe: 85€, 15 € Fremdsprachenaufschlag</w:t>
      </w:r>
    </w:p>
    <w:p w14:paraId="24275AE6" w14:textId="26EDA293" w:rsidR="00821C53" w:rsidRDefault="00821C53" w:rsidP="00CD6A1C">
      <w:pPr>
        <w:spacing w:line="276" w:lineRule="auto"/>
        <w:rPr>
          <w:rFonts w:eastAsia="Times New Roman" w:cs="Times New Roman"/>
          <w:sz w:val="22"/>
          <w:szCs w:val="22"/>
          <w:lang w:eastAsia="de-DE"/>
        </w:rPr>
      </w:pPr>
      <w:r>
        <w:rPr>
          <w:rFonts w:eastAsia="Times New Roman" w:cs="Times New Roman"/>
          <w:sz w:val="22"/>
          <w:szCs w:val="22"/>
          <w:lang w:eastAsia="de-DE"/>
        </w:rPr>
        <w:t>Gruppen:</w:t>
      </w:r>
      <w:r>
        <w:rPr>
          <w:rFonts w:eastAsia="Times New Roman" w:cs="Times New Roman"/>
          <w:sz w:val="22"/>
          <w:szCs w:val="22"/>
          <w:lang w:eastAsia="de-DE"/>
        </w:rPr>
        <w:tab/>
      </w:r>
      <w:r>
        <w:rPr>
          <w:rFonts w:eastAsia="Times New Roman" w:cs="Times New Roman"/>
          <w:sz w:val="22"/>
          <w:szCs w:val="22"/>
          <w:lang w:eastAsia="de-DE"/>
        </w:rPr>
        <w:tab/>
        <w:t>Termine jederzeit auf Anfrage möglich</w:t>
      </w:r>
    </w:p>
    <w:p w14:paraId="0582A8F6" w14:textId="4744E8C5" w:rsidR="00E40E0A" w:rsidRPr="00E40E0A" w:rsidRDefault="00E40E0A" w:rsidP="00CD6A1C">
      <w:pPr>
        <w:spacing w:line="276" w:lineRule="auto"/>
        <w:rPr>
          <w:rFonts w:eastAsia="Times New Roman" w:cs="Times New Roman"/>
          <w:sz w:val="22"/>
          <w:szCs w:val="22"/>
          <w:lang w:val="en-US" w:eastAsia="de-DE"/>
        </w:rPr>
      </w:pPr>
      <w:r w:rsidRPr="00E40E0A">
        <w:rPr>
          <w:rFonts w:eastAsia="Times New Roman" w:cs="Times New Roman"/>
          <w:sz w:val="22"/>
          <w:szCs w:val="22"/>
          <w:lang w:val="en-US" w:eastAsia="de-DE"/>
        </w:rPr>
        <w:t>Tickets:</w:t>
      </w:r>
      <w:r w:rsidRPr="00E40E0A">
        <w:rPr>
          <w:rFonts w:eastAsia="Times New Roman" w:cs="Times New Roman"/>
          <w:sz w:val="22"/>
          <w:szCs w:val="22"/>
          <w:lang w:val="en-US" w:eastAsia="de-DE"/>
        </w:rPr>
        <w:tab/>
      </w:r>
      <w:r w:rsidRPr="00E40E0A">
        <w:rPr>
          <w:rFonts w:eastAsia="Times New Roman" w:cs="Times New Roman"/>
          <w:sz w:val="22"/>
          <w:szCs w:val="22"/>
          <w:lang w:val="en-US" w:eastAsia="de-DE"/>
        </w:rPr>
        <w:tab/>
      </w:r>
      <w:r w:rsidRPr="00E40E0A">
        <w:rPr>
          <w:rFonts w:eastAsia="Times New Roman" w:cs="Times New Roman"/>
          <w:sz w:val="22"/>
          <w:szCs w:val="22"/>
          <w:lang w:val="en-US" w:eastAsia="de-DE"/>
        </w:rPr>
        <w:tab/>
        <w:t xml:space="preserve">0431 – 679 100 </w:t>
      </w:r>
      <w:proofErr w:type="spellStart"/>
      <w:r w:rsidRPr="00E40E0A">
        <w:rPr>
          <w:rFonts w:eastAsia="Times New Roman" w:cs="Times New Roman"/>
          <w:sz w:val="22"/>
          <w:szCs w:val="22"/>
          <w:lang w:val="en-US" w:eastAsia="de-DE"/>
        </w:rPr>
        <w:t>oder</w:t>
      </w:r>
      <w:proofErr w:type="spellEnd"/>
      <w:r w:rsidRPr="00E40E0A">
        <w:rPr>
          <w:rFonts w:eastAsia="Times New Roman" w:cs="Times New Roman"/>
          <w:sz w:val="22"/>
          <w:szCs w:val="22"/>
          <w:lang w:val="en-US" w:eastAsia="de-DE"/>
        </w:rPr>
        <w:t xml:space="preserve"> </w:t>
      </w:r>
      <w:hyperlink r:id="rId11" w:history="1">
        <w:r w:rsidRPr="00E801AF">
          <w:rPr>
            <w:rStyle w:val="Hyperlink"/>
            <w:rFonts w:eastAsia="Times New Roman" w:cs="Times New Roman"/>
            <w:sz w:val="22"/>
            <w:szCs w:val="22"/>
            <w:lang w:val="en-US" w:eastAsia="de-DE"/>
          </w:rPr>
          <w:t>www.kiel-sailing-city.de/kieler-foerde-entdecken</w:t>
        </w:r>
      </w:hyperlink>
      <w:r>
        <w:rPr>
          <w:rFonts w:eastAsia="Times New Roman" w:cs="Times New Roman"/>
          <w:sz w:val="22"/>
          <w:szCs w:val="22"/>
          <w:lang w:val="en-US" w:eastAsia="de-DE"/>
        </w:rPr>
        <w:t xml:space="preserve"> </w:t>
      </w:r>
    </w:p>
    <w:p w14:paraId="3D0B5BB7" w14:textId="77777777" w:rsidR="00CD6A1C" w:rsidRPr="00E40E0A" w:rsidRDefault="00CD6A1C" w:rsidP="00CD6A1C">
      <w:pPr>
        <w:spacing w:line="276" w:lineRule="auto"/>
        <w:rPr>
          <w:rFonts w:eastAsia="Times New Roman" w:cs="Times New Roman"/>
          <w:b/>
          <w:sz w:val="22"/>
          <w:szCs w:val="22"/>
          <w:lang w:val="en-US" w:eastAsia="de-DE"/>
        </w:rPr>
      </w:pPr>
    </w:p>
    <w:p w14:paraId="77CA4DC0" w14:textId="77777777" w:rsidR="00CD6A1C" w:rsidRPr="00CD6A1C" w:rsidRDefault="00CD6A1C" w:rsidP="00CD6A1C">
      <w:pPr>
        <w:spacing w:line="276" w:lineRule="auto"/>
        <w:rPr>
          <w:rFonts w:eastAsia="Times New Roman" w:cs="Times New Roman"/>
          <w:b/>
          <w:sz w:val="22"/>
          <w:szCs w:val="22"/>
          <w:lang w:eastAsia="de-DE"/>
        </w:rPr>
      </w:pPr>
      <w:r w:rsidRPr="00CD6A1C">
        <w:rPr>
          <w:rFonts w:eastAsia="Times New Roman" w:cs="Times New Roman"/>
          <w:b/>
          <w:sz w:val="22"/>
          <w:szCs w:val="22"/>
          <w:lang w:eastAsia="de-DE"/>
        </w:rPr>
        <w:t>Alle Termine auf einen Blick:</w:t>
      </w:r>
    </w:p>
    <w:p w14:paraId="5C944104" w14:textId="7C253530" w:rsidR="00CD6A1C" w:rsidRDefault="00CD6A1C" w:rsidP="00CD6A1C">
      <w:pPr>
        <w:spacing w:line="276" w:lineRule="auto"/>
        <w:rPr>
          <w:sz w:val="22"/>
          <w:szCs w:val="22"/>
        </w:rPr>
      </w:pPr>
      <w:r w:rsidRPr="00CD6A1C">
        <w:rPr>
          <w:sz w:val="22"/>
          <w:szCs w:val="22"/>
        </w:rPr>
        <w:t>23.03.2019</w:t>
      </w:r>
      <w:r w:rsidRPr="00CD6A1C">
        <w:rPr>
          <w:sz w:val="22"/>
          <w:szCs w:val="22"/>
        </w:rPr>
        <w:tab/>
      </w:r>
      <w:r>
        <w:rPr>
          <w:sz w:val="22"/>
          <w:szCs w:val="22"/>
        </w:rPr>
        <w:tab/>
      </w:r>
      <w:r w:rsidRPr="00CD6A1C">
        <w:rPr>
          <w:sz w:val="22"/>
          <w:szCs w:val="22"/>
        </w:rPr>
        <w:t>20.04.2019</w:t>
      </w:r>
      <w:r w:rsidRPr="00CD6A1C">
        <w:rPr>
          <w:sz w:val="22"/>
          <w:szCs w:val="22"/>
        </w:rPr>
        <w:tab/>
      </w:r>
      <w:r>
        <w:rPr>
          <w:sz w:val="22"/>
          <w:szCs w:val="22"/>
        </w:rPr>
        <w:tab/>
      </w:r>
      <w:r w:rsidRPr="00CD6A1C">
        <w:rPr>
          <w:sz w:val="22"/>
          <w:szCs w:val="22"/>
        </w:rPr>
        <w:t>18.05.2019</w:t>
      </w:r>
      <w:r>
        <w:rPr>
          <w:sz w:val="22"/>
          <w:szCs w:val="22"/>
        </w:rPr>
        <w:tab/>
      </w:r>
      <w:r>
        <w:rPr>
          <w:sz w:val="22"/>
          <w:szCs w:val="22"/>
        </w:rPr>
        <w:tab/>
      </w:r>
      <w:r w:rsidRPr="00CD6A1C">
        <w:rPr>
          <w:sz w:val="22"/>
          <w:szCs w:val="22"/>
        </w:rPr>
        <w:t>15.06.2019</w:t>
      </w:r>
      <w:r w:rsidRPr="00CD6A1C">
        <w:rPr>
          <w:sz w:val="22"/>
          <w:szCs w:val="22"/>
        </w:rPr>
        <w:tab/>
      </w:r>
      <w:r w:rsidRPr="00CD6A1C">
        <w:rPr>
          <w:sz w:val="22"/>
          <w:szCs w:val="22"/>
        </w:rPr>
        <w:tab/>
      </w:r>
    </w:p>
    <w:p w14:paraId="740FC56E" w14:textId="39A2ACF3" w:rsidR="00BA033F" w:rsidRPr="00821C53" w:rsidRDefault="00821C53" w:rsidP="00821C53">
      <w:pPr>
        <w:spacing w:line="276" w:lineRule="auto"/>
        <w:rPr>
          <w:rFonts w:eastAsia="Times New Roman" w:cs="Times New Roman"/>
          <w:b/>
          <w:sz w:val="22"/>
          <w:szCs w:val="22"/>
          <w:lang w:eastAsia="de-DE"/>
        </w:rPr>
      </w:pPr>
      <w:r>
        <w:rPr>
          <w:sz w:val="22"/>
          <w:szCs w:val="22"/>
        </w:rPr>
        <w:t>20</w:t>
      </w:r>
      <w:r w:rsidR="00CD6A1C" w:rsidRPr="00CD6A1C">
        <w:rPr>
          <w:sz w:val="22"/>
          <w:szCs w:val="22"/>
        </w:rPr>
        <w:t>.07.2019</w:t>
      </w:r>
      <w:r w:rsidR="00CD6A1C">
        <w:rPr>
          <w:sz w:val="22"/>
          <w:szCs w:val="22"/>
        </w:rPr>
        <w:tab/>
      </w:r>
      <w:r w:rsidR="00CD6A1C">
        <w:rPr>
          <w:sz w:val="22"/>
          <w:szCs w:val="22"/>
        </w:rPr>
        <w:tab/>
      </w:r>
      <w:r>
        <w:rPr>
          <w:sz w:val="22"/>
          <w:szCs w:val="22"/>
        </w:rPr>
        <w:t>17</w:t>
      </w:r>
      <w:r w:rsidR="00CD6A1C" w:rsidRPr="00CD6A1C">
        <w:rPr>
          <w:sz w:val="22"/>
          <w:szCs w:val="22"/>
        </w:rPr>
        <w:t>.0</w:t>
      </w:r>
      <w:r>
        <w:rPr>
          <w:sz w:val="22"/>
          <w:szCs w:val="22"/>
        </w:rPr>
        <w:t>8</w:t>
      </w:r>
      <w:r w:rsidR="00CD6A1C" w:rsidRPr="00CD6A1C">
        <w:rPr>
          <w:sz w:val="22"/>
          <w:szCs w:val="22"/>
        </w:rPr>
        <w:t>.2019</w:t>
      </w:r>
      <w:r w:rsidR="00CD6A1C" w:rsidRPr="00CD6A1C">
        <w:rPr>
          <w:sz w:val="22"/>
          <w:szCs w:val="22"/>
        </w:rPr>
        <w:tab/>
      </w:r>
      <w:r w:rsidR="00CD6A1C">
        <w:rPr>
          <w:sz w:val="22"/>
          <w:szCs w:val="22"/>
        </w:rPr>
        <w:tab/>
      </w:r>
      <w:r w:rsidR="00CD6A1C" w:rsidRPr="00CD6A1C">
        <w:rPr>
          <w:sz w:val="22"/>
          <w:szCs w:val="22"/>
        </w:rPr>
        <w:t>21.09.2019</w:t>
      </w:r>
      <w:r w:rsidR="00CD6A1C" w:rsidRPr="00CD6A1C">
        <w:rPr>
          <w:sz w:val="22"/>
          <w:szCs w:val="22"/>
        </w:rPr>
        <w:tab/>
      </w:r>
      <w:r w:rsidR="00CD6A1C">
        <w:rPr>
          <w:sz w:val="22"/>
          <w:szCs w:val="22"/>
        </w:rPr>
        <w:tab/>
      </w:r>
      <w:r w:rsidR="00CD6A1C" w:rsidRPr="00CD6A1C">
        <w:rPr>
          <w:sz w:val="22"/>
          <w:szCs w:val="22"/>
        </w:rPr>
        <w:t>19.10.2019</w:t>
      </w:r>
    </w:p>
    <w:p w14:paraId="1382A756" w14:textId="57EAEFA3" w:rsidR="00803B82" w:rsidRDefault="00803B82" w:rsidP="00CD6A1C">
      <w:pPr>
        <w:spacing w:line="276" w:lineRule="auto"/>
        <w:ind w:right="-8"/>
        <w:jc w:val="both"/>
        <w:rPr>
          <w:rFonts w:ascii="Calibri" w:hAnsi="Calibri" w:cs="Calibri"/>
          <w:sz w:val="22"/>
          <w:szCs w:val="22"/>
        </w:rPr>
      </w:pPr>
    </w:p>
    <w:p w14:paraId="6AF8140F" w14:textId="77777777" w:rsidR="00E40E0A" w:rsidRPr="00CD6A1C" w:rsidRDefault="00E40E0A" w:rsidP="00CD6A1C">
      <w:pPr>
        <w:spacing w:line="276" w:lineRule="auto"/>
        <w:ind w:right="-8"/>
        <w:jc w:val="both"/>
        <w:rPr>
          <w:rFonts w:ascii="Calibri" w:hAnsi="Calibri" w:cs="Calibri"/>
          <w:sz w:val="22"/>
          <w:szCs w:val="22"/>
        </w:rPr>
      </w:pPr>
      <w:bookmarkStart w:id="0" w:name="_GoBack"/>
      <w:bookmarkEnd w:id="0"/>
    </w:p>
    <w:p w14:paraId="165A5760" w14:textId="77777777" w:rsidR="008523A7" w:rsidRPr="006B3BAA" w:rsidRDefault="008523A7" w:rsidP="00D53404">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w:t>
      </w:r>
      <w:proofErr w:type="spellStart"/>
      <w:r w:rsidRPr="006B3BAA">
        <w:rPr>
          <w:sz w:val="18"/>
          <w:szCs w:val="18"/>
        </w:rPr>
        <w:t>E-mail</w:t>
      </w:r>
      <w:proofErr w:type="spellEnd"/>
      <w:r w:rsidRPr="006B3BAA">
        <w:rPr>
          <w:sz w:val="18"/>
          <w:szCs w:val="18"/>
        </w:rPr>
        <w:t xml:space="preserve">: </w:t>
      </w:r>
      <w:hyperlink r:id="rId12" w:history="1">
        <w:r w:rsidRPr="006B3BAA">
          <w:rPr>
            <w:rStyle w:val="Hyperlink"/>
            <w:color w:val="00B0F0"/>
            <w:sz w:val="18"/>
            <w:szCs w:val="18"/>
          </w:rPr>
          <w:t>e.zeiske@kiel-marketing.de</w:t>
        </w:r>
      </w:hyperlink>
    </w:p>
    <w:p w14:paraId="22D6BC24" w14:textId="2E8C06E9" w:rsidR="00D406F3" w:rsidRPr="00E40E0A" w:rsidRDefault="008523A7" w:rsidP="00D53404">
      <w:pPr>
        <w:pBdr>
          <w:top w:val="single" w:sz="4" w:space="1" w:color="auto"/>
          <w:left w:val="single" w:sz="4" w:space="4" w:color="auto"/>
          <w:bottom w:val="single" w:sz="4" w:space="2" w:color="auto"/>
          <w:right w:val="single" w:sz="4" w:space="4" w:color="auto"/>
        </w:pBdr>
        <w:ind w:right="2118"/>
        <w:jc w:val="both"/>
        <w:rPr>
          <w:sz w:val="18"/>
          <w:szCs w:val="18"/>
          <w:lang w:val="en-US"/>
        </w:rPr>
      </w:pPr>
      <w:r w:rsidRPr="006B3BAA">
        <w:rPr>
          <w:sz w:val="18"/>
          <w:szCs w:val="18"/>
          <w:lang w:val="en-GB"/>
        </w:rPr>
        <w:t>Kiel-Marketing e.V., Andreas-</w:t>
      </w:r>
      <w:proofErr w:type="spellStart"/>
      <w:r w:rsidRPr="006B3BAA">
        <w:rPr>
          <w:sz w:val="18"/>
          <w:szCs w:val="18"/>
          <w:lang w:val="en-GB"/>
        </w:rPr>
        <w:t>Gayk</w:t>
      </w:r>
      <w:proofErr w:type="spellEnd"/>
      <w:r w:rsidRPr="006B3BAA">
        <w:rPr>
          <w:sz w:val="18"/>
          <w:szCs w:val="18"/>
          <w:lang w:val="en-GB"/>
        </w:rPr>
        <w:t xml:space="preserve">-Str. </w:t>
      </w:r>
      <w:r w:rsidRPr="00E40E0A">
        <w:rPr>
          <w:sz w:val="18"/>
          <w:szCs w:val="18"/>
          <w:lang w:val="en-US"/>
        </w:rPr>
        <w:t>31, 24103 Kiel,</w:t>
      </w:r>
      <w:r w:rsidR="00E40E0A" w:rsidRPr="00E40E0A">
        <w:rPr>
          <w:sz w:val="18"/>
          <w:szCs w:val="18"/>
          <w:lang w:val="en-US"/>
        </w:rPr>
        <w:t xml:space="preserve"> News</w:t>
      </w:r>
      <w:r w:rsidR="00E40E0A">
        <w:rPr>
          <w:sz w:val="18"/>
          <w:szCs w:val="18"/>
          <w:lang w:val="en-US"/>
        </w:rPr>
        <w:t>room:</w:t>
      </w:r>
      <w:r w:rsidRPr="00E40E0A">
        <w:rPr>
          <w:sz w:val="18"/>
          <w:szCs w:val="18"/>
          <w:lang w:val="en-US"/>
        </w:rPr>
        <w:t xml:space="preserve"> </w:t>
      </w:r>
      <w:hyperlink r:id="rId13" w:history="1">
        <w:r w:rsidR="00E40E0A" w:rsidRPr="00E40E0A">
          <w:rPr>
            <w:rStyle w:val="Hyperlink"/>
            <w:color w:val="00B0F0"/>
            <w:sz w:val="18"/>
            <w:szCs w:val="18"/>
            <w:lang w:val="en-US"/>
          </w:rPr>
          <w:t>presse</w:t>
        </w:r>
        <w:r w:rsidRPr="00E40E0A">
          <w:rPr>
            <w:rStyle w:val="Hyperlink"/>
            <w:color w:val="00B0F0"/>
            <w:sz w:val="18"/>
            <w:szCs w:val="18"/>
            <w:lang w:val="en-US"/>
          </w:rPr>
          <w:t>.kiel-marketing.de</w:t>
        </w:r>
      </w:hyperlink>
      <w:r w:rsidRPr="00E40E0A">
        <w:rPr>
          <w:color w:val="00B0F0"/>
          <w:sz w:val="18"/>
          <w:szCs w:val="18"/>
          <w:lang w:val="en-US"/>
        </w:rPr>
        <w:t xml:space="preserve"> </w:t>
      </w:r>
    </w:p>
    <w:sectPr w:rsidR="00D406F3" w:rsidRPr="00E40E0A" w:rsidSect="0097322A">
      <w:headerReference w:type="default" r:id="rId14"/>
      <w:headerReference w:type="first" r:id="rId15"/>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92B5" w14:textId="77777777" w:rsidR="00C86EE9" w:rsidRDefault="00C86EE9" w:rsidP="002F1135">
      <w:r>
        <w:separator/>
      </w:r>
    </w:p>
  </w:endnote>
  <w:endnote w:type="continuationSeparator" w:id="0">
    <w:p w14:paraId="0701FC91" w14:textId="77777777" w:rsidR="00C86EE9" w:rsidRDefault="00C86EE9" w:rsidP="002F1135">
      <w:r>
        <w:continuationSeparator/>
      </w:r>
    </w:p>
  </w:endnote>
  <w:endnote w:type="continuationNotice" w:id="1">
    <w:p w14:paraId="117A59B3" w14:textId="77777777" w:rsidR="00C86EE9" w:rsidRDefault="00C86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E782" w14:textId="77777777" w:rsidR="00C86EE9" w:rsidRDefault="00C86EE9" w:rsidP="002F1135">
      <w:r>
        <w:separator/>
      </w:r>
    </w:p>
  </w:footnote>
  <w:footnote w:type="continuationSeparator" w:id="0">
    <w:p w14:paraId="3F6FB6AE" w14:textId="77777777" w:rsidR="00C86EE9" w:rsidRDefault="00C86EE9" w:rsidP="002F1135">
      <w:r>
        <w:continuationSeparator/>
      </w:r>
    </w:p>
  </w:footnote>
  <w:footnote w:type="continuationNotice" w:id="1">
    <w:p w14:paraId="4F3B9D00" w14:textId="77777777" w:rsidR="00C86EE9" w:rsidRDefault="00C86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5FA9C"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62C0"/>
    <w:rsid w:val="0000647B"/>
    <w:rsid w:val="00025364"/>
    <w:rsid w:val="00062603"/>
    <w:rsid w:val="0008009E"/>
    <w:rsid w:val="00085E3C"/>
    <w:rsid w:val="000A34B1"/>
    <w:rsid w:val="000E2EE4"/>
    <w:rsid w:val="000E6B23"/>
    <w:rsid w:val="000F2287"/>
    <w:rsid w:val="001076ED"/>
    <w:rsid w:val="001267EC"/>
    <w:rsid w:val="00127EAB"/>
    <w:rsid w:val="00130597"/>
    <w:rsid w:val="00145062"/>
    <w:rsid w:val="0014537F"/>
    <w:rsid w:val="001478DA"/>
    <w:rsid w:val="00156AFE"/>
    <w:rsid w:val="0017192F"/>
    <w:rsid w:val="00172133"/>
    <w:rsid w:val="001802A7"/>
    <w:rsid w:val="00185BA6"/>
    <w:rsid w:val="001913A2"/>
    <w:rsid w:val="001A1C28"/>
    <w:rsid w:val="001A6E42"/>
    <w:rsid w:val="001B09EC"/>
    <w:rsid w:val="001C69D4"/>
    <w:rsid w:val="001D59E7"/>
    <w:rsid w:val="001E50A1"/>
    <w:rsid w:val="001E5D11"/>
    <w:rsid w:val="002244F4"/>
    <w:rsid w:val="00227D6C"/>
    <w:rsid w:val="002466E9"/>
    <w:rsid w:val="00250701"/>
    <w:rsid w:val="0026269C"/>
    <w:rsid w:val="00274D80"/>
    <w:rsid w:val="002823D4"/>
    <w:rsid w:val="002916F0"/>
    <w:rsid w:val="002B16B4"/>
    <w:rsid w:val="002C3C4C"/>
    <w:rsid w:val="002E0DB8"/>
    <w:rsid w:val="002F0F41"/>
    <w:rsid w:val="002F1135"/>
    <w:rsid w:val="002F1376"/>
    <w:rsid w:val="002F648B"/>
    <w:rsid w:val="00315C7A"/>
    <w:rsid w:val="00327F6F"/>
    <w:rsid w:val="003302E5"/>
    <w:rsid w:val="003355F0"/>
    <w:rsid w:val="0034020E"/>
    <w:rsid w:val="00341816"/>
    <w:rsid w:val="003B2AF2"/>
    <w:rsid w:val="003B42D2"/>
    <w:rsid w:val="003D34B5"/>
    <w:rsid w:val="003F78A7"/>
    <w:rsid w:val="00403122"/>
    <w:rsid w:val="00404871"/>
    <w:rsid w:val="00417766"/>
    <w:rsid w:val="004551E6"/>
    <w:rsid w:val="00461C34"/>
    <w:rsid w:val="00463324"/>
    <w:rsid w:val="00483545"/>
    <w:rsid w:val="00486D04"/>
    <w:rsid w:val="00497524"/>
    <w:rsid w:val="004B02D7"/>
    <w:rsid w:val="004B3BE5"/>
    <w:rsid w:val="004B501F"/>
    <w:rsid w:val="004C65D2"/>
    <w:rsid w:val="004D4AAE"/>
    <w:rsid w:val="004E7227"/>
    <w:rsid w:val="00513E50"/>
    <w:rsid w:val="00520637"/>
    <w:rsid w:val="00522AA8"/>
    <w:rsid w:val="00525C0E"/>
    <w:rsid w:val="00531757"/>
    <w:rsid w:val="0053325D"/>
    <w:rsid w:val="00545FF5"/>
    <w:rsid w:val="00556B4B"/>
    <w:rsid w:val="00584EC5"/>
    <w:rsid w:val="005A1961"/>
    <w:rsid w:val="005A2AD2"/>
    <w:rsid w:val="005A4277"/>
    <w:rsid w:val="005B07E5"/>
    <w:rsid w:val="005B76A3"/>
    <w:rsid w:val="005B7A8F"/>
    <w:rsid w:val="005C1EAC"/>
    <w:rsid w:val="005C6447"/>
    <w:rsid w:val="005C7946"/>
    <w:rsid w:val="005E6C87"/>
    <w:rsid w:val="005F03F2"/>
    <w:rsid w:val="005F636F"/>
    <w:rsid w:val="006031A0"/>
    <w:rsid w:val="006256BE"/>
    <w:rsid w:val="00632948"/>
    <w:rsid w:val="00645B7B"/>
    <w:rsid w:val="00647138"/>
    <w:rsid w:val="00662449"/>
    <w:rsid w:val="00665E3F"/>
    <w:rsid w:val="0068630E"/>
    <w:rsid w:val="006A3440"/>
    <w:rsid w:val="006A6E5C"/>
    <w:rsid w:val="006B3BAA"/>
    <w:rsid w:val="006B4DDB"/>
    <w:rsid w:val="006C4ADC"/>
    <w:rsid w:val="006D00C5"/>
    <w:rsid w:val="006E1680"/>
    <w:rsid w:val="006F7566"/>
    <w:rsid w:val="00704590"/>
    <w:rsid w:val="00712F0E"/>
    <w:rsid w:val="007166B5"/>
    <w:rsid w:val="0076469C"/>
    <w:rsid w:val="00765FA8"/>
    <w:rsid w:val="00771871"/>
    <w:rsid w:val="0078554E"/>
    <w:rsid w:val="0079405B"/>
    <w:rsid w:val="007B0E66"/>
    <w:rsid w:val="007B34E3"/>
    <w:rsid w:val="007B5599"/>
    <w:rsid w:val="007C03CC"/>
    <w:rsid w:val="007D47B8"/>
    <w:rsid w:val="007E2F3A"/>
    <w:rsid w:val="007E459C"/>
    <w:rsid w:val="007E7C2B"/>
    <w:rsid w:val="00803B82"/>
    <w:rsid w:val="00821C53"/>
    <w:rsid w:val="00835934"/>
    <w:rsid w:val="00835B31"/>
    <w:rsid w:val="00837428"/>
    <w:rsid w:val="008523A7"/>
    <w:rsid w:val="0085586B"/>
    <w:rsid w:val="008768B2"/>
    <w:rsid w:val="0089063E"/>
    <w:rsid w:val="00890AE1"/>
    <w:rsid w:val="00895CC5"/>
    <w:rsid w:val="008B06D6"/>
    <w:rsid w:val="008B2EB3"/>
    <w:rsid w:val="008B56CC"/>
    <w:rsid w:val="008D3F8A"/>
    <w:rsid w:val="008E0BF5"/>
    <w:rsid w:val="008F46F5"/>
    <w:rsid w:val="0090378D"/>
    <w:rsid w:val="00903B5E"/>
    <w:rsid w:val="00905BE2"/>
    <w:rsid w:val="00917A64"/>
    <w:rsid w:val="00917D3A"/>
    <w:rsid w:val="00930001"/>
    <w:rsid w:val="0093275E"/>
    <w:rsid w:val="0093431F"/>
    <w:rsid w:val="00934FD4"/>
    <w:rsid w:val="0093539D"/>
    <w:rsid w:val="009355E4"/>
    <w:rsid w:val="00936CC3"/>
    <w:rsid w:val="00940A30"/>
    <w:rsid w:val="00945119"/>
    <w:rsid w:val="00946236"/>
    <w:rsid w:val="00962055"/>
    <w:rsid w:val="009626B3"/>
    <w:rsid w:val="009721F8"/>
    <w:rsid w:val="0097322A"/>
    <w:rsid w:val="00982EE2"/>
    <w:rsid w:val="009872C0"/>
    <w:rsid w:val="00994094"/>
    <w:rsid w:val="009F075F"/>
    <w:rsid w:val="00A04658"/>
    <w:rsid w:val="00A21640"/>
    <w:rsid w:val="00A23DB1"/>
    <w:rsid w:val="00A24A35"/>
    <w:rsid w:val="00A24A42"/>
    <w:rsid w:val="00A27408"/>
    <w:rsid w:val="00A53324"/>
    <w:rsid w:val="00A551F2"/>
    <w:rsid w:val="00A66A74"/>
    <w:rsid w:val="00A74CB3"/>
    <w:rsid w:val="00A85D5B"/>
    <w:rsid w:val="00A97DCB"/>
    <w:rsid w:val="00AA7494"/>
    <w:rsid w:val="00AB0635"/>
    <w:rsid w:val="00AB165F"/>
    <w:rsid w:val="00AD0725"/>
    <w:rsid w:val="00AF0087"/>
    <w:rsid w:val="00AF2735"/>
    <w:rsid w:val="00B049BB"/>
    <w:rsid w:val="00B20F45"/>
    <w:rsid w:val="00B40B52"/>
    <w:rsid w:val="00B5540D"/>
    <w:rsid w:val="00B65D0C"/>
    <w:rsid w:val="00B71226"/>
    <w:rsid w:val="00B71386"/>
    <w:rsid w:val="00B80500"/>
    <w:rsid w:val="00B85F0E"/>
    <w:rsid w:val="00B91B3D"/>
    <w:rsid w:val="00B94EDD"/>
    <w:rsid w:val="00B95D3D"/>
    <w:rsid w:val="00BA033F"/>
    <w:rsid w:val="00BA3225"/>
    <w:rsid w:val="00BB2C3F"/>
    <w:rsid w:val="00BB4A67"/>
    <w:rsid w:val="00C13267"/>
    <w:rsid w:val="00C17676"/>
    <w:rsid w:val="00C378D1"/>
    <w:rsid w:val="00C427AC"/>
    <w:rsid w:val="00C46A9B"/>
    <w:rsid w:val="00C46FD1"/>
    <w:rsid w:val="00C47C4F"/>
    <w:rsid w:val="00C713CA"/>
    <w:rsid w:val="00C75867"/>
    <w:rsid w:val="00C83598"/>
    <w:rsid w:val="00C8449D"/>
    <w:rsid w:val="00C86EE9"/>
    <w:rsid w:val="00C91BB8"/>
    <w:rsid w:val="00CA6ACA"/>
    <w:rsid w:val="00CB6707"/>
    <w:rsid w:val="00CB6A24"/>
    <w:rsid w:val="00CC5E6B"/>
    <w:rsid w:val="00CD5EE9"/>
    <w:rsid w:val="00CD6A1C"/>
    <w:rsid w:val="00CF3764"/>
    <w:rsid w:val="00CF6211"/>
    <w:rsid w:val="00D02B92"/>
    <w:rsid w:val="00D12CF0"/>
    <w:rsid w:val="00D22C98"/>
    <w:rsid w:val="00D268EE"/>
    <w:rsid w:val="00D406F3"/>
    <w:rsid w:val="00D42A2D"/>
    <w:rsid w:val="00D53404"/>
    <w:rsid w:val="00D649E8"/>
    <w:rsid w:val="00D650BE"/>
    <w:rsid w:val="00D66758"/>
    <w:rsid w:val="00D90C99"/>
    <w:rsid w:val="00D9711B"/>
    <w:rsid w:val="00DA399B"/>
    <w:rsid w:val="00DA5D4A"/>
    <w:rsid w:val="00DB651A"/>
    <w:rsid w:val="00DD06A4"/>
    <w:rsid w:val="00E071E8"/>
    <w:rsid w:val="00E217CC"/>
    <w:rsid w:val="00E232CF"/>
    <w:rsid w:val="00E401A3"/>
    <w:rsid w:val="00E40E0A"/>
    <w:rsid w:val="00E5264A"/>
    <w:rsid w:val="00E550D3"/>
    <w:rsid w:val="00E70884"/>
    <w:rsid w:val="00E735F2"/>
    <w:rsid w:val="00E737CE"/>
    <w:rsid w:val="00E75328"/>
    <w:rsid w:val="00E81852"/>
    <w:rsid w:val="00E87D0C"/>
    <w:rsid w:val="00EA5C20"/>
    <w:rsid w:val="00EC7AF5"/>
    <w:rsid w:val="00ED07CE"/>
    <w:rsid w:val="00ED78D6"/>
    <w:rsid w:val="00EF1675"/>
    <w:rsid w:val="00EF4EA9"/>
    <w:rsid w:val="00F24243"/>
    <w:rsid w:val="00F35805"/>
    <w:rsid w:val="00F629C8"/>
    <w:rsid w:val="00F7484F"/>
    <w:rsid w:val="00F975AD"/>
    <w:rsid w:val="00FA58D2"/>
    <w:rsid w:val="00FE0B8C"/>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character" w:styleId="NichtaufgelsteErwhnung">
    <w:name w:val="Unresolved Mention"/>
    <w:basedOn w:val="Absatz-Standardschriftart"/>
    <w:uiPriority w:val="99"/>
    <w:semiHidden/>
    <w:unhideWhenUsed/>
    <w:rsid w:val="00D5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el-marketing.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zeiske@kiel-marketin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el-sailing-city.de/kieler-foerde-entdeck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9" ma:contentTypeDescription="Ein neues Dokument erstellen." ma:contentTypeScope="" ma:versionID="8c382080809341418a033381a25e9c1c">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d42790dd4814e6204c54b2c60e0c64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42A62-CF9F-44D1-8F0F-8BBE7E2D301A}">
  <ds:schemaRefs>
    <ds:schemaRef ds:uri="6de97f9d-b004-4930-8d9c-cbd7cbcf5a97"/>
    <ds:schemaRef ds:uri="http://purl.org/dc/elements/1.1/"/>
    <ds:schemaRef ds:uri="http://purl.org/dc/terms/"/>
    <ds:schemaRef ds:uri="http://schemas.microsoft.com/office/2006/metadata/properties"/>
    <ds:schemaRef ds:uri="f578c3ac-0e8e-4576-b27d-d9ea149a1f5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DDCD39-78D3-4B31-B9FB-1B66261E0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67F30-19E5-427C-AD07-F1715A188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5</cp:revision>
  <cp:lastPrinted>2018-05-02T09:30:00Z</cp:lastPrinted>
  <dcterms:created xsi:type="dcterms:W3CDTF">2019-03-07T13:17:00Z</dcterms:created>
  <dcterms:modified xsi:type="dcterms:W3CDTF">2019-03-15T13:10:00Z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512">
    <vt:lpwstr>17</vt:lpwstr>
  </property>
</Properties>
</file>