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776452" w:rsidRDefault="00776452">
      <w:r>
        <w:rPr>
          <w:lang w:bidi="fi-fi" w:val="fi-fi"/>
        </w:rPr>
        <w:t xml:space="preserve">LEHDISTÖTIEDOTE</w:t>
      </w:r>
    </w:p>
    <w:p xmlns:w="http://schemas.openxmlformats.org/wordprocessingml/2006/main" w:rsidR="00776452" w:rsidRDefault="00776452"/>
    <w:p xmlns:w="http://schemas.openxmlformats.org/wordprocessingml/2006/main" w:rsidR="00776452" w:rsidRPr="00776452" w:rsidRDefault="003D123F">
      <w:pPr>
        <w:rPr>
          <w:b/>
          <w:sz w:val="44"/>
          <w:szCs w:val="44"/>
        </w:rPr>
      </w:pPr>
      <w:r>
        <w:rPr>
          <w:b/>
          <w:sz w:val="44"/>
          <w:szCs w:val="44"/>
          <w:lang w:bidi="fi-fi" w:val="fi-fi"/>
        </w:rPr>
        <w:t xml:space="preserve">Rototiltin tehtaan laajennus etenee vaiheeseen II</w:t>
      </w:r>
    </w:p>
    <w:p xmlns:w="http://schemas.openxmlformats.org/wordprocessingml/2006/main" w:rsidR="009E766F" w:rsidRDefault="00776452">
      <w:pPr>
        <w:rPr>
          <w:b/>
        </w:rPr>
      </w:pPr>
      <w:r w:rsidRPr="00776452">
        <w:rPr>
          <w:b/>
          <w:lang w:bidi="fi-fi" w:val="fi-fi"/>
        </w:rPr>
        <w:t xml:space="preserve">Rototilt ilmoitti joulukuussa 2018 yhtiön odottavan menestyksensä jatkuvan, minkä vuoksi se on päättänyt laajentaa Vindelnin tehdastaan yli 4200 m</w:t>
      </w:r>
      <w:r w:rsidRPr="00776452">
        <w:rPr>
          <w:rFonts w:cstheme="minorHAnsi"/>
          <w:b/>
          <w:lang w:bidi="fi-fi" w:val="fi-fi"/>
        </w:rPr>
        <w:t xml:space="preserve">²</w:t>
      </w:r>
      <w:r w:rsidRPr="00776452">
        <w:rPr>
          <w:b/>
          <w:lang w:bidi="fi-fi" w:val="fi-fi"/>
        </w:rPr>
        <w:t xml:space="preserve">:lla</w:t>
      </w:r>
      <w:r w:rsidRPr="00776452">
        <w:rPr>
          <w:rFonts w:cstheme="minorHAnsi"/>
          <w:b/>
          <w:lang w:bidi="fi-fi" w:val="fi-fi"/>
        </w:rPr>
        <w:t xml:space="preserve"> voidakseen kaksinkertaistaa tuotantokapasiteettinsa nykyisen tehtaan kapasiteettiin nähden</w:t>
      </w:r>
      <w:r w:rsidRPr="00776452">
        <w:rPr>
          <w:b/>
          <w:lang w:bidi="fi-fi" w:val="fi-fi"/>
        </w:rPr>
        <w:t xml:space="preserve">. Laajennustyötä on tehty keväästä 2019 alkaen. Nyt käynnistyy vaihe II, jonka aikana tehdään laajennuksen sisätyöt. </w:t>
      </w:r>
    </w:p>
    <w:p xmlns:w="http://schemas.openxmlformats.org/wordprocessingml/2006/main" w:rsidR="0074033F" w:rsidRPr="009E766F" w:rsidRDefault="0074033F">
      <w:pPr>
        <w:rPr>
          <w:b/>
        </w:rPr>
      </w:pPr>
      <w:r>
        <w:rPr>
          <w:lang w:bidi="fi-fi" w:val="fi-fi"/>
        </w:rPr>
        <w:t xml:space="preserve">Rototilt on viidessä vuodessa yli kaksinkertaistanut liikevaihtonsa ja odottaa kasvun jatkuvan vahvana. Älykkäillä toiminnoilla varustettujen kaivinkoneiden kysyntä, tytäryhtiön perustaminen Ranskaan, OEM-panostukset ,jotka alkavat tuottaa hedelmää, ja suuri mielenkiinto yrityksen tuotteita kohtaan samoin kuin nopeasti kasvava myynti vientimarkkinoilla johtivat laajennuspäätökseen. Tavoitteena on uuden rakennuksen saaminen valmiiksi kevään 2020 aikana, jotta sen tuotanto päästäisiin aloittamaan kesään 2020 mennessä. </w:t>
      </w:r>
    </w:p>
    <w:p xmlns:w="http://schemas.openxmlformats.org/wordprocessingml/2006/main" w:rsidR="00312DCC" w:rsidRDefault="00312DCC" w:rsidP="00312DCC">
      <w:r w:rsidRPr="00312DCC">
        <w:rPr>
          <w:lang w:bidi="fi-fi" w:val="fi-fi"/>
        </w:rPr>
        <w:t xml:space="preserve">Tehtaan uusi osa on noin 4200 m²:n lisärakennus Vindelnin nykyiseen tehtaaseen. Tiloihin sijoitetaan uusi maalaamo ja tuotteiden kokoonpano, jolloin tehtaan nykyisestä osasta vapautuu lisää tilaa työstökoneille ja tuotannon materiaalivirta saadaan optimoitua. </w:t>
      </w:r>
    </w:p>
    <w:p xmlns:w="http://schemas.openxmlformats.org/wordprocessingml/2006/main" w:rsidR="001D4BE8" w:rsidRDefault="00F2143A" w:rsidP="00312DCC">
      <w:pPr>
        <w:pStyle w:val="Liststycke"/>
        <w:numPr>
          <w:ilvl w:val="0"/>
          <w:numId w:val="5"/>
        </w:numPr>
      </w:pPr>
      <w:r>
        <w:rPr>
          <w:lang w:bidi="fi-fi" w:val="fi-fi"/>
        </w:rPr>
        <w:t xml:space="preserve">Tuotteittemme korkea kokonaislaatu paranee entisestään uuden lopputarkastuksen ansiosta, työstö-, maalaus- ja kokoonpanoprosessista tulee entistä optimaalisempi ja toimitusvarmuus lisääntyy samalla, kun meillä on valmiudet tuotannon kasvattamiseen tulevaisuudessa, Rototiltin tuotantopäällikkö Tord Johansson sanoo.</w:t>
      </w:r>
    </w:p>
    <w:p xmlns:w="http://schemas.openxmlformats.org/wordprocessingml/2006/main" w:rsidR="004E143E" w:rsidRDefault="004E143E" w:rsidP="000A7EFB">
      <w:r>
        <w:rPr>
          <w:lang w:bidi="fi-fi" w:val="fi-fi"/>
        </w:rPr>
        <w:t xml:space="preserve">Laajennus on suurin investointi tehtaan historiassa, ja sen kustannusten arvioidaan nousevan 160 miljoonaan Ruotsin kruunuun, kun rakennustyö on saatettu päätökseen ja uusi tehdas on täysin varusteltu.</w:t>
      </w:r>
    </w:p>
    <w:p xmlns:w="http://schemas.openxmlformats.org/wordprocessingml/2006/main" w:rsidR="004E143E" w:rsidRDefault="004E143E" w:rsidP="004E143E">
      <w:pPr>
        <w:pStyle w:val="Liststycke"/>
        <w:numPr>
          <w:ilvl w:val="0"/>
          <w:numId w:val="4"/>
        </w:numPr>
      </w:pPr>
      <w:r>
        <w:rPr>
          <w:lang w:bidi="fi-fi" w:val="fi-fi"/>
        </w:rPr>
        <w:t xml:space="preserve">Noudatamme investointiohjelmaa, jossa tarkastelemme ajan mittaan tuotteittemme kysyntää suhteessa markkinoiden kehitykseen ja suhdannetilanteeseen, Rototiltin toimitusjohtaja Anders Jonsson sanoo.</w:t>
      </w:r>
    </w:p>
    <w:p xmlns:w="http://schemas.openxmlformats.org/wordprocessingml/2006/main" w:rsidR="00013693" w:rsidRDefault="00966EB1" w:rsidP="000A7EFB">
      <w:pPr>
        <w:rPr>
          <w:rStyle w:val="Hyperlnk"/>
        </w:rPr>
      </w:pPr>
      <w:r w:rsidR="000A7EFB">
        <w:rPr>
          <w:lang w:bidi="fi-fi" w:val="fi-fi"/>
        </w:rPr>
        <w:br/>
      </w:r>
      <w:r w:rsidR="000A7EFB">
        <w:rPr>
          <w:lang w:bidi="fi-fi" w:val="fi-fi"/>
        </w:rPr>
        <w:t xml:space="preserve">Lisäkysymyksiin vastaa Anders Jonsson, Rototilt Group AB:n toimitusjohtaja</w:t>
      </w:r>
      <w:r w:rsidR="000A7EFB">
        <w:rPr>
          <w:lang w:bidi="fi-fi" w:val="fi-fi"/>
        </w:rPr>
        <w:br/>
      </w:r>
      <w:r w:rsidR="000A7EFB">
        <w:rPr>
          <w:lang w:bidi="fi-fi" w:val="fi-fi"/>
        </w:rPr>
        <w:t xml:space="preserve">+46 (0)70 590 09 49</w:t>
      </w:r>
      <w:r w:rsidR="000A7EFB">
        <w:rPr>
          <w:lang w:bidi="fi-fi" w:val="fi-fi"/>
        </w:rPr>
        <w:br/>
      </w:r>
      <w:r w:rsidR="000A7EFB">
        <w:rPr>
          <w:lang w:bidi="fi-fi" w:val="fi-fi"/>
        </w:rPr>
        <w:t xml:space="preserve"/>
      </w:r>
      <w:hyperlink r:id="rId8" w:history="1">
        <w:r w:rsidR="00821CC5" w:rsidRPr="00F157E5">
          <w:rPr>
            <w:rStyle w:val="Hyperlnk"/>
            <w:lang w:bidi="fi-fi" w:val="fi-fi"/>
          </w:rPr>
          <w:t xml:space="preserve">Anders.Jonsson@rototilt.com</w:t>
        </w:r>
      </w:hyperlink>
    </w:p>
    <w:p xmlns:w="http://schemas.openxmlformats.org/wordprocessingml/2006/main" w:rsidR="00013693" w:rsidRDefault="00013693" w:rsidP="000A7EFB">
      <w:pPr>
        <w:rPr>
          <w:rStyle w:val="Hyperlnk"/>
        </w:rPr>
      </w:pPr>
    </w:p>
    <w:p xmlns:w="http://schemas.openxmlformats.org/wordprocessingml/2006/main" w:rsidR="00013693" w:rsidRDefault="00013693" w:rsidP="000A7EFB">
      <w:pPr>
        <w:rPr>
          <w:rStyle w:val="Hyperlnk"/>
        </w:rPr>
      </w:pPr>
    </w:p>
    <w:p xmlns:w="http://schemas.openxmlformats.org/wordprocessingml/2006/main" w:rsidR="00013693" w:rsidRDefault="00013693" w:rsidP="000A7EFB">
      <w:pPr>
        <w:rPr>
          <w:rStyle w:val="Hyperlnk"/>
        </w:rPr>
      </w:pPr>
    </w:p>
    <w:p xmlns:w="http://schemas.openxmlformats.org/wordprocessingml/2006/main" w:rsidR="00013693" w:rsidRPr="00444660" w:rsidRDefault="00013693" w:rsidP="000A7EFB">
      <w:pPr>
        <w:rPr>
          <w:rFonts w:ascii="Calibri" w:hAnsi="Calibri" w:cs="Calibri"/>
          <w:color w:val="1F497D"/>
        </w:rPr>
      </w:pPr>
    </w:p>
    <w:sectPr xmlns:w="http://schemas.openxmlformats.org/wordprocessingml/2006/main" w:rsidR="00013693" w:rsidRPr="00444660" w:rsidSect="00776452">
      <w:headerReference w:type="default" r:id="rId9"/>
      <w:pgSz w:w="11906" w:h="16838"/>
      <w:pgMar w:top="178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52" w:rsidRDefault="00776452" w:rsidP="00776452">
      <w:pPr>
        <w:spacing w:after="0" w:line="240" w:lineRule="auto"/>
      </w:pPr>
      <w:r>
        <w:separator/>
      </w:r>
    </w:p>
  </w:endnote>
  <w:endnote w:type="continuationSeparator" w:id="0">
    <w:p w:rsidR="00776452" w:rsidRDefault="00776452" w:rsidP="0077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52" w:rsidRDefault="00776452" w:rsidP="00776452">
      <w:pPr>
        <w:spacing w:after="0" w:line="240" w:lineRule="auto"/>
      </w:pPr>
      <w:r>
        <w:separator/>
      </w:r>
    </w:p>
  </w:footnote>
  <w:footnote w:type="continuationSeparator" w:id="0">
    <w:p w:rsidR="00776452" w:rsidRDefault="00776452" w:rsidP="00776452">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776452" w:rsidRDefault="00776452">
    <w:pPr>
      <w:pStyle w:val="Sidhuvud"/>
    </w:pPr>
    <w:r>
      <w:rPr>
        <w:b/>
        <w:rFonts w:ascii="Helvetica" w:eastAsia="Helvetica" w:hAnsi="Helvetica" w:cs="Helvetica" w:hint="Helvetica"/>
        <w:noProof/>
        <w:sz w:val="24"/>
        <w:szCs w:val="24"/>
        <w:lang w:bidi="fi-fi" w:val="fi-fi"/>
      </w:rPr>
      <w:drawing>
        <wp:inline distT="0" distB="0" distL="0" distR="0" wp14:anchorId="25C21BA2" wp14:editId="22AACB0C">
          <wp:extent cx="2091055" cy="46482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482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04A55463"/>
    <w:multiLevelType w:val="hybridMultilevel"/>
    <w:tmpl w:val="8126F460"/>
    <w:lvl w:ilvl="0" w:tplc="27BA7088">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DF5F42"/>
    <w:multiLevelType w:val="hybridMultilevel"/>
    <w:tmpl w:val="EF9CCA4A"/>
    <w:lvl w:ilvl="0" w:tplc="32183E6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350896"/>
    <w:multiLevelType w:val="hybridMultilevel"/>
    <w:tmpl w:val="33FEEE9E"/>
    <w:lvl w:ilvl="0" w:tplc="17800B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BC5AFD"/>
    <w:multiLevelType w:val="hybridMultilevel"/>
    <w:tmpl w:val="E132E440"/>
    <w:lvl w:ilvl="0" w:tplc="678493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F0A17DA"/>
    <w:multiLevelType w:val="hybridMultilevel"/>
    <w:tmpl w:val="7040B88E"/>
    <w:lvl w:ilvl="0" w:tplc="ADF2B87E">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2C"/>
    <w:rsid w:val="00013693"/>
    <w:rsid w:val="00031297"/>
    <w:rsid w:val="00045101"/>
    <w:rsid w:val="00057813"/>
    <w:rsid w:val="00062CF5"/>
    <w:rsid w:val="000A7EFB"/>
    <w:rsid w:val="001D4BE8"/>
    <w:rsid w:val="002910F8"/>
    <w:rsid w:val="00312DCC"/>
    <w:rsid w:val="003521FD"/>
    <w:rsid w:val="00367D2F"/>
    <w:rsid w:val="0037103E"/>
    <w:rsid w:val="0038663E"/>
    <w:rsid w:val="003D123F"/>
    <w:rsid w:val="003E7C2B"/>
    <w:rsid w:val="00411D3B"/>
    <w:rsid w:val="00444660"/>
    <w:rsid w:val="004572C2"/>
    <w:rsid w:val="00494B4F"/>
    <w:rsid w:val="004E143E"/>
    <w:rsid w:val="004E67B1"/>
    <w:rsid w:val="0063436D"/>
    <w:rsid w:val="006616EB"/>
    <w:rsid w:val="0068388E"/>
    <w:rsid w:val="0074033F"/>
    <w:rsid w:val="00750742"/>
    <w:rsid w:val="00776452"/>
    <w:rsid w:val="007A560B"/>
    <w:rsid w:val="007B4A9E"/>
    <w:rsid w:val="007E4EB1"/>
    <w:rsid w:val="00821CC5"/>
    <w:rsid w:val="00840A2C"/>
    <w:rsid w:val="00893811"/>
    <w:rsid w:val="008A6F8D"/>
    <w:rsid w:val="008E0B01"/>
    <w:rsid w:val="00966EB1"/>
    <w:rsid w:val="009E766F"/>
    <w:rsid w:val="009E7900"/>
    <w:rsid w:val="00A2002A"/>
    <w:rsid w:val="00A33362"/>
    <w:rsid w:val="00A34E9D"/>
    <w:rsid w:val="00AD203E"/>
    <w:rsid w:val="00B266B0"/>
    <w:rsid w:val="00BC5944"/>
    <w:rsid w:val="00C362F8"/>
    <w:rsid w:val="00C56911"/>
    <w:rsid w:val="00C912AE"/>
    <w:rsid w:val="00CE620B"/>
    <w:rsid w:val="00F2143A"/>
    <w:rsid w:val="00F419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64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6452"/>
  </w:style>
  <w:style w:type="paragraph" w:styleId="Sidfot">
    <w:name w:val="footer"/>
    <w:basedOn w:val="Normal"/>
    <w:link w:val="SidfotChar"/>
    <w:uiPriority w:val="99"/>
    <w:unhideWhenUsed/>
    <w:rsid w:val="007764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6452"/>
  </w:style>
  <w:style w:type="paragraph" w:styleId="Ballongtext">
    <w:name w:val="Balloon Text"/>
    <w:basedOn w:val="Normal"/>
    <w:link w:val="BallongtextChar"/>
    <w:uiPriority w:val="99"/>
    <w:semiHidden/>
    <w:unhideWhenUsed/>
    <w:rsid w:val="007764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6452"/>
    <w:rPr>
      <w:rFonts w:ascii="Tahoma" w:hAnsi="Tahoma" w:cs="Tahoma"/>
      <w:sz w:val="16"/>
      <w:szCs w:val="16"/>
    </w:rPr>
  </w:style>
  <w:style w:type="paragraph" w:styleId="Liststycke">
    <w:name w:val="List Paragraph"/>
    <w:basedOn w:val="Normal"/>
    <w:uiPriority w:val="34"/>
    <w:qFormat/>
    <w:rsid w:val="001D4BE8"/>
    <w:pPr>
      <w:ind w:left="720"/>
      <w:contextualSpacing/>
    </w:pPr>
  </w:style>
  <w:style w:type="character" w:styleId="Hyperlnk">
    <w:name w:val="Hyperlink"/>
    <w:basedOn w:val="Standardstycketeckensnitt"/>
    <w:uiPriority w:val="99"/>
    <w:unhideWhenUsed/>
    <w:rsid w:val="000A7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64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6452"/>
  </w:style>
  <w:style w:type="paragraph" w:styleId="Sidfot">
    <w:name w:val="footer"/>
    <w:basedOn w:val="Normal"/>
    <w:link w:val="SidfotChar"/>
    <w:uiPriority w:val="99"/>
    <w:unhideWhenUsed/>
    <w:rsid w:val="007764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6452"/>
  </w:style>
  <w:style w:type="paragraph" w:styleId="Ballongtext">
    <w:name w:val="Balloon Text"/>
    <w:basedOn w:val="Normal"/>
    <w:link w:val="BallongtextChar"/>
    <w:uiPriority w:val="99"/>
    <w:semiHidden/>
    <w:unhideWhenUsed/>
    <w:rsid w:val="007764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6452"/>
    <w:rPr>
      <w:rFonts w:ascii="Tahoma" w:hAnsi="Tahoma" w:cs="Tahoma"/>
      <w:sz w:val="16"/>
      <w:szCs w:val="16"/>
    </w:rPr>
  </w:style>
  <w:style w:type="paragraph" w:styleId="Liststycke">
    <w:name w:val="List Paragraph"/>
    <w:basedOn w:val="Normal"/>
    <w:uiPriority w:val="34"/>
    <w:qFormat/>
    <w:rsid w:val="001D4BE8"/>
    <w:pPr>
      <w:ind w:left="720"/>
      <w:contextualSpacing/>
    </w:pPr>
  </w:style>
  <w:style w:type="character" w:styleId="Hyperlnk">
    <w:name w:val="Hyperlink"/>
    <w:basedOn w:val="Standardstycketeckensnitt"/>
    <w:uiPriority w:val="99"/>
    <w:unhideWhenUsed/>
    <w:rsid w:val="000A7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37287">
      <w:bodyDiv w:val="1"/>
      <w:marLeft w:val="0"/>
      <w:marRight w:val="0"/>
      <w:marTop w:val="0"/>
      <w:marBottom w:val="0"/>
      <w:divBdr>
        <w:top w:val="none" w:sz="0" w:space="0" w:color="auto"/>
        <w:left w:val="none" w:sz="0" w:space="0" w:color="auto"/>
        <w:bottom w:val="none" w:sz="0" w:space="0" w:color="auto"/>
        <w:right w:val="none" w:sz="0" w:space="0" w:color="auto"/>
      </w:divBdr>
    </w:div>
    <w:div w:id="10802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hyperlink" Target="mailto:Anders.Jonsson@rototilt.com" TargetMode="Externa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1654</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Rototilt Group AB</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Anna-Clara Fridén</dc:creator>
  <cp:lastModifiedBy>Johan Westermark</cp:lastModifiedBy>
  <cp:revision>2</cp:revision>
  <dcterms:created xsi:type="dcterms:W3CDTF">2019-10-17T10:43:00Z</dcterms:created>
  <dcterms:modified xsi:type="dcterms:W3CDTF">2019-10-17T10:43:00Z</dcterms:modified>
</cp:coreProperties>
</file>