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A2" w:rsidRPr="001D28CA" w:rsidRDefault="000857A2" w:rsidP="001D28CA">
      <w:pPr>
        <w:widowControl w:val="0"/>
        <w:spacing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1D28CA">
        <w:rPr>
          <w:rFonts w:ascii="Arial" w:eastAsiaTheme="minorEastAsia" w:hAnsi="Arial" w:cs="Arial"/>
          <w:b/>
          <w:sz w:val="22"/>
          <w:szCs w:val="22"/>
          <w:u w:val="single"/>
        </w:rPr>
        <w:t>Der „</w:t>
      </w:r>
      <w:r w:rsidRPr="001D28CA">
        <w:rPr>
          <w:rFonts w:ascii="Arial" w:hAnsi="Arial" w:cs="Arial"/>
          <w:b/>
          <w:sz w:val="22"/>
          <w:szCs w:val="22"/>
          <w:u w:val="single"/>
        </w:rPr>
        <w:t xml:space="preserve">Tote Winkel“ </w:t>
      </w:r>
      <w:r w:rsidR="001D28CA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Pr="001D28CA">
        <w:rPr>
          <w:rFonts w:ascii="Arial" w:hAnsi="Arial" w:cs="Arial"/>
          <w:b/>
          <w:sz w:val="22"/>
          <w:szCs w:val="22"/>
          <w:u w:val="single"/>
        </w:rPr>
        <w:t xml:space="preserve">eine </w:t>
      </w:r>
      <w:r w:rsidR="00F22628" w:rsidRPr="001D28CA">
        <w:rPr>
          <w:rFonts w:ascii="Arial" w:hAnsi="Arial" w:cs="Arial"/>
          <w:b/>
          <w:sz w:val="22"/>
          <w:szCs w:val="22"/>
          <w:u w:val="single"/>
        </w:rPr>
        <w:t>oft vergessene</w:t>
      </w:r>
      <w:r w:rsidRPr="001D28CA">
        <w:rPr>
          <w:rFonts w:ascii="Arial" w:hAnsi="Arial" w:cs="Arial"/>
          <w:b/>
          <w:sz w:val="22"/>
          <w:szCs w:val="22"/>
          <w:u w:val="single"/>
        </w:rPr>
        <w:t xml:space="preserve"> Gefahr</w:t>
      </w:r>
    </w:p>
    <w:p w:rsidR="001D28CA" w:rsidRPr="001D28CA" w:rsidRDefault="001D28CA" w:rsidP="001D28CA">
      <w:pPr>
        <w:widowControl w:val="0"/>
        <w:spacing w:line="240" w:lineRule="atLeast"/>
        <w:rPr>
          <w:rFonts w:ascii="Arial" w:hAnsi="Arial" w:cs="Arial"/>
          <w:b/>
          <w:sz w:val="28"/>
          <w:szCs w:val="28"/>
        </w:rPr>
      </w:pPr>
      <w:r w:rsidRPr="001D28CA">
        <w:rPr>
          <w:rFonts w:ascii="Arial" w:hAnsi="Arial" w:cs="Arial"/>
          <w:b/>
          <w:sz w:val="28"/>
          <w:szCs w:val="28"/>
        </w:rPr>
        <w:t>Nicht auf sein</w:t>
      </w:r>
      <w:r w:rsidR="006B2216">
        <w:rPr>
          <w:rFonts w:ascii="Arial" w:hAnsi="Arial" w:cs="Arial"/>
          <w:b/>
          <w:sz w:val="28"/>
          <w:szCs w:val="28"/>
        </w:rPr>
        <w:t>em</w:t>
      </w:r>
      <w:r w:rsidRPr="001D28CA">
        <w:rPr>
          <w:rFonts w:ascii="Arial" w:hAnsi="Arial" w:cs="Arial"/>
          <w:b/>
          <w:sz w:val="28"/>
          <w:szCs w:val="28"/>
        </w:rPr>
        <w:t xml:space="preserve"> Vorfahrtsrecht beharren</w:t>
      </w:r>
    </w:p>
    <w:p w:rsidR="001D28CA" w:rsidRPr="00E337A3" w:rsidRDefault="001D28CA" w:rsidP="001D28CA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0857A2" w:rsidRPr="00E337A3" w:rsidRDefault="000169B8" w:rsidP="001D28CA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A002EA">
        <w:rPr>
          <w:rFonts w:ascii="Arial" w:hAnsi="Arial" w:cs="Arial"/>
          <w:b/>
          <w:sz w:val="22"/>
          <w:szCs w:val="22"/>
        </w:rPr>
        <w:t>Juni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2017) </w:t>
      </w:r>
      <w:r w:rsidR="00F22628" w:rsidRPr="00E337A3">
        <w:rPr>
          <w:rFonts w:ascii="Arial" w:hAnsi="Arial" w:cs="Arial"/>
          <w:b/>
          <w:sz w:val="22"/>
          <w:szCs w:val="22"/>
        </w:rPr>
        <w:t>Immer wieder passieren schwere Abbiegeunfälle</w:t>
      </w:r>
      <w:r w:rsidR="00E337A3">
        <w:rPr>
          <w:rFonts w:ascii="Arial" w:hAnsi="Arial" w:cs="Arial"/>
          <w:b/>
          <w:sz w:val="22"/>
          <w:szCs w:val="22"/>
        </w:rPr>
        <w:t xml:space="preserve"> zwischen</w:t>
      </w:r>
      <w:r w:rsidR="00F22628" w:rsidRPr="00E337A3">
        <w:rPr>
          <w:rFonts w:ascii="Arial" w:hAnsi="Arial" w:cs="Arial"/>
          <w:b/>
          <w:sz w:val="22"/>
          <w:szCs w:val="22"/>
        </w:rPr>
        <w:t xml:space="preserve"> Radfahrer</w:t>
      </w:r>
      <w:r w:rsidR="00E337A3">
        <w:rPr>
          <w:rFonts w:ascii="Arial" w:hAnsi="Arial" w:cs="Arial"/>
          <w:b/>
          <w:sz w:val="22"/>
          <w:szCs w:val="22"/>
        </w:rPr>
        <w:t xml:space="preserve">n, Bussen, </w:t>
      </w:r>
      <w:r>
        <w:rPr>
          <w:rFonts w:ascii="Arial" w:hAnsi="Arial" w:cs="Arial"/>
          <w:b/>
          <w:sz w:val="22"/>
          <w:szCs w:val="22"/>
        </w:rPr>
        <w:t>Lkw</w:t>
      </w:r>
      <w:r w:rsidR="00E337A3">
        <w:rPr>
          <w:rFonts w:ascii="Arial" w:hAnsi="Arial" w:cs="Arial"/>
          <w:b/>
          <w:sz w:val="22"/>
          <w:szCs w:val="22"/>
        </w:rPr>
        <w:t xml:space="preserve"> und P</w:t>
      </w:r>
      <w:r>
        <w:rPr>
          <w:rFonts w:ascii="Arial" w:hAnsi="Arial" w:cs="Arial"/>
          <w:b/>
          <w:sz w:val="22"/>
          <w:szCs w:val="22"/>
        </w:rPr>
        <w:t>kw</w:t>
      </w:r>
      <w:r w:rsidR="00E337A3">
        <w:rPr>
          <w:rFonts w:ascii="Arial" w:hAnsi="Arial" w:cs="Arial"/>
          <w:b/>
          <w:sz w:val="22"/>
          <w:szCs w:val="22"/>
        </w:rPr>
        <w:t>.</w:t>
      </w:r>
      <w:r w:rsidR="00E337A3" w:rsidRPr="00E337A3">
        <w:rPr>
          <w:rFonts w:ascii="Arial" w:hAnsi="Arial" w:cs="Arial"/>
          <w:b/>
          <w:sz w:val="22"/>
          <w:szCs w:val="22"/>
        </w:rPr>
        <w:t xml:space="preserve"> Die Folgen sind in der Regel dramatisch</w:t>
      </w:r>
      <w:r w:rsidR="00E337A3">
        <w:rPr>
          <w:rFonts w:ascii="Arial" w:hAnsi="Arial" w:cs="Arial"/>
          <w:b/>
          <w:sz w:val="22"/>
          <w:szCs w:val="22"/>
        </w:rPr>
        <w:t xml:space="preserve">. </w:t>
      </w:r>
      <w:r w:rsidR="002D2AB6">
        <w:rPr>
          <w:rFonts w:ascii="Arial" w:hAnsi="Arial" w:cs="Arial"/>
          <w:b/>
          <w:sz w:val="22"/>
          <w:szCs w:val="22"/>
        </w:rPr>
        <w:t xml:space="preserve">Sehr häufig </w:t>
      </w:r>
      <w:r w:rsidR="00E337A3">
        <w:rPr>
          <w:rFonts w:ascii="Arial" w:hAnsi="Arial" w:cs="Arial"/>
          <w:b/>
          <w:sz w:val="22"/>
          <w:szCs w:val="22"/>
        </w:rPr>
        <w:t>ist der sogenannte „Tote Winkel“ Schuld.</w:t>
      </w:r>
      <w:r w:rsidR="00E337A3" w:rsidRPr="00E337A3">
        <w:rPr>
          <w:rFonts w:ascii="Arial" w:hAnsi="Arial" w:cs="Arial"/>
          <w:b/>
          <w:sz w:val="22"/>
          <w:szCs w:val="22"/>
        </w:rPr>
        <w:t xml:space="preserve"> </w:t>
      </w:r>
      <w:r w:rsidR="00E337A3">
        <w:rPr>
          <w:rFonts w:ascii="Arial" w:hAnsi="Arial" w:cs="Arial"/>
          <w:b/>
          <w:sz w:val="22"/>
          <w:szCs w:val="22"/>
        </w:rPr>
        <w:t xml:space="preserve">Besonders Kreuzungsbereiche und Straßeneinmündungen sind hier Unfallschwerpunkte, warnt die SIGNAL IDUNA. </w:t>
      </w:r>
    </w:p>
    <w:p w:rsidR="000857A2" w:rsidRPr="00E337A3" w:rsidRDefault="000857A2" w:rsidP="001D28CA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E337A3" w:rsidRDefault="00E337A3" w:rsidP="001D28C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Jedes Fahrzeug hat mehrere tote Winkel: Dies sind die Bereiche, die der Fahrer weder direkt noch mit Hilfe der Rück- und Seitenspiegel einsehen kann. </w:t>
      </w:r>
      <w:r w:rsidR="00294500">
        <w:rPr>
          <w:rFonts w:ascii="Arial" w:hAnsi="Arial" w:cs="Arial"/>
          <w:sz w:val="22"/>
          <w:szCs w:val="22"/>
        </w:rPr>
        <w:t xml:space="preserve">Dabei ist die Größe des </w:t>
      </w:r>
      <w:r w:rsidR="001D7AC4">
        <w:rPr>
          <w:rFonts w:ascii="Arial" w:hAnsi="Arial" w:cs="Arial"/>
          <w:sz w:val="22"/>
          <w:szCs w:val="22"/>
        </w:rPr>
        <w:t xml:space="preserve">toten Winkels </w:t>
      </w:r>
      <w:r w:rsidR="00294500">
        <w:rPr>
          <w:rFonts w:ascii="Arial" w:hAnsi="Arial" w:cs="Arial"/>
          <w:sz w:val="22"/>
          <w:szCs w:val="22"/>
        </w:rPr>
        <w:t>abhängig von Größe und Sitzposition des Fahrers</w:t>
      </w:r>
      <w:r w:rsidR="001D7AC4">
        <w:rPr>
          <w:rFonts w:ascii="Arial" w:hAnsi="Arial" w:cs="Arial"/>
          <w:sz w:val="22"/>
          <w:szCs w:val="22"/>
        </w:rPr>
        <w:t xml:space="preserve"> sowie natürlich auch von der Anzahl der Spiegel sowie deren richtiger Einstellung. Ein besonderes Problem stellen sie aufgrund der Karosserie bei Bussen und </w:t>
      </w:r>
      <w:r w:rsidR="000169B8">
        <w:rPr>
          <w:rFonts w:ascii="Arial" w:hAnsi="Arial" w:cs="Arial"/>
          <w:sz w:val="22"/>
          <w:szCs w:val="22"/>
        </w:rPr>
        <w:t>Lkw</w:t>
      </w:r>
      <w:r w:rsidR="001D7AC4">
        <w:rPr>
          <w:rFonts w:ascii="Arial" w:hAnsi="Arial" w:cs="Arial"/>
          <w:sz w:val="22"/>
          <w:szCs w:val="22"/>
        </w:rPr>
        <w:t xml:space="preserve"> dar.</w:t>
      </w:r>
    </w:p>
    <w:p w:rsidR="00E337A3" w:rsidRDefault="00E337A3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p w:rsidR="00A4228C" w:rsidRDefault="000857A2" w:rsidP="001D28CA">
      <w:pPr>
        <w:spacing w:line="240" w:lineRule="atLeast"/>
        <w:rPr>
          <w:rFonts w:ascii="Arial" w:hAnsi="Arial" w:cs="Arial"/>
          <w:sz w:val="22"/>
          <w:szCs w:val="22"/>
        </w:rPr>
      </w:pPr>
      <w:r w:rsidRPr="00E337A3">
        <w:rPr>
          <w:rFonts w:ascii="Arial" w:hAnsi="Arial" w:cs="Arial"/>
          <w:sz w:val="22"/>
          <w:szCs w:val="22"/>
        </w:rPr>
        <w:t xml:space="preserve">Besonders kritisch wird es, wenn </w:t>
      </w:r>
      <w:r w:rsidR="00D175AF">
        <w:rPr>
          <w:rFonts w:ascii="Arial" w:hAnsi="Arial" w:cs="Arial"/>
          <w:sz w:val="22"/>
          <w:szCs w:val="22"/>
        </w:rPr>
        <w:t xml:space="preserve">beispielsweise </w:t>
      </w:r>
      <w:r w:rsidRPr="00E337A3">
        <w:rPr>
          <w:rFonts w:ascii="Arial" w:hAnsi="Arial" w:cs="Arial"/>
          <w:sz w:val="22"/>
          <w:szCs w:val="22"/>
        </w:rPr>
        <w:t xml:space="preserve">ein </w:t>
      </w:r>
      <w:r w:rsidR="000169B8">
        <w:rPr>
          <w:rFonts w:ascii="Arial" w:hAnsi="Arial" w:cs="Arial"/>
          <w:sz w:val="22"/>
          <w:szCs w:val="22"/>
        </w:rPr>
        <w:t>Lkw</w:t>
      </w:r>
      <w:r w:rsidRPr="00E337A3">
        <w:rPr>
          <w:rFonts w:ascii="Arial" w:hAnsi="Arial" w:cs="Arial"/>
          <w:sz w:val="22"/>
          <w:szCs w:val="22"/>
        </w:rPr>
        <w:t>-Fahrer rechts abbiegt</w:t>
      </w:r>
      <w:r w:rsidR="001D7AC4">
        <w:rPr>
          <w:rFonts w:ascii="Arial" w:hAnsi="Arial" w:cs="Arial"/>
          <w:sz w:val="22"/>
          <w:szCs w:val="22"/>
        </w:rPr>
        <w:t>, während</w:t>
      </w:r>
      <w:r w:rsidRPr="00E337A3">
        <w:rPr>
          <w:rFonts w:ascii="Arial" w:hAnsi="Arial" w:cs="Arial"/>
          <w:sz w:val="22"/>
          <w:szCs w:val="22"/>
        </w:rPr>
        <w:t xml:space="preserve"> ein Radfahrer </w:t>
      </w:r>
      <w:r w:rsidR="001D7AC4">
        <w:rPr>
          <w:rFonts w:ascii="Arial" w:hAnsi="Arial" w:cs="Arial"/>
          <w:sz w:val="22"/>
          <w:szCs w:val="22"/>
        </w:rPr>
        <w:t xml:space="preserve">auf der rechten Spur </w:t>
      </w:r>
      <w:r w:rsidRPr="00E337A3">
        <w:rPr>
          <w:rFonts w:ascii="Arial" w:hAnsi="Arial" w:cs="Arial"/>
          <w:sz w:val="22"/>
          <w:szCs w:val="22"/>
        </w:rPr>
        <w:t xml:space="preserve">geradeaus fährt. </w:t>
      </w:r>
      <w:r w:rsidR="001D7AC4">
        <w:rPr>
          <w:rFonts w:ascii="Arial" w:hAnsi="Arial" w:cs="Arial"/>
          <w:sz w:val="22"/>
          <w:szCs w:val="22"/>
        </w:rPr>
        <w:t>Hier ist die Gefahr</w:t>
      </w:r>
      <w:r w:rsidR="00E12AB2">
        <w:rPr>
          <w:rFonts w:ascii="Arial" w:hAnsi="Arial" w:cs="Arial"/>
          <w:sz w:val="22"/>
          <w:szCs w:val="22"/>
        </w:rPr>
        <w:t xml:space="preserve"> am größten</w:t>
      </w:r>
      <w:r w:rsidR="001D7AC4">
        <w:rPr>
          <w:rFonts w:ascii="Arial" w:hAnsi="Arial" w:cs="Arial"/>
          <w:sz w:val="22"/>
          <w:szCs w:val="22"/>
        </w:rPr>
        <w:t>, dass sich der Radler</w:t>
      </w:r>
      <w:r w:rsidRPr="00E337A3">
        <w:rPr>
          <w:rFonts w:ascii="Arial" w:hAnsi="Arial" w:cs="Arial"/>
          <w:sz w:val="22"/>
          <w:szCs w:val="22"/>
        </w:rPr>
        <w:t xml:space="preserve"> </w:t>
      </w:r>
      <w:r w:rsidR="001D7AC4">
        <w:rPr>
          <w:rFonts w:ascii="Arial" w:hAnsi="Arial" w:cs="Arial"/>
          <w:sz w:val="22"/>
          <w:szCs w:val="22"/>
        </w:rPr>
        <w:t xml:space="preserve">zumindest kurzzeitig </w:t>
      </w:r>
      <w:r w:rsidR="00E12AB2">
        <w:rPr>
          <w:rFonts w:ascii="Arial" w:hAnsi="Arial" w:cs="Arial"/>
          <w:sz w:val="22"/>
          <w:szCs w:val="22"/>
        </w:rPr>
        <w:t>im toten Winkel befinde</w:t>
      </w:r>
      <w:r w:rsidR="001D28CA">
        <w:rPr>
          <w:rFonts w:ascii="Arial" w:hAnsi="Arial" w:cs="Arial"/>
          <w:sz w:val="22"/>
          <w:szCs w:val="22"/>
        </w:rPr>
        <w:t>t</w:t>
      </w:r>
      <w:r w:rsidR="001D7AC4">
        <w:rPr>
          <w:rFonts w:ascii="Arial" w:hAnsi="Arial" w:cs="Arial"/>
          <w:sz w:val="22"/>
          <w:szCs w:val="22"/>
        </w:rPr>
        <w:t xml:space="preserve">. </w:t>
      </w:r>
      <w:r w:rsidR="001D28CA">
        <w:rPr>
          <w:rFonts w:ascii="Arial" w:hAnsi="Arial" w:cs="Arial"/>
          <w:sz w:val="22"/>
          <w:szCs w:val="22"/>
        </w:rPr>
        <w:t>Am gefährlichsten sind</w:t>
      </w:r>
      <w:r w:rsidR="00A4228C">
        <w:rPr>
          <w:rFonts w:ascii="Arial" w:hAnsi="Arial" w:cs="Arial"/>
          <w:sz w:val="22"/>
          <w:szCs w:val="22"/>
        </w:rPr>
        <w:t xml:space="preserve"> dabei </w:t>
      </w:r>
      <w:r w:rsidR="001D28CA">
        <w:rPr>
          <w:rFonts w:ascii="Arial" w:hAnsi="Arial" w:cs="Arial"/>
          <w:sz w:val="22"/>
          <w:szCs w:val="22"/>
        </w:rPr>
        <w:t>die</w:t>
      </w:r>
      <w:r w:rsidR="00A4228C">
        <w:rPr>
          <w:rFonts w:ascii="Arial" w:hAnsi="Arial" w:cs="Arial"/>
          <w:sz w:val="22"/>
          <w:szCs w:val="22"/>
        </w:rPr>
        <w:t xml:space="preserve"> Hinterräder, die einen direkteren Abbiegeweg nehmen als die Vorderräder. </w:t>
      </w:r>
    </w:p>
    <w:p w:rsidR="00A4228C" w:rsidRDefault="00A4228C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p w:rsidR="000857A2" w:rsidRPr="00E337A3" w:rsidRDefault="000857A2" w:rsidP="001D28CA">
      <w:pPr>
        <w:spacing w:line="240" w:lineRule="atLeast"/>
        <w:rPr>
          <w:rFonts w:ascii="Arial" w:hAnsi="Arial" w:cs="Arial"/>
          <w:sz w:val="22"/>
          <w:szCs w:val="22"/>
        </w:rPr>
      </w:pPr>
      <w:r w:rsidRPr="00E337A3">
        <w:rPr>
          <w:rFonts w:ascii="Arial" w:hAnsi="Arial" w:cs="Arial"/>
          <w:sz w:val="22"/>
          <w:szCs w:val="22"/>
        </w:rPr>
        <w:t xml:space="preserve">Zwar </w:t>
      </w:r>
      <w:r w:rsidR="001D7AC4">
        <w:rPr>
          <w:rFonts w:ascii="Arial" w:hAnsi="Arial" w:cs="Arial"/>
          <w:sz w:val="22"/>
          <w:szCs w:val="22"/>
        </w:rPr>
        <w:t xml:space="preserve">müssen </w:t>
      </w:r>
      <w:r w:rsidRPr="00E337A3">
        <w:rPr>
          <w:rFonts w:ascii="Arial" w:hAnsi="Arial" w:cs="Arial"/>
          <w:sz w:val="22"/>
          <w:szCs w:val="22"/>
        </w:rPr>
        <w:t xml:space="preserve">Neufahrzeuge über 3,5 </w:t>
      </w:r>
      <w:r w:rsidR="001D7AC4">
        <w:rPr>
          <w:rFonts w:ascii="Arial" w:hAnsi="Arial" w:cs="Arial"/>
          <w:sz w:val="22"/>
          <w:szCs w:val="22"/>
        </w:rPr>
        <w:t>Tonnen</w:t>
      </w:r>
      <w:r w:rsidRPr="00E337A3">
        <w:rPr>
          <w:rFonts w:ascii="Arial" w:hAnsi="Arial" w:cs="Arial"/>
          <w:sz w:val="22"/>
          <w:szCs w:val="22"/>
        </w:rPr>
        <w:t xml:space="preserve"> seit </w:t>
      </w:r>
      <w:r w:rsidR="001D7AC4">
        <w:rPr>
          <w:rFonts w:ascii="Arial" w:hAnsi="Arial" w:cs="Arial"/>
          <w:sz w:val="22"/>
          <w:szCs w:val="22"/>
        </w:rPr>
        <w:t>Anfang 2007</w:t>
      </w:r>
      <w:r w:rsidRPr="00E337A3">
        <w:rPr>
          <w:rFonts w:ascii="Arial" w:hAnsi="Arial" w:cs="Arial"/>
          <w:sz w:val="22"/>
          <w:szCs w:val="22"/>
        </w:rPr>
        <w:t xml:space="preserve"> mit einem erweiterten Spiegelsystem für eine lückenlose Rund</w:t>
      </w:r>
      <w:r w:rsidR="001D7AC4">
        <w:rPr>
          <w:rFonts w:ascii="Arial" w:hAnsi="Arial" w:cs="Arial"/>
          <w:sz w:val="22"/>
          <w:szCs w:val="22"/>
        </w:rPr>
        <w:t>umsicht ausgestattet sein</w:t>
      </w:r>
      <w:r w:rsidRPr="00E337A3">
        <w:rPr>
          <w:rFonts w:ascii="Arial" w:hAnsi="Arial" w:cs="Arial"/>
          <w:sz w:val="22"/>
          <w:szCs w:val="22"/>
        </w:rPr>
        <w:t xml:space="preserve">. </w:t>
      </w:r>
      <w:r w:rsidR="001D7AC4">
        <w:rPr>
          <w:rFonts w:ascii="Arial" w:hAnsi="Arial" w:cs="Arial"/>
          <w:sz w:val="22"/>
          <w:szCs w:val="22"/>
        </w:rPr>
        <w:t>Zunehmend sind auch Brems- und Abbiegeassistenten im Einsatz. Dennoch ereignet</w:t>
      </w:r>
      <w:r w:rsidRPr="00E337A3">
        <w:rPr>
          <w:rFonts w:ascii="Arial" w:hAnsi="Arial" w:cs="Arial"/>
          <w:sz w:val="22"/>
          <w:szCs w:val="22"/>
        </w:rPr>
        <w:t xml:space="preserve"> sich </w:t>
      </w:r>
      <w:r w:rsidR="001D7AC4">
        <w:rPr>
          <w:rFonts w:ascii="Arial" w:hAnsi="Arial" w:cs="Arial"/>
          <w:sz w:val="22"/>
          <w:szCs w:val="22"/>
        </w:rPr>
        <w:t xml:space="preserve">jedes Jahr eine Vielzahl </w:t>
      </w:r>
      <w:r w:rsidRPr="00E337A3">
        <w:rPr>
          <w:rFonts w:ascii="Arial" w:hAnsi="Arial" w:cs="Arial"/>
          <w:sz w:val="22"/>
          <w:szCs w:val="22"/>
        </w:rPr>
        <w:t>diese</w:t>
      </w:r>
      <w:r w:rsidR="001D7AC4">
        <w:rPr>
          <w:rFonts w:ascii="Arial" w:hAnsi="Arial" w:cs="Arial"/>
          <w:sz w:val="22"/>
          <w:szCs w:val="22"/>
        </w:rPr>
        <w:t>r</w:t>
      </w:r>
      <w:r w:rsidRPr="00E337A3">
        <w:rPr>
          <w:rFonts w:ascii="Arial" w:hAnsi="Arial" w:cs="Arial"/>
          <w:sz w:val="22"/>
          <w:szCs w:val="22"/>
        </w:rPr>
        <w:t xml:space="preserve"> Unfälle</w:t>
      </w:r>
      <w:r w:rsidR="001D7AC4">
        <w:rPr>
          <w:rFonts w:ascii="Arial" w:hAnsi="Arial" w:cs="Arial"/>
          <w:sz w:val="22"/>
          <w:szCs w:val="22"/>
        </w:rPr>
        <w:t>.</w:t>
      </w:r>
      <w:r w:rsidRPr="00E337A3">
        <w:rPr>
          <w:rFonts w:ascii="Arial" w:hAnsi="Arial" w:cs="Arial"/>
          <w:sz w:val="22"/>
          <w:szCs w:val="22"/>
        </w:rPr>
        <w:t xml:space="preserve"> </w:t>
      </w:r>
    </w:p>
    <w:p w:rsidR="000857A2" w:rsidRDefault="000857A2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p w:rsidR="001D7AC4" w:rsidRPr="00E337A3" w:rsidRDefault="001D7AC4" w:rsidP="001D28C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Daher empfehlen Experten, dass sich Fahrradfahrer an roten Ampeln nicht rechts neben wartenden Lastern oder Bussen einordnen sollten. </w:t>
      </w:r>
      <w:r w:rsidR="00A4228C">
        <w:rPr>
          <w:rFonts w:ascii="Arial" w:hAnsi="Arial" w:cs="Arial"/>
          <w:sz w:val="22"/>
          <w:szCs w:val="22"/>
        </w:rPr>
        <w:t xml:space="preserve">Sicherer ist die Position </w:t>
      </w:r>
      <w:r w:rsidR="00D175AF">
        <w:rPr>
          <w:rFonts w:ascii="Arial" w:hAnsi="Arial" w:cs="Arial"/>
          <w:sz w:val="22"/>
          <w:szCs w:val="22"/>
        </w:rPr>
        <w:t xml:space="preserve">sichtbar davor oder </w:t>
      </w:r>
      <w:r w:rsidR="00A4228C">
        <w:rPr>
          <w:rFonts w:ascii="Arial" w:hAnsi="Arial" w:cs="Arial"/>
          <w:sz w:val="22"/>
          <w:szCs w:val="22"/>
        </w:rPr>
        <w:t xml:space="preserve">rechts hinter dem Fahrzeug </w:t>
      </w:r>
      <w:r w:rsidR="00D175AF">
        <w:rPr>
          <w:rFonts w:ascii="Arial" w:hAnsi="Arial" w:cs="Arial"/>
          <w:sz w:val="22"/>
          <w:szCs w:val="22"/>
        </w:rPr>
        <w:t>und zu warten, bis es abgebogen ist</w:t>
      </w:r>
      <w:r w:rsidR="00A4228C">
        <w:rPr>
          <w:rFonts w:ascii="Arial" w:hAnsi="Arial" w:cs="Arial"/>
          <w:sz w:val="22"/>
          <w:szCs w:val="22"/>
        </w:rPr>
        <w:t xml:space="preserve">. </w:t>
      </w:r>
      <w:r w:rsidR="00D175AF" w:rsidRPr="00E337A3">
        <w:rPr>
          <w:rFonts w:ascii="Arial" w:hAnsi="Arial" w:cs="Arial"/>
          <w:sz w:val="22"/>
          <w:szCs w:val="22"/>
        </w:rPr>
        <w:t xml:space="preserve">An einer roten Ampel oder einer Kreuzung müssen Radfahrer und Fußgänger über direkten Blickkontakt mit dem Fahrer sicher gehen, dass sie gesehen werden. </w:t>
      </w:r>
      <w:r w:rsidR="00B10974">
        <w:rPr>
          <w:rFonts w:ascii="Arial" w:hAnsi="Arial" w:cs="Arial"/>
          <w:sz w:val="22"/>
          <w:szCs w:val="22"/>
        </w:rPr>
        <w:t xml:space="preserve">Lebensgefährlich kann es sein, </w:t>
      </w:r>
      <w:r w:rsidR="00690558">
        <w:rPr>
          <w:rFonts w:ascii="Arial" w:hAnsi="Arial" w:cs="Arial"/>
          <w:sz w:val="22"/>
          <w:szCs w:val="22"/>
        </w:rPr>
        <w:t xml:space="preserve">in einer solchen Situation </w:t>
      </w:r>
      <w:r w:rsidR="00B10974">
        <w:rPr>
          <w:rFonts w:ascii="Arial" w:hAnsi="Arial" w:cs="Arial"/>
          <w:sz w:val="22"/>
          <w:szCs w:val="22"/>
        </w:rPr>
        <w:t>auf sein</w:t>
      </w:r>
      <w:r w:rsidR="006B2216">
        <w:rPr>
          <w:rFonts w:ascii="Arial" w:hAnsi="Arial" w:cs="Arial"/>
          <w:sz w:val="22"/>
          <w:szCs w:val="22"/>
        </w:rPr>
        <w:t>em</w:t>
      </w:r>
      <w:r w:rsidR="00B10974">
        <w:rPr>
          <w:rFonts w:ascii="Arial" w:hAnsi="Arial" w:cs="Arial"/>
          <w:sz w:val="22"/>
          <w:szCs w:val="22"/>
        </w:rPr>
        <w:t xml:space="preserve"> Vorfahrtsrecht zu beharren</w:t>
      </w:r>
    </w:p>
    <w:p w:rsidR="00A4228C" w:rsidRDefault="00A4228C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p w:rsidR="000857A2" w:rsidRPr="00E337A3" w:rsidRDefault="00A4228C" w:rsidP="001D28C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ARCD Auto- und Reiseclub, Bad Windsheim, Kooperationspartner der SIGNAL IDUNA, regt an,</w:t>
      </w:r>
      <w:r w:rsidR="000857A2" w:rsidRPr="00E337A3">
        <w:rPr>
          <w:rFonts w:ascii="Arial" w:hAnsi="Arial" w:cs="Arial"/>
          <w:sz w:val="22"/>
          <w:szCs w:val="22"/>
        </w:rPr>
        <w:t xml:space="preserve"> </w:t>
      </w:r>
      <w:r w:rsidR="00D175AF">
        <w:rPr>
          <w:rFonts w:ascii="Arial" w:hAnsi="Arial" w:cs="Arial"/>
          <w:sz w:val="22"/>
          <w:szCs w:val="22"/>
        </w:rPr>
        <w:t xml:space="preserve">beispielsweise </w:t>
      </w:r>
      <w:r>
        <w:rPr>
          <w:rFonts w:ascii="Arial" w:hAnsi="Arial" w:cs="Arial"/>
          <w:sz w:val="22"/>
          <w:szCs w:val="22"/>
        </w:rPr>
        <w:t>den</w:t>
      </w:r>
      <w:r w:rsidR="000857A2" w:rsidRPr="00E337A3">
        <w:rPr>
          <w:rFonts w:ascii="Arial" w:hAnsi="Arial" w:cs="Arial"/>
          <w:sz w:val="22"/>
          <w:szCs w:val="22"/>
        </w:rPr>
        <w:t xml:space="preserve"> Radfahrstreifen für Geradeausfahrende links vom Rechtsabbiegestreifen </w:t>
      </w:r>
      <w:r>
        <w:rPr>
          <w:rFonts w:ascii="Arial" w:hAnsi="Arial" w:cs="Arial"/>
          <w:sz w:val="22"/>
          <w:szCs w:val="22"/>
        </w:rPr>
        <w:t>anzuordnen</w:t>
      </w:r>
      <w:r w:rsidR="000857A2" w:rsidRPr="00E337A3">
        <w:rPr>
          <w:rFonts w:ascii="Arial" w:hAnsi="Arial" w:cs="Arial"/>
          <w:sz w:val="22"/>
          <w:szCs w:val="22"/>
        </w:rPr>
        <w:t xml:space="preserve">. Trixi-Spiegel – gewölbte Spiegel an Ampeln – </w:t>
      </w:r>
      <w:r w:rsidR="00D175AF">
        <w:rPr>
          <w:rFonts w:ascii="Arial" w:hAnsi="Arial" w:cs="Arial"/>
          <w:sz w:val="22"/>
          <w:szCs w:val="22"/>
        </w:rPr>
        <w:t>bringen laut ARCD nur wenig, weil sie</w:t>
      </w:r>
      <w:r w:rsidR="000857A2" w:rsidRPr="00E337A3">
        <w:rPr>
          <w:rFonts w:ascii="Arial" w:hAnsi="Arial" w:cs="Arial"/>
          <w:sz w:val="22"/>
          <w:szCs w:val="22"/>
        </w:rPr>
        <w:t xml:space="preserve"> </w:t>
      </w:r>
      <w:r w:rsidR="000169B8">
        <w:rPr>
          <w:rFonts w:ascii="Arial" w:hAnsi="Arial" w:cs="Arial"/>
          <w:sz w:val="22"/>
          <w:szCs w:val="22"/>
        </w:rPr>
        <w:t>Lkw</w:t>
      </w:r>
      <w:r w:rsidR="000857A2" w:rsidRPr="00E337A3">
        <w:rPr>
          <w:rFonts w:ascii="Arial" w:hAnsi="Arial" w:cs="Arial"/>
          <w:sz w:val="22"/>
          <w:szCs w:val="22"/>
        </w:rPr>
        <w:t>-Fahrer schnell vergessen oder übersehen, da sie bisher nur an wenigen Kreuzungen angebracht sind.</w:t>
      </w:r>
    </w:p>
    <w:p w:rsidR="000857A2" w:rsidRDefault="000857A2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p w:rsidR="00E12AB2" w:rsidRPr="00E12AB2" w:rsidRDefault="00E12AB2" w:rsidP="001D28C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eine </w:t>
      </w:r>
      <w:r w:rsidRPr="00E12AB2">
        <w:rPr>
          <w:rFonts w:ascii="Arial" w:hAnsi="Arial" w:cs="Arial"/>
          <w:sz w:val="22"/>
          <w:szCs w:val="22"/>
        </w:rPr>
        <w:t xml:space="preserve">private Unfallversicherung </w:t>
      </w:r>
      <w:r>
        <w:rPr>
          <w:rFonts w:ascii="Arial" w:hAnsi="Arial" w:cs="Arial"/>
          <w:sz w:val="22"/>
          <w:szCs w:val="22"/>
        </w:rPr>
        <w:t>ist nicht nur für Fahrradfahrer wichtig, empfiehlt die SIGNAL IDUNA</w:t>
      </w:r>
      <w:r w:rsidRPr="00E12AB2">
        <w:rPr>
          <w:rFonts w:ascii="Arial" w:hAnsi="Arial" w:cs="Arial"/>
          <w:sz w:val="22"/>
          <w:szCs w:val="22"/>
        </w:rPr>
        <w:t xml:space="preserve">. Denn </w:t>
      </w:r>
      <w:r>
        <w:rPr>
          <w:rFonts w:ascii="Arial" w:hAnsi="Arial" w:cs="Arial"/>
          <w:sz w:val="22"/>
          <w:szCs w:val="22"/>
        </w:rPr>
        <w:t xml:space="preserve">die </w:t>
      </w:r>
      <w:r w:rsidRPr="00E12AB2">
        <w:rPr>
          <w:rFonts w:ascii="Arial" w:hAnsi="Arial" w:cs="Arial"/>
          <w:sz w:val="22"/>
          <w:szCs w:val="22"/>
        </w:rPr>
        <w:t>Folgen von Freizeitunfällen können ansonsten auch finanziell teuer zu stehen kommen.</w:t>
      </w:r>
    </w:p>
    <w:p w:rsidR="00E12AB2" w:rsidRPr="00E12AB2" w:rsidRDefault="00E12AB2" w:rsidP="001D28CA">
      <w:pPr>
        <w:spacing w:line="240" w:lineRule="atLeast"/>
        <w:rPr>
          <w:rFonts w:ascii="Arial" w:hAnsi="Arial" w:cs="Arial"/>
          <w:sz w:val="22"/>
          <w:szCs w:val="22"/>
        </w:rPr>
      </w:pPr>
    </w:p>
    <w:sectPr w:rsidR="00E12AB2" w:rsidRPr="00E12A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A2"/>
    <w:rsid w:val="000169B8"/>
    <w:rsid w:val="000857A2"/>
    <w:rsid w:val="001D28CA"/>
    <w:rsid w:val="001D7AC4"/>
    <w:rsid w:val="00294500"/>
    <w:rsid w:val="002964BC"/>
    <w:rsid w:val="002D2AB6"/>
    <w:rsid w:val="002F75EE"/>
    <w:rsid w:val="00690558"/>
    <w:rsid w:val="006B2216"/>
    <w:rsid w:val="00972BFB"/>
    <w:rsid w:val="00A002EA"/>
    <w:rsid w:val="00A4228C"/>
    <w:rsid w:val="00B10974"/>
    <w:rsid w:val="00B40726"/>
    <w:rsid w:val="00D175AF"/>
    <w:rsid w:val="00E12AB2"/>
    <w:rsid w:val="00E337A3"/>
    <w:rsid w:val="00E40BFF"/>
    <w:rsid w:val="00F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2A25-B3E8-4311-899E-7D4BC7D9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7A2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0857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85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11</cp:revision>
  <cp:lastPrinted>2017-04-10T10:46:00Z</cp:lastPrinted>
  <dcterms:created xsi:type="dcterms:W3CDTF">2017-04-10T09:04:00Z</dcterms:created>
  <dcterms:modified xsi:type="dcterms:W3CDTF">2017-05-29T09:51:00Z</dcterms:modified>
</cp:coreProperties>
</file>