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7" w:rsidRPr="003C78FE" w:rsidRDefault="00351187" w:rsidP="000F7A60">
      <w:pPr>
        <w:tabs>
          <w:tab w:val="left" w:pos="6946"/>
        </w:tabs>
        <w:spacing w:line="300" w:lineRule="exact"/>
        <w:ind w:right="707"/>
        <w:rPr>
          <w:rFonts w:ascii="Arial" w:hAnsi="Arial" w:cs="Arial"/>
          <w:b/>
          <w:sz w:val="22"/>
          <w:szCs w:val="22"/>
        </w:rPr>
      </w:pPr>
      <w:r>
        <w:rPr>
          <w:rFonts w:ascii="Arial" w:hAnsi="Arial" w:cs="Arial"/>
          <w:b/>
          <w:sz w:val="22"/>
          <w:szCs w:val="22"/>
        </w:rPr>
        <w:t>Rudolf Müller Mediengruppe wandelt sich vom Fachinformations- zum Lösungsanbieter im Baubereich</w:t>
      </w:r>
    </w:p>
    <w:p w:rsidR="00351187" w:rsidRPr="00F01BEF" w:rsidRDefault="00351187" w:rsidP="000F7A60">
      <w:pPr>
        <w:tabs>
          <w:tab w:val="left" w:pos="6946"/>
        </w:tabs>
        <w:spacing w:line="300" w:lineRule="exact"/>
        <w:ind w:right="707"/>
        <w:rPr>
          <w:rFonts w:ascii="Arial" w:hAnsi="Arial" w:cs="Arial"/>
        </w:rPr>
      </w:pPr>
    </w:p>
    <w:p w:rsidR="00351187" w:rsidRDefault="00906EF8" w:rsidP="000F7A60">
      <w:pPr>
        <w:tabs>
          <w:tab w:val="left" w:pos="6946"/>
        </w:tabs>
        <w:spacing w:line="300" w:lineRule="exact"/>
        <w:ind w:right="707"/>
        <w:rPr>
          <w:rFonts w:ascii="Arial" w:hAnsi="Arial" w:cs="Arial"/>
        </w:rPr>
      </w:pPr>
      <w:r>
        <w:rPr>
          <w:rFonts w:ascii="Arial" w:hAnsi="Arial" w:cs="Arial"/>
        </w:rPr>
        <w:t>Köln, 18</w:t>
      </w:r>
      <w:r w:rsidR="00351187" w:rsidRPr="00F01BEF">
        <w:rPr>
          <w:rFonts w:ascii="Arial" w:hAnsi="Arial" w:cs="Arial"/>
        </w:rPr>
        <w:t xml:space="preserve">. </w:t>
      </w:r>
      <w:r w:rsidR="00562484">
        <w:rPr>
          <w:rFonts w:ascii="Arial" w:hAnsi="Arial" w:cs="Arial"/>
        </w:rPr>
        <w:t>Juni</w:t>
      </w:r>
      <w:r w:rsidR="00351187" w:rsidRPr="00F01BEF">
        <w:rPr>
          <w:rFonts w:ascii="Arial" w:hAnsi="Arial" w:cs="Arial"/>
        </w:rPr>
        <w:t xml:space="preserve"> 2018 – </w:t>
      </w:r>
      <w:r w:rsidR="00351187">
        <w:rPr>
          <w:rFonts w:ascii="Arial" w:hAnsi="Arial" w:cs="Arial"/>
        </w:rPr>
        <w:t xml:space="preserve">Die Rudolf Müller Mediengruppe bündelt ihre </w:t>
      </w:r>
      <w:r w:rsidR="00351187" w:rsidRPr="00F81EAB">
        <w:rPr>
          <w:rFonts w:ascii="Arial" w:hAnsi="Arial" w:cs="Arial"/>
        </w:rPr>
        <w:t xml:space="preserve">Informations- und Marktkompetenz  </w:t>
      </w:r>
      <w:r w:rsidR="00351187">
        <w:rPr>
          <w:rFonts w:ascii="Arial" w:hAnsi="Arial" w:cs="Arial"/>
        </w:rPr>
        <w:t xml:space="preserve">in Zukunft unter der Kernmarke </w:t>
      </w:r>
      <w:r w:rsidR="000F7A60">
        <w:rPr>
          <w:rFonts w:ascii="Arial" w:hAnsi="Arial" w:cs="Arial"/>
        </w:rPr>
        <w:br/>
      </w:r>
      <w:r w:rsidR="00351187">
        <w:rPr>
          <w:rFonts w:ascii="Arial" w:hAnsi="Arial" w:cs="Arial"/>
        </w:rPr>
        <w:t xml:space="preserve">„RM Rudolf Müller“. Die neue Markenstrategie </w:t>
      </w:r>
      <w:r w:rsidR="00562484">
        <w:rPr>
          <w:rFonts w:ascii="Arial" w:hAnsi="Arial" w:cs="Arial"/>
        </w:rPr>
        <w:t>markiert den Beginn der</w:t>
      </w:r>
      <w:r w:rsidR="00351187">
        <w:rPr>
          <w:rFonts w:ascii="Arial" w:hAnsi="Arial" w:cs="Arial"/>
        </w:rPr>
        <w:t xml:space="preserve"> Transformation des Unternehmens vom klassischen Fachinformationsanbieter zum umfassenden Lösungsanbieter für besseres Planen, Bauen und Handeln. Ziel ist es, aus</w:t>
      </w:r>
      <w:r w:rsidR="00351187" w:rsidRPr="00F81EAB">
        <w:rPr>
          <w:rFonts w:ascii="Arial" w:hAnsi="Arial" w:cs="Arial"/>
        </w:rPr>
        <w:t xml:space="preserve"> Fachinformationen</w:t>
      </w:r>
      <w:r w:rsidR="00351187">
        <w:rPr>
          <w:rFonts w:ascii="Arial" w:hAnsi="Arial" w:cs="Arial"/>
        </w:rPr>
        <w:t>, Dienstleistungen und</w:t>
      </w:r>
      <w:r w:rsidR="00351187" w:rsidRPr="00F81EAB">
        <w:rPr>
          <w:rFonts w:ascii="Arial" w:hAnsi="Arial" w:cs="Arial"/>
        </w:rPr>
        <w:t xml:space="preserve"> Kontak</w:t>
      </w:r>
      <w:r w:rsidR="00351187">
        <w:rPr>
          <w:rFonts w:ascii="Arial" w:hAnsi="Arial" w:cs="Arial"/>
        </w:rPr>
        <w:t>t</w:t>
      </w:r>
      <w:r w:rsidR="00351187" w:rsidRPr="00F81EAB">
        <w:rPr>
          <w:rFonts w:ascii="Arial" w:hAnsi="Arial" w:cs="Arial"/>
        </w:rPr>
        <w:t xml:space="preserve">en zu Bauschaffenden </w:t>
      </w:r>
      <w:r w:rsidR="00351187">
        <w:rPr>
          <w:rFonts w:ascii="Arial" w:hAnsi="Arial" w:cs="Arial"/>
        </w:rPr>
        <w:t xml:space="preserve">maßgeschneiderte </w:t>
      </w:r>
      <w:r w:rsidR="00351187" w:rsidRPr="00F81EAB">
        <w:rPr>
          <w:rFonts w:ascii="Arial" w:hAnsi="Arial" w:cs="Arial"/>
        </w:rPr>
        <w:t>Lösungen</w:t>
      </w:r>
      <w:r w:rsidR="00351187">
        <w:rPr>
          <w:rFonts w:ascii="Arial" w:hAnsi="Arial" w:cs="Arial"/>
        </w:rPr>
        <w:t xml:space="preserve"> für den Anwender- und den Werbemarkt zu entwickeln, die eine Prozessunterstützung bieten und das Informations- und Kommunikationsbedürfnis erfüllen. Unterstützt wird der Transformationsprozess durch eine neue Organisationsstruktur, veränderte Funktionsbezeichnungen und vor allem durch einen komplett überarbeiteten Außenauftritt, der die neue Strategie der Konzentration auf die Kernmarke “RM Rudolf Müller“ widerspiegelt.   </w:t>
      </w:r>
    </w:p>
    <w:p w:rsidR="00351187" w:rsidRDefault="00351187" w:rsidP="000F7A60">
      <w:pPr>
        <w:tabs>
          <w:tab w:val="left" w:pos="6946"/>
        </w:tabs>
        <w:spacing w:line="300" w:lineRule="exact"/>
        <w:ind w:right="707"/>
        <w:rPr>
          <w:rFonts w:ascii="Arial" w:hAnsi="Arial" w:cs="Arial"/>
        </w:rPr>
      </w:pPr>
    </w:p>
    <w:p w:rsidR="00351187" w:rsidRDefault="00351187" w:rsidP="000F7A60">
      <w:pPr>
        <w:tabs>
          <w:tab w:val="left" w:pos="5385"/>
          <w:tab w:val="left" w:pos="6946"/>
        </w:tabs>
        <w:spacing w:line="300" w:lineRule="exact"/>
        <w:ind w:right="707"/>
        <w:rPr>
          <w:rFonts w:ascii="Arial" w:hAnsi="Arial" w:cs="Arial"/>
        </w:rPr>
      </w:pPr>
      <w:r w:rsidRPr="000414AE">
        <w:rPr>
          <w:rFonts w:ascii="Arial" w:hAnsi="Arial" w:cs="Arial"/>
        </w:rPr>
        <w:t xml:space="preserve">Rudolf Müller </w:t>
      </w:r>
      <w:r>
        <w:rPr>
          <w:rFonts w:ascii="Arial" w:hAnsi="Arial" w:cs="Arial"/>
        </w:rPr>
        <w:t>ist ein Traditionsunternehmen, das auf über 175 Jahre erfolgreiche Verlagsgeschichte zurückblickt: Die</w:t>
      </w:r>
      <w:r w:rsidRPr="000414AE">
        <w:rPr>
          <w:rFonts w:ascii="Arial" w:hAnsi="Arial" w:cs="Arial"/>
        </w:rPr>
        <w:t xml:space="preserve"> 1840 in Eber</w:t>
      </w:r>
      <w:r>
        <w:rPr>
          <w:rFonts w:ascii="Arial" w:hAnsi="Arial" w:cs="Arial"/>
        </w:rPr>
        <w:t>swalde (Brandenburg) gegründete Druckerei mit Verlag hat sich zu einer</w:t>
      </w:r>
      <w:r w:rsidRPr="000414AE">
        <w:rPr>
          <w:rFonts w:ascii="Arial" w:hAnsi="Arial" w:cs="Arial"/>
        </w:rPr>
        <w:t xml:space="preserve"> mittelständisc</w:t>
      </w:r>
      <w:r>
        <w:rPr>
          <w:rFonts w:ascii="Arial" w:hAnsi="Arial" w:cs="Arial"/>
        </w:rPr>
        <w:t xml:space="preserve">hen Unternehmensgruppe entwickelt, die für Fachwissen und Expertise im Baubereich steht. Die lange Tradition als Medienunternehmen beruht auf der stetigen Bereitschaft zur Weiterentwicklung und Marktanpassung – so auch die aktuelle Reorganisation. </w:t>
      </w:r>
    </w:p>
    <w:p w:rsidR="00351187" w:rsidRDefault="00351187" w:rsidP="000F7A60">
      <w:pPr>
        <w:tabs>
          <w:tab w:val="left" w:pos="5385"/>
          <w:tab w:val="left" w:pos="6946"/>
        </w:tabs>
        <w:spacing w:line="300" w:lineRule="exact"/>
        <w:ind w:right="707"/>
        <w:rPr>
          <w:rFonts w:ascii="Arial" w:hAnsi="Arial" w:cs="Arial"/>
        </w:rPr>
      </w:pPr>
    </w:p>
    <w:p w:rsidR="00351187" w:rsidRPr="00D87E9C" w:rsidRDefault="00351187" w:rsidP="000F7A60">
      <w:pPr>
        <w:tabs>
          <w:tab w:val="left" w:pos="6946"/>
        </w:tabs>
        <w:spacing w:line="300" w:lineRule="exact"/>
        <w:ind w:right="707"/>
        <w:rPr>
          <w:rFonts w:ascii="Arial" w:hAnsi="Arial" w:cs="Arial"/>
          <w:b/>
        </w:rPr>
      </w:pPr>
      <w:r w:rsidRPr="00D87E9C">
        <w:rPr>
          <w:rFonts w:ascii="Arial" w:hAnsi="Arial" w:cs="Arial"/>
          <w:b/>
        </w:rPr>
        <w:t xml:space="preserve">Neue Unternehmensstruktur </w:t>
      </w:r>
    </w:p>
    <w:p w:rsidR="00351187" w:rsidRDefault="00351187" w:rsidP="000F7A60">
      <w:pPr>
        <w:tabs>
          <w:tab w:val="left" w:pos="6946"/>
        </w:tabs>
        <w:spacing w:line="300" w:lineRule="exact"/>
        <w:ind w:right="707"/>
        <w:rPr>
          <w:rFonts w:ascii="Arial" w:hAnsi="Arial" w:cs="Arial"/>
        </w:rPr>
      </w:pPr>
    </w:p>
    <w:p w:rsidR="000F7A60" w:rsidRDefault="00351187" w:rsidP="000F7A60">
      <w:pPr>
        <w:tabs>
          <w:tab w:val="left" w:pos="6946"/>
        </w:tabs>
        <w:spacing w:line="300" w:lineRule="exact"/>
        <w:ind w:right="707"/>
        <w:rPr>
          <w:rFonts w:ascii="Arial" w:hAnsi="Arial" w:cs="Arial"/>
        </w:rPr>
      </w:pPr>
      <w:r w:rsidRPr="00797FE8">
        <w:rPr>
          <w:rFonts w:ascii="Arial" w:hAnsi="Arial" w:cs="Arial"/>
        </w:rPr>
        <w:t>Die Mediengruppe, die heute aus einer Holding, sechs Fachverlagen und einem POD-Dienstl</w:t>
      </w:r>
      <w:r>
        <w:rPr>
          <w:rFonts w:ascii="Arial" w:hAnsi="Arial" w:cs="Arial"/>
        </w:rPr>
        <w:t xml:space="preserve">eister besteht, wird ihre </w:t>
      </w:r>
      <w:r w:rsidRPr="00797FE8">
        <w:rPr>
          <w:rFonts w:ascii="Arial" w:hAnsi="Arial" w:cs="Arial"/>
        </w:rPr>
        <w:t xml:space="preserve">Fachverlage zu einem Unternehmen unter der Dachmarke </w:t>
      </w:r>
      <w:r w:rsidR="00ED5F5B">
        <w:rPr>
          <w:rFonts w:ascii="Arial" w:hAnsi="Arial" w:cs="Arial"/>
        </w:rPr>
        <w:t>„</w:t>
      </w:r>
      <w:r w:rsidRPr="00797FE8">
        <w:rPr>
          <w:rFonts w:ascii="Arial" w:hAnsi="Arial" w:cs="Arial"/>
        </w:rPr>
        <w:t>RM Rudolf Müller</w:t>
      </w:r>
      <w:r w:rsidR="00ED5F5B">
        <w:rPr>
          <w:rFonts w:ascii="Arial" w:hAnsi="Arial" w:cs="Arial"/>
        </w:rPr>
        <w:t>“</w:t>
      </w:r>
      <w:r w:rsidRPr="00797FE8">
        <w:rPr>
          <w:rFonts w:ascii="Arial" w:hAnsi="Arial" w:cs="Arial"/>
        </w:rPr>
        <w:t xml:space="preserve"> zusammenführen. </w:t>
      </w:r>
      <w:r w:rsidR="000F7A60">
        <w:rPr>
          <w:rFonts w:ascii="Arial" w:hAnsi="Arial" w:cs="Arial"/>
        </w:rPr>
        <w:br/>
      </w:r>
      <w:r w:rsidRPr="00797FE8">
        <w:rPr>
          <w:rFonts w:ascii="Arial" w:hAnsi="Arial" w:cs="Arial"/>
        </w:rPr>
        <w:t xml:space="preserve">Die Verantwortlichkeiten </w:t>
      </w:r>
      <w:r>
        <w:rPr>
          <w:rFonts w:ascii="Arial" w:hAnsi="Arial" w:cs="Arial"/>
        </w:rPr>
        <w:t xml:space="preserve">verteilen sich </w:t>
      </w:r>
      <w:r w:rsidRPr="00C57C6E">
        <w:rPr>
          <w:rFonts w:ascii="Arial" w:hAnsi="Arial" w:cs="Arial"/>
        </w:rPr>
        <w:t>organisatorisch  in drei gleich s</w:t>
      </w:r>
      <w:r>
        <w:rPr>
          <w:rFonts w:ascii="Arial" w:hAnsi="Arial" w:cs="Arial"/>
        </w:rPr>
        <w:t xml:space="preserve">trukturierte Programmbereiche – Planen, </w:t>
      </w:r>
      <w:r w:rsidRPr="002754D6">
        <w:rPr>
          <w:rFonts w:ascii="Arial" w:hAnsi="Arial" w:cs="Arial"/>
        </w:rPr>
        <w:t>Bauen und Handel –  sowie in die drei Servicebereiche Vermarktung &amp; Kommunikation, Produktion und Compliance. Die bisher rechtlich eigenständigen Tochterunternehmen werden in den nächsten zwei Jahren nicht nur organisatorisch</w:t>
      </w:r>
      <w:r w:rsidR="00CF5FC6">
        <w:rPr>
          <w:rFonts w:ascii="Arial" w:hAnsi="Arial" w:cs="Arial"/>
        </w:rPr>
        <w:t>,</w:t>
      </w:r>
      <w:r w:rsidRPr="002754D6">
        <w:rPr>
          <w:rFonts w:ascii="Arial" w:hAnsi="Arial" w:cs="Arial"/>
        </w:rPr>
        <w:t xml:space="preserve"> sondern auch rechtlich verschmelzen. Die neue Struktur schafft zahlreiche Synergien, bündelt das Know-how und fördert den </w:t>
      </w:r>
      <w:r>
        <w:rPr>
          <w:rFonts w:ascii="Arial" w:hAnsi="Arial" w:cs="Arial"/>
        </w:rPr>
        <w:t>themenübergreifenden Austausch innerhalb des Unternehmens. Gleichzeitig bleibt m</w:t>
      </w:r>
      <w:r w:rsidRPr="00D23D2B">
        <w:rPr>
          <w:rFonts w:ascii="Arial" w:hAnsi="Arial" w:cs="Arial"/>
        </w:rPr>
        <w:t xml:space="preserve">it </w:t>
      </w:r>
      <w:r>
        <w:rPr>
          <w:rFonts w:ascii="Arial" w:hAnsi="Arial" w:cs="Arial"/>
        </w:rPr>
        <w:t xml:space="preserve">der Zusammenführung der </w:t>
      </w:r>
    </w:p>
    <w:p w:rsidR="000F7A60" w:rsidRDefault="000F7A60" w:rsidP="000F7A60">
      <w:pPr>
        <w:tabs>
          <w:tab w:val="left" w:pos="6946"/>
        </w:tabs>
        <w:spacing w:line="300" w:lineRule="exact"/>
        <w:ind w:right="707"/>
        <w:rPr>
          <w:rFonts w:ascii="Arial" w:hAnsi="Arial" w:cs="Arial"/>
        </w:rPr>
      </w:pPr>
    </w:p>
    <w:p w:rsidR="000F7A60" w:rsidRDefault="000F7A60" w:rsidP="000F7A60">
      <w:pPr>
        <w:tabs>
          <w:tab w:val="left" w:pos="6946"/>
        </w:tabs>
        <w:spacing w:line="300" w:lineRule="exact"/>
        <w:ind w:right="707"/>
        <w:rPr>
          <w:rFonts w:ascii="Arial" w:hAnsi="Arial" w:cs="Arial"/>
        </w:rPr>
      </w:pPr>
    </w:p>
    <w:p w:rsidR="00351187" w:rsidRDefault="00351187" w:rsidP="000F7A60">
      <w:pPr>
        <w:tabs>
          <w:tab w:val="left" w:pos="6946"/>
        </w:tabs>
        <w:spacing w:line="300" w:lineRule="exact"/>
        <w:ind w:right="707"/>
        <w:rPr>
          <w:rFonts w:ascii="Arial" w:hAnsi="Arial" w:cs="Arial"/>
        </w:rPr>
      </w:pPr>
      <w:r>
        <w:rPr>
          <w:rFonts w:ascii="Arial" w:hAnsi="Arial" w:cs="Arial"/>
        </w:rPr>
        <w:t>Kompetenz</w:t>
      </w:r>
      <w:r w:rsidR="007D5AA6">
        <w:rPr>
          <w:rFonts w:ascii="Arial" w:hAnsi="Arial" w:cs="Arial"/>
        </w:rPr>
        <w:t>en in den neuen Geschäftsbereichen</w:t>
      </w:r>
      <w:r>
        <w:rPr>
          <w:rFonts w:ascii="Arial" w:hAnsi="Arial" w:cs="Arial"/>
        </w:rPr>
        <w:t xml:space="preserve"> die starke Markt- und Zielgruppennähe als Erfolgsfaktor erhalten und wird durch die engere Zusammenarbeit noch weiter intensiviert. </w:t>
      </w:r>
    </w:p>
    <w:p w:rsidR="00351187" w:rsidRDefault="00351187" w:rsidP="000F7A60">
      <w:pPr>
        <w:tabs>
          <w:tab w:val="left" w:pos="6946"/>
        </w:tabs>
        <w:spacing w:line="300" w:lineRule="exact"/>
        <w:ind w:right="707"/>
        <w:rPr>
          <w:rFonts w:ascii="Arial" w:hAnsi="Arial" w:cs="Arial"/>
        </w:rPr>
      </w:pPr>
    </w:p>
    <w:p w:rsidR="00351187" w:rsidRDefault="00351187" w:rsidP="000F7A60">
      <w:pPr>
        <w:pStyle w:val="berschrift2"/>
        <w:tabs>
          <w:tab w:val="left" w:pos="6946"/>
        </w:tabs>
        <w:spacing w:line="300" w:lineRule="exact"/>
        <w:ind w:right="707"/>
        <w:rPr>
          <w:rFonts w:ascii="Arial" w:hAnsi="Arial" w:cs="Arial"/>
        </w:rPr>
      </w:pPr>
      <w:r>
        <w:rPr>
          <w:rFonts w:ascii="Arial" w:hAnsi="Arial" w:cs="Arial"/>
        </w:rPr>
        <w:t>Neuorganisation</w:t>
      </w:r>
      <w:r w:rsidRPr="0096072D">
        <w:rPr>
          <w:rFonts w:ascii="Arial" w:hAnsi="Arial" w:cs="Arial"/>
        </w:rPr>
        <w:t xml:space="preserve"> der Werbekundenbetreuung</w:t>
      </w:r>
      <w:r>
        <w:rPr>
          <w:rFonts w:ascii="Arial" w:hAnsi="Arial" w:cs="Arial"/>
        </w:rPr>
        <w:t xml:space="preserve"> und des Marketings </w:t>
      </w:r>
      <w:r>
        <w:rPr>
          <w:rFonts w:ascii="Arial" w:hAnsi="Arial" w:cs="Arial"/>
        </w:rPr>
        <w:br/>
      </w:r>
    </w:p>
    <w:p w:rsidR="00351187" w:rsidRPr="00C66525" w:rsidRDefault="00351187" w:rsidP="000F7A60">
      <w:pPr>
        <w:pStyle w:val="berschrift2"/>
        <w:tabs>
          <w:tab w:val="left" w:pos="6946"/>
        </w:tabs>
        <w:spacing w:line="300" w:lineRule="exact"/>
        <w:ind w:right="707"/>
        <w:rPr>
          <w:rFonts w:ascii="Arial" w:hAnsi="Arial" w:cs="Arial"/>
        </w:rPr>
      </w:pPr>
      <w:r w:rsidRPr="00396C77">
        <w:rPr>
          <w:rFonts w:ascii="Arial" w:hAnsi="Arial" w:cs="Arial"/>
          <w:b w:val="0"/>
        </w:rPr>
        <w:t xml:space="preserve">Die Bereiche Media </w:t>
      </w:r>
      <w:proofErr w:type="spellStart"/>
      <w:r w:rsidRPr="00396C77">
        <w:rPr>
          <w:rFonts w:ascii="Arial" w:hAnsi="Arial" w:cs="Arial"/>
          <w:b w:val="0"/>
        </w:rPr>
        <w:t>Sales</w:t>
      </w:r>
      <w:proofErr w:type="spellEnd"/>
      <w:r w:rsidRPr="00396C77">
        <w:rPr>
          <w:rFonts w:ascii="Arial" w:hAnsi="Arial" w:cs="Arial"/>
          <w:b w:val="0"/>
        </w:rPr>
        <w:t xml:space="preserve"> und Marketing werden künftig sowohl in den Geschäftsfeldern Programm als auch im Servicebereich organisiert. </w:t>
      </w:r>
      <w:r>
        <w:rPr>
          <w:rFonts w:ascii="Arial" w:hAnsi="Arial" w:cs="Arial"/>
          <w:b w:val="0"/>
        </w:rPr>
        <w:t>Die Objektbezogenheit entfällt. Die Re</w:t>
      </w:r>
      <w:r w:rsidRPr="00396C77">
        <w:rPr>
          <w:rFonts w:ascii="Arial" w:hAnsi="Arial" w:cs="Arial"/>
          <w:b w:val="0"/>
        </w:rPr>
        <w:t xml:space="preserve">organisation hat </w:t>
      </w:r>
      <w:r>
        <w:rPr>
          <w:rFonts w:ascii="Arial" w:hAnsi="Arial" w:cs="Arial"/>
          <w:b w:val="0"/>
        </w:rPr>
        <w:t xml:space="preserve">hier </w:t>
      </w:r>
      <w:r w:rsidRPr="00396C77">
        <w:rPr>
          <w:rFonts w:ascii="Arial" w:hAnsi="Arial" w:cs="Arial"/>
          <w:b w:val="0"/>
        </w:rPr>
        <w:t xml:space="preserve">das Ziel, </w:t>
      </w:r>
      <w:r w:rsidRPr="00396C77">
        <w:rPr>
          <w:rFonts w:ascii="Arial" w:hAnsi="Arial" w:cs="Arial"/>
          <w:b w:val="0"/>
          <w:bCs/>
        </w:rPr>
        <w:t>Freiräume</w:t>
      </w:r>
      <w:r w:rsidRPr="00396C77">
        <w:rPr>
          <w:rFonts w:ascii="Arial" w:hAnsi="Arial" w:cs="Arial"/>
          <w:b w:val="0"/>
        </w:rPr>
        <w:t xml:space="preserve"> und </w:t>
      </w:r>
      <w:r w:rsidRPr="00396C77">
        <w:rPr>
          <w:rFonts w:ascii="Arial" w:hAnsi="Arial" w:cs="Arial"/>
          <w:b w:val="0"/>
          <w:bCs/>
        </w:rPr>
        <w:t>Ressourcen</w:t>
      </w:r>
      <w:r w:rsidRPr="00396C77">
        <w:rPr>
          <w:rFonts w:ascii="Arial" w:hAnsi="Arial" w:cs="Arial"/>
          <w:b w:val="0"/>
        </w:rPr>
        <w:t xml:space="preserve"> für </w:t>
      </w:r>
      <w:r w:rsidRPr="00396C77">
        <w:rPr>
          <w:rFonts w:ascii="Arial" w:hAnsi="Arial" w:cs="Arial"/>
          <w:b w:val="0"/>
          <w:bCs/>
        </w:rPr>
        <w:t xml:space="preserve">innovative Angebote </w:t>
      </w:r>
      <w:r w:rsidRPr="00396C77">
        <w:rPr>
          <w:rFonts w:ascii="Arial" w:hAnsi="Arial" w:cs="Arial"/>
          <w:b w:val="0"/>
        </w:rPr>
        <w:t xml:space="preserve">und </w:t>
      </w:r>
      <w:r w:rsidRPr="00396C77">
        <w:rPr>
          <w:rFonts w:ascii="Arial" w:hAnsi="Arial" w:cs="Arial"/>
          <w:b w:val="0"/>
          <w:bCs/>
        </w:rPr>
        <w:t>bessere Marktbearbeitung zu schaffen.</w:t>
      </w:r>
    </w:p>
    <w:p w:rsidR="00351187" w:rsidRPr="00CB5A39" w:rsidRDefault="00351187" w:rsidP="000F7A60">
      <w:pPr>
        <w:tabs>
          <w:tab w:val="left" w:pos="5385"/>
          <w:tab w:val="left" w:pos="6946"/>
        </w:tabs>
        <w:spacing w:line="300" w:lineRule="exact"/>
        <w:ind w:right="707"/>
        <w:rPr>
          <w:rFonts w:ascii="Arial" w:hAnsi="Arial" w:cs="Arial"/>
          <w:b/>
          <w:color w:val="0070C0"/>
        </w:rPr>
      </w:pPr>
    </w:p>
    <w:p w:rsidR="00351187" w:rsidRDefault="00351187" w:rsidP="000F7A60">
      <w:pPr>
        <w:pStyle w:val="berschrift2"/>
        <w:tabs>
          <w:tab w:val="left" w:pos="6946"/>
        </w:tabs>
        <w:ind w:right="707"/>
        <w:rPr>
          <w:rFonts w:ascii="Arial" w:hAnsi="Arial" w:cs="Arial"/>
        </w:rPr>
      </w:pPr>
      <w:r w:rsidRPr="0096072D">
        <w:rPr>
          <w:rFonts w:ascii="Arial" w:hAnsi="Arial" w:cs="Arial"/>
        </w:rPr>
        <w:t>Neue Verantwortlichkeiten und Funktionsbezeichnungen</w:t>
      </w:r>
      <w:r w:rsidRPr="0096072D">
        <w:rPr>
          <w:rFonts w:ascii="Arial" w:hAnsi="Arial" w:cs="Arial"/>
        </w:rPr>
        <w:br/>
      </w:r>
    </w:p>
    <w:p w:rsidR="00351187" w:rsidRPr="00BB1839" w:rsidRDefault="00351187" w:rsidP="000F7A60">
      <w:pPr>
        <w:tabs>
          <w:tab w:val="left" w:pos="6946"/>
        </w:tabs>
        <w:spacing w:line="300" w:lineRule="exact"/>
        <w:ind w:right="707"/>
        <w:rPr>
          <w:rFonts w:ascii="Arial" w:hAnsi="Arial" w:cs="Arial"/>
        </w:rPr>
      </w:pPr>
      <w:r w:rsidRPr="00275961">
        <w:rPr>
          <w:rFonts w:ascii="Arial" w:hAnsi="Arial" w:cs="Arial"/>
        </w:rPr>
        <w:t xml:space="preserve">Die  </w:t>
      </w:r>
      <w:r>
        <w:rPr>
          <w:rFonts w:ascii="Arial" w:hAnsi="Arial" w:cs="Arial"/>
        </w:rPr>
        <w:t>geänderte</w:t>
      </w:r>
      <w:r w:rsidRPr="00275961">
        <w:rPr>
          <w:rFonts w:ascii="Arial" w:hAnsi="Arial" w:cs="Arial"/>
        </w:rPr>
        <w:t xml:space="preserve"> Organisationsstruktur hat für zahlreiche Mitarbeiter </w:t>
      </w:r>
      <w:r>
        <w:rPr>
          <w:rFonts w:ascii="Arial" w:hAnsi="Arial" w:cs="Arial"/>
        </w:rPr>
        <w:t xml:space="preserve">der </w:t>
      </w:r>
      <w:r w:rsidRPr="00BB1839">
        <w:rPr>
          <w:rFonts w:ascii="Arial" w:hAnsi="Arial" w:cs="Arial"/>
        </w:rPr>
        <w:t>Mediengruppe die Änderung ihrer bisherigen  Aufgaben zu Folge – sei es durch den Wechsel in andere Aufgabenbereiche oder durch die Erweiterung ihrer Verantwortlichkeiten. Darüber hinaus werden alle Funktionsbezeichnungen an die erweiterten Aufgaben, Rollen und  Anforderungen angepasst und tragen damit sowohl der neuen Unternehmensorganisation als auch den sich stets wandelnden Aufgaben in einer digitalisierten Arbeitswelt Rechnung.</w:t>
      </w:r>
    </w:p>
    <w:p w:rsidR="00351187" w:rsidRDefault="00351187" w:rsidP="000F7A60">
      <w:pPr>
        <w:tabs>
          <w:tab w:val="left" w:pos="6946"/>
        </w:tabs>
        <w:spacing w:line="300" w:lineRule="exact"/>
        <w:ind w:right="707"/>
        <w:rPr>
          <w:rFonts w:ascii="Arial" w:hAnsi="Arial" w:cs="Arial"/>
        </w:rPr>
      </w:pPr>
    </w:p>
    <w:p w:rsidR="00351187" w:rsidRPr="0096072D" w:rsidRDefault="00351187" w:rsidP="000F7A60">
      <w:pPr>
        <w:pStyle w:val="berschrift2"/>
        <w:tabs>
          <w:tab w:val="left" w:pos="6946"/>
        </w:tabs>
        <w:ind w:right="707"/>
        <w:rPr>
          <w:rFonts w:ascii="Arial" w:hAnsi="Arial" w:cs="Arial"/>
          <w:b w:val="0"/>
        </w:rPr>
      </w:pPr>
      <w:r w:rsidRPr="0096072D">
        <w:rPr>
          <w:rFonts w:ascii="Arial" w:hAnsi="Arial" w:cs="Arial"/>
        </w:rPr>
        <w:t>Änderung der Markenführung</w:t>
      </w:r>
    </w:p>
    <w:p w:rsidR="00351187" w:rsidRPr="00EF323F" w:rsidRDefault="00351187" w:rsidP="000F7A60">
      <w:pPr>
        <w:tabs>
          <w:tab w:val="left" w:pos="5385"/>
          <w:tab w:val="left" w:pos="6946"/>
        </w:tabs>
        <w:spacing w:line="300" w:lineRule="exact"/>
        <w:ind w:right="707"/>
        <w:rPr>
          <w:rFonts w:ascii="Arial" w:hAnsi="Arial" w:cs="Arial"/>
        </w:rPr>
      </w:pPr>
      <w:r w:rsidRPr="00EF323F">
        <w:rPr>
          <w:rFonts w:ascii="Arial" w:hAnsi="Arial" w:cs="Arial"/>
          <w:b/>
        </w:rPr>
        <w:br/>
      </w:r>
      <w:r w:rsidRPr="00EF323F">
        <w:rPr>
          <w:rFonts w:ascii="Arial" w:hAnsi="Arial" w:cs="Arial"/>
        </w:rPr>
        <w:t xml:space="preserve">Mit der Änderung der Aufbauorganisation ändert sich auch die Markenführung des Unternehmens: weg von den einzelnen Verlagsmarken hin zu </w:t>
      </w:r>
      <w:r>
        <w:rPr>
          <w:rFonts w:ascii="Arial" w:hAnsi="Arial" w:cs="Arial"/>
        </w:rPr>
        <w:t xml:space="preserve">der </w:t>
      </w:r>
      <w:r w:rsidRPr="00EF323F">
        <w:rPr>
          <w:rFonts w:ascii="Arial" w:hAnsi="Arial" w:cs="Arial"/>
        </w:rPr>
        <w:t xml:space="preserve">Unternehmensmarke </w:t>
      </w:r>
      <w:r w:rsidR="003B2F1E">
        <w:rPr>
          <w:rFonts w:ascii="Arial" w:hAnsi="Arial" w:cs="Arial"/>
        </w:rPr>
        <w:t>„</w:t>
      </w:r>
      <w:r w:rsidRPr="00EF323F">
        <w:rPr>
          <w:rFonts w:ascii="Arial" w:hAnsi="Arial" w:cs="Arial"/>
        </w:rPr>
        <w:t>R</w:t>
      </w:r>
      <w:r>
        <w:rPr>
          <w:rFonts w:ascii="Arial" w:hAnsi="Arial" w:cs="Arial"/>
        </w:rPr>
        <w:t>M Rudolf Müller</w:t>
      </w:r>
      <w:r w:rsidR="003B2F1E">
        <w:rPr>
          <w:rFonts w:ascii="Arial" w:hAnsi="Arial" w:cs="Arial"/>
        </w:rPr>
        <w:t>“</w:t>
      </w:r>
      <w:r>
        <w:rPr>
          <w:rFonts w:ascii="Arial" w:hAnsi="Arial" w:cs="Arial"/>
        </w:rPr>
        <w:t xml:space="preserve">, die zahlreiche starke </w:t>
      </w:r>
      <w:r w:rsidRPr="00EF323F">
        <w:rPr>
          <w:rFonts w:ascii="Arial" w:hAnsi="Arial" w:cs="Arial"/>
        </w:rPr>
        <w:t>Produktmarken</w:t>
      </w:r>
      <w:r>
        <w:rPr>
          <w:rFonts w:ascii="Arial" w:hAnsi="Arial" w:cs="Arial"/>
        </w:rPr>
        <w:t xml:space="preserve"> wie </w:t>
      </w:r>
      <w:r w:rsidR="003B2F1E">
        <w:rPr>
          <w:rFonts w:ascii="Arial" w:hAnsi="Arial" w:cs="Arial"/>
        </w:rPr>
        <w:t>„</w:t>
      </w:r>
      <w:r>
        <w:rPr>
          <w:rFonts w:ascii="Arial" w:hAnsi="Arial" w:cs="Arial"/>
        </w:rPr>
        <w:t>DDH</w:t>
      </w:r>
      <w:r w:rsidR="003B2F1E">
        <w:rPr>
          <w:rFonts w:ascii="Arial" w:hAnsi="Arial" w:cs="Arial"/>
        </w:rPr>
        <w:t xml:space="preserve"> Das Dachdecker-Handwerk“</w:t>
      </w:r>
      <w:r>
        <w:rPr>
          <w:rFonts w:ascii="Arial" w:hAnsi="Arial" w:cs="Arial"/>
        </w:rPr>
        <w:t xml:space="preserve">, </w:t>
      </w:r>
      <w:r w:rsidR="003B2F1E">
        <w:rPr>
          <w:rFonts w:ascii="Arial" w:hAnsi="Arial" w:cs="Arial"/>
        </w:rPr>
        <w:t>„</w:t>
      </w:r>
      <w:proofErr w:type="spellStart"/>
      <w:r>
        <w:rPr>
          <w:rFonts w:ascii="Arial" w:hAnsi="Arial" w:cs="Arial"/>
        </w:rPr>
        <w:t>baustoffmarkt</w:t>
      </w:r>
      <w:proofErr w:type="spellEnd"/>
      <w:r w:rsidR="003B2F1E">
        <w:rPr>
          <w:rFonts w:ascii="Arial" w:hAnsi="Arial" w:cs="Arial"/>
        </w:rPr>
        <w:t>“</w:t>
      </w:r>
      <w:r>
        <w:rPr>
          <w:rFonts w:ascii="Arial" w:hAnsi="Arial" w:cs="Arial"/>
        </w:rPr>
        <w:t xml:space="preserve">, </w:t>
      </w:r>
      <w:r w:rsidR="003B2F1E">
        <w:rPr>
          <w:rFonts w:ascii="Arial" w:hAnsi="Arial" w:cs="Arial"/>
        </w:rPr>
        <w:t>„</w:t>
      </w:r>
      <w:proofErr w:type="spellStart"/>
      <w:r>
        <w:rPr>
          <w:rFonts w:ascii="Arial" w:hAnsi="Arial" w:cs="Arial"/>
        </w:rPr>
        <w:t>immobilienmanager</w:t>
      </w:r>
      <w:proofErr w:type="spellEnd"/>
      <w:r w:rsidR="003B2F1E">
        <w:rPr>
          <w:rFonts w:ascii="Arial" w:hAnsi="Arial" w:cs="Arial"/>
        </w:rPr>
        <w:t>“</w:t>
      </w:r>
      <w:r>
        <w:rPr>
          <w:rFonts w:ascii="Arial" w:hAnsi="Arial" w:cs="Arial"/>
        </w:rPr>
        <w:t xml:space="preserve"> oder</w:t>
      </w:r>
      <w:r w:rsidR="003B2F1E">
        <w:rPr>
          <w:rFonts w:ascii="Arial" w:hAnsi="Arial" w:cs="Arial"/>
        </w:rPr>
        <w:t xml:space="preserve"> „</w:t>
      </w:r>
      <w:proofErr w:type="spellStart"/>
      <w:r>
        <w:rPr>
          <w:rFonts w:ascii="Arial" w:hAnsi="Arial" w:cs="Arial"/>
        </w:rPr>
        <w:t>FeuerTrutz</w:t>
      </w:r>
      <w:proofErr w:type="spellEnd"/>
      <w:r w:rsidR="003B2F1E">
        <w:rPr>
          <w:rFonts w:ascii="Arial" w:hAnsi="Arial" w:cs="Arial"/>
        </w:rPr>
        <w:t>“</w:t>
      </w:r>
      <w:r w:rsidR="00D90AB4">
        <w:rPr>
          <w:rFonts w:ascii="Arial" w:hAnsi="Arial" w:cs="Arial"/>
        </w:rPr>
        <w:t xml:space="preserve"> unter ihrem Dach vereint</w:t>
      </w:r>
      <w:bookmarkStart w:id="0" w:name="_GoBack"/>
      <w:bookmarkEnd w:id="0"/>
      <w:r w:rsidRPr="00EF323F">
        <w:rPr>
          <w:rFonts w:ascii="Arial" w:hAnsi="Arial" w:cs="Arial"/>
        </w:rPr>
        <w:t xml:space="preserve">.    </w:t>
      </w:r>
    </w:p>
    <w:p w:rsidR="00351187" w:rsidRPr="00796582" w:rsidRDefault="00351187" w:rsidP="000F7A60">
      <w:pPr>
        <w:pStyle w:val="Listenabsatz"/>
        <w:tabs>
          <w:tab w:val="left" w:pos="5385"/>
          <w:tab w:val="left" w:pos="6946"/>
        </w:tabs>
        <w:spacing w:line="36" w:lineRule="atLeast"/>
        <w:ind w:right="707"/>
        <w:rPr>
          <w:rFonts w:ascii="Arial" w:hAnsi="Arial" w:cs="Arial"/>
        </w:rPr>
      </w:pPr>
    </w:p>
    <w:p w:rsidR="00351187" w:rsidRPr="00EF323F" w:rsidRDefault="00351187" w:rsidP="000F7A60">
      <w:pPr>
        <w:pStyle w:val="berschrift2"/>
        <w:tabs>
          <w:tab w:val="left" w:pos="6946"/>
        </w:tabs>
        <w:ind w:right="707"/>
        <w:rPr>
          <w:rFonts w:ascii="Arial" w:hAnsi="Arial" w:cs="Arial"/>
        </w:rPr>
      </w:pPr>
      <w:r w:rsidRPr="0096072D">
        <w:rPr>
          <w:rFonts w:ascii="Arial" w:hAnsi="Arial" w:cs="Arial"/>
        </w:rPr>
        <w:t>Neues Corporate Design</w:t>
      </w:r>
      <w:r w:rsidRPr="0096072D">
        <w:rPr>
          <w:rFonts w:ascii="Arial" w:hAnsi="Arial" w:cs="Arial"/>
        </w:rPr>
        <w:br/>
      </w:r>
    </w:p>
    <w:p w:rsidR="00351187" w:rsidRDefault="00351187" w:rsidP="000F7A60">
      <w:pPr>
        <w:tabs>
          <w:tab w:val="left" w:pos="6946"/>
        </w:tabs>
        <w:spacing w:line="300" w:lineRule="exact"/>
        <w:ind w:right="707"/>
        <w:rPr>
          <w:rFonts w:ascii="Arial" w:hAnsi="Arial" w:cs="Arial"/>
        </w:rPr>
      </w:pPr>
      <w:r w:rsidRPr="00EF323F">
        <w:rPr>
          <w:rFonts w:ascii="Arial" w:hAnsi="Arial" w:cs="Arial"/>
        </w:rPr>
        <w:t xml:space="preserve">Die neue Markenführung spiegelt sich </w:t>
      </w:r>
      <w:r>
        <w:rPr>
          <w:rFonts w:ascii="Arial" w:hAnsi="Arial" w:cs="Arial"/>
        </w:rPr>
        <w:t xml:space="preserve">auch </w:t>
      </w:r>
      <w:r w:rsidRPr="00EF323F">
        <w:rPr>
          <w:rFonts w:ascii="Arial" w:hAnsi="Arial" w:cs="Arial"/>
        </w:rPr>
        <w:t xml:space="preserve">im Außenauftritt des Unternehmens wider und führt zu einer kompletten Überarbeitung des Corporate Design. Im Rahmen deren werden </w:t>
      </w:r>
      <w:r>
        <w:rPr>
          <w:rFonts w:ascii="Arial" w:hAnsi="Arial" w:cs="Arial"/>
        </w:rPr>
        <w:t xml:space="preserve">alle Logos, </w:t>
      </w:r>
      <w:r w:rsidR="008D05E8">
        <w:rPr>
          <w:rFonts w:ascii="Arial" w:hAnsi="Arial" w:cs="Arial"/>
        </w:rPr>
        <w:t>Markenf</w:t>
      </w:r>
      <w:r>
        <w:rPr>
          <w:rFonts w:ascii="Arial" w:hAnsi="Arial" w:cs="Arial"/>
        </w:rPr>
        <w:t>arben</w:t>
      </w:r>
      <w:r w:rsidRPr="00EF323F">
        <w:rPr>
          <w:rFonts w:ascii="Arial" w:hAnsi="Arial" w:cs="Arial"/>
        </w:rPr>
        <w:t xml:space="preserve">  sowie die gesamte Produktgestaltung der Dachmarke </w:t>
      </w:r>
      <w:r w:rsidR="008D05E8">
        <w:rPr>
          <w:rFonts w:ascii="Arial" w:hAnsi="Arial" w:cs="Arial"/>
        </w:rPr>
        <w:t>„</w:t>
      </w:r>
      <w:r>
        <w:rPr>
          <w:rFonts w:ascii="Arial" w:hAnsi="Arial" w:cs="Arial"/>
        </w:rPr>
        <w:t xml:space="preserve">RM </w:t>
      </w:r>
      <w:r w:rsidRPr="00EF323F">
        <w:rPr>
          <w:rFonts w:ascii="Arial" w:hAnsi="Arial" w:cs="Arial"/>
        </w:rPr>
        <w:t>Rudolf Müller</w:t>
      </w:r>
      <w:r w:rsidR="008D05E8">
        <w:rPr>
          <w:rFonts w:ascii="Arial" w:hAnsi="Arial" w:cs="Arial"/>
        </w:rPr>
        <w:t>“</w:t>
      </w:r>
      <w:r w:rsidR="000F7A60">
        <w:rPr>
          <w:rFonts w:ascii="Arial" w:hAnsi="Arial" w:cs="Arial"/>
        </w:rPr>
        <w:t xml:space="preserve"> und all ih</w:t>
      </w:r>
      <w:r w:rsidR="008D05E8">
        <w:rPr>
          <w:rFonts w:ascii="Arial" w:hAnsi="Arial" w:cs="Arial"/>
        </w:rPr>
        <w:t>rer Sub</w:t>
      </w:r>
      <w:r w:rsidRPr="00EF323F">
        <w:rPr>
          <w:rFonts w:ascii="Arial" w:hAnsi="Arial" w:cs="Arial"/>
        </w:rPr>
        <w:t xml:space="preserve">marken </w:t>
      </w:r>
      <w:r>
        <w:rPr>
          <w:rFonts w:ascii="Arial" w:hAnsi="Arial" w:cs="Arial"/>
        </w:rPr>
        <w:t xml:space="preserve">schrittweise </w:t>
      </w:r>
      <w:r w:rsidRPr="00EF323F">
        <w:rPr>
          <w:rFonts w:ascii="Arial" w:hAnsi="Arial" w:cs="Arial"/>
        </w:rPr>
        <w:t xml:space="preserve">komplett neu </w:t>
      </w:r>
      <w:r>
        <w:rPr>
          <w:rFonts w:ascii="Arial" w:hAnsi="Arial" w:cs="Arial"/>
        </w:rPr>
        <w:t>gestaltet</w:t>
      </w:r>
      <w:r w:rsidRPr="00EF323F">
        <w:rPr>
          <w:rFonts w:ascii="Arial" w:hAnsi="Arial" w:cs="Arial"/>
        </w:rPr>
        <w:t xml:space="preserve">. </w:t>
      </w:r>
      <w:r>
        <w:rPr>
          <w:rFonts w:ascii="Arial" w:hAnsi="Arial" w:cs="Arial"/>
        </w:rPr>
        <w:br/>
      </w:r>
    </w:p>
    <w:p w:rsidR="000F7A60" w:rsidRDefault="000F7A60" w:rsidP="000F7A60">
      <w:pPr>
        <w:pStyle w:val="berschrift2"/>
        <w:tabs>
          <w:tab w:val="left" w:pos="6946"/>
        </w:tabs>
        <w:spacing w:line="300" w:lineRule="exact"/>
        <w:ind w:right="707"/>
        <w:rPr>
          <w:rFonts w:ascii="Arial" w:hAnsi="Arial" w:cs="Arial"/>
        </w:rPr>
      </w:pPr>
    </w:p>
    <w:p w:rsidR="00351187" w:rsidRDefault="00351187" w:rsidP="000F7A60">
      <w:pPr>
        <w:pStyle w:val="berschrift2"/>
        <w:tabs>
          <w:tab w:val="left" w:pos="6946"/>
        </w:tabs>
        <w:spacing w:line="300" w:lineRule="exact"/>
        <w:ind w:right="707"/>
        <w:rPr>
          <w:rFonts w:ascii="Arial" w:hAnsi="Arial" w:cs="Arial"/>
        </w:rPr>
      </w:pPr>
      <w:r>
        <w:rPr>
          <w:rFonts w:ascii="Arial" w:hAnsi="Arial" w:cs="Arial"/>
        </w:rPr>
        <w:t>Neuer Slogan: besser planen. besser bauen. besser handeln</w:t>
      </w:r>
    </w:p>
    <w:p w:rsidR="00351187" w:rsidRDefault="00351187" w:rsidP="000F7A60">
      <w:pPr>
        <w:tabs>
          <w:tab w:val="left" w:pos="6946"/>
        </w:tabs>
        <w:spacing w:line="300" w:lineRule="exact"/>
        <w:ind w:right="707"/>
      </w:pPr>
    </w:p>
    <w:p w:rsidR="00351187" w:rsidRDefault="00351187" w:rsidP="000F7A60">
      <w:pPr>
        <w:tabs>
          <w:tab w:val="left" w:pos="6946"/>
        </w:tabs>
        <w:spacing w:line="300" w:lineRule="exact"/>
        <w:ind w:right="707"/>
        <w:rPr>
          <w:rFonts w:ascii="Arial" w:hAnsi="Arial" w:cs="Arial"/>
        </w:rPr>
      </w:pPr>
      <w:r w:rsidRPr="00B95A14">
        <w:rPr>
          <w:rFonts w:ascii="Arial" w:hAnsi="Arial" w:cs="Arial"/>
        </w:rPr>
        <w:t xml:space="preserve">Mit dem Wissen über Markt, Kunden und Themen liefert die Mediengruppe </w:t>
      </w:r>
    </w:p>
    <w:p w:rsidR="00351187" w:rsidRPr="00CB5A39" w:rsidRDefault="00351187" w:rsidP="000F7A60">
      <w:pPr>
        <w:tabs>
          <w:tab w:val="left" w:pos="6946"/>
        </w:tabs>
        <w:spacing w:line="300" w:lineRule="exact"/>
        <w:ind w:right="707"/>
      </w:pPr>
      <w:r w:rsidRPr="00B95A14">
        <w:rPr>
          <w:rFonts w:ascii="Arial" w:hAnsi="Arial" w:cs="Arial"/>
        </w:rPr>
        <w:t xml:space="preserve">Kunden aus dem </w:t>
      </w:r>
      <w:r>
        <w:rPr>
          <w:rFonts w:ascii="Arial" w:hAnsi="Arial" w:cs="Arial"/>
        </w:rPr>
        <w:t xml:space="preserve">Anwender- und </w:t>
      </w:r>
      <w:r w:rsidRPr="00B95A14">
        <w:rPr>
          <w:rFonts w:ascii="Arial" w:hAnsi="Arial" w:cs="Arial"/>
        </w:rPr>
        <w:t>Werbemarkt Lösungen für die von ihnen zu bewältigenden Aufgaben</w:t>
      </w:r>
      <w:r>
        <w:rPr>
          <w:rFonts w:ascii="Arial" w:hAnsi="Arial" w:cs="Arial"/>
        </w:rPr>
        <w:t xml:space="preserve"> mit dem Ziel</w:t>
      </w:r>
      <w:r w:rsidRPr="00B95A14">
        <w:rPr>
          <w:rFonts w:ascii="Arial" w:hAnsi="Arial" w:cs="Arial"/>
        </w:rPr>
        <w:t xml:space="preserve"> erfolgreiches Planen, Bauen und Handeln</w:t>
      </w:r>
      <w:r>
        <w:rPr>
          <w:rFonts w:ascii="Arial" w:hAnsi="Arial" w:cs="Arial"/>
        </w:rPr>
        <w:t xml:space="preserve"> zu ermöglichen</w:t>
      </w:r>
      <w:r w:rsidRPr="00B95A14">
        <w:rPr>
          <w:rFonts w:ascii="Arial" w:hAnsi="Arial" w:cs="Arial"/>
        </w:rPr>
        <w:t xml:space="preserve">. </w:t>
      </w:r>
    </w:p>
    <w:p w:rsidR="00351187" w:rsidRDefault="00351187" w:rsidP="000F7A60">
      <w:pPr>
        <w:tabs>
          <w:tab w:val="left" w:pos="6946"/>
        </w:tabs>
        <w:spacing w:line="300" w:lineRule="exact"/>
        <w:ind w:right="707"/>
        <w:rPr>
          <w:rFonts w:ascii="Arial" w:hAnsi="Arial" w:cs="Arial"/>
        </w:rPr>
      </w:pPr>
    </w:p>
    <w:p w:rsidR="00351187" w:rsidRPr="00867B69" w:rsidRDefault="00351187" w:rsidP="000F7A60">
      <w:pPr>
        <w:pStyle w:val="Textkrper2"/>
        <w:tabs>
          <w:tab w:val="left" w:pos="6946"/>
        </w:tabs>
        <w:spacing w:after="0" w:line="300" w:lineRule="exact"/>
        <w:ind w:right="707"/>
        <w:rPr>
          <w:rFonts w:ascii="Arial" w:hAnsi="Arial" w:cs="Arial"/>
        </w:rPr>
      </w:pPr>
      <w:r w:rsidRPr="00867B69">
        <w:rPr>
          <w:rFonts w:ascii="Arial" w:hAnsi="Arial" w:cs="Arial"/>
        </w:rPr>
        <w:t xml:space="preserve">Ansprechpartner: </w:t>
      </w:r>
    </w:p>
    <w:p w:rsidR="00351187" w:rsidRPr="00867B69" w:rsidRDefault="00351187" w:rsidP="000F7A60">
      <w:pPr>
        <w:pStyle w:val="Textkrper2"/>
        <w:tabs>
          <w:tab w:val="left" w:pos="6946"/>
        </w:tabs>
        <w:spacing w:after="0" w:line="300" w:lineRule="exact"/>
        <w:ind w:right="707"/>
        <w:rPr>
          <w:rFonts w:ascii="Arial" w:hAnsi="Arial" w:cs="Arial"/>
        </w:rPr>
      </w:pPr>
      <w:r w:rsidRPr="00867B69">
        <w:rPr>
          <w:rFonts w:ascii="Arial" w:hAnsi="Arial" w:cs="Arial"/>
        </w:rPr>
        <w:t xml:space="preserve">Rudolf M. Bleser, Geschäftsführung </w:t>
      </w:r>
      <w:r>
        <w:rPr>
          <w:rFonts w:ascii="Arial" w:hAnsi="Arial" w:cs="Arial"/>
        </w:rPr>
        <w:br/>
      </w:r>
      <w:r w:rsidRPr="00867B69">
        <w:rPr>
          <w:rFonts w:ascii="Arial" w:hAnsi="Arial" w:cs="Arial"/>
        </w:rPr>
        <w:t>Rudolf Müller Mediengruppe</w:t>
      </w:r>
      <w:r w:rsidRPr="00867B69">
        <w:rPr>
          <w:rFonts w:ascii="Arial" w:hAnsi="Arial" w:cs="Arial"/>
        </w:rPr>
        <w:br/>
        <w:t xml:space="preserve">Telefon: </w:t>
      </w:r>
      <w:r>
        <w:rPr>
          <w:rFonts w:ascii="Arial" w:hAnsi="Arial" w:cs="Arial"/>
        </w:rPr>
        <w:t xml:space="preserve">+49 </w:t>
      </w:r>
      <w:r w:rsidRPr="00867B69">
        <w:rPr>
          <w:rFonts w:ascii="Arial" w:hAnsi="Arial" w:cs="Arial"/>
        </w:rPr>
        <w:t xml:space="preserve">221 5497-214, E-Mail: </w:t>
      </w:r>
      <w:hyperlink r:id="rId7" w:history="1">
        <w:r w:rsidRPr="00867B69">
          <w:rPr>
            <w:rStyle w:val="Hyperlink"/>
            <w:rFonts w:ascii="Arial" w:hAnsi="Arial" w:cs="Arial"/>
            <w:color w:val="auto"/>
            <w:u w:val="none"/>
          </w:rPr>
          <w:t>gf@rudolf-mueller.de</w:t>
        </w:r>
      </w:hyperlink>
      <w:r>
        <w:rPr>
          <w:rFonts w:ascii="Arial" w:hAnsi="Arial" w:cs="Arial"/>
        </w:rPr>
        <w:t>.</w:t>
      </w:r>
    </w:p>
    <w:p w:rsidR="00351187" w:rsidRDefault="00351187" w:rsidP="002754D6">
      <w:pPr>
        <w:spacing w:line="300" w:lineRule="exact"/>
        <w:ind w:right="425"/>
      </w:pPr>
    </w:p>
    <w:p w:rsidR="00BC3444" w:rsidRPr="00351187" w:rsidRDefault="00BC3444" w:rsidP="00351187"/>
    <w:sectPr w:rsidR="00BC3444" w:rsidRPr="00351187" w:rsidSect="000F7A60">
      <w:headerReference w:type="default" r:id="rId8"/>
      <w:footerReference w:type="default" r:id="rId9"/>
      <w:headerReference w:type="first" r:id="rId10"/>
      <w:footerReference w:type="first" r:id="rId11"/>
      <w:pgSz w:w="11906" w:h="16838" w:code="9"/>
      <w:pgMar w:top="1985" w:right="3119" w:bottom="1418" w:left="1134" w:header="652" w:footer="1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87" w:rsidRDefault="00351187">
      <w:r>
        <w:separator/>
      </w:r>
    </w:p>
  </w:endnote>
  <w:endnote w:type="continuationSeparator" w:id="0">
    <w:p w:rsidR="00351187" w:rsidRDefault="0035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60" w:rsidRPr="0021464A" w:rsidRDefault="000F7A60" w:rsidP="00767465">
    <w:pPr>
      <w:pStyle w:val="Fuzeile"/>
      <w:tabs>
        <w:tab w:val="clear" w:pos="4536"/>
        <w:tab w:val="clear" w:pos="9072"/>
      </w:tabs>
      <w:rPr>
        <w:sz w:val="20"/>
        <w:szCs w:val="20"/>
      </w:rPr>
    </w:pPr>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7" w:name="EmailErsteSeite"/>
    <w:bookmarkEnd w:id="7"/>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87" w:rsidRDefault="00351187">
      <w:r>
        <w:separator/>
      </w:r>
    </w:p>
  </w:footnote>
  <w:footnote w:type="continuationSeparator" w:id="0">
    <w:p w:rsidR="00351187" w:rsidRDefault="0035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351187" w:rsidP="00262442">
    <w:pPr>
      <w:pStyle w:val="Kopfzeile"/>
      <w:rPr>
        <w:sz w:val="20"/>
        <w:szCs w:val="20"/>
      </w:rPr>
    </w:pPr>
    <w:bookmarkStart w:id="1" w:name="OhneErsteSeite"/>
    <w:r w:rsidRPr="00351187">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351187" w:rsidRDefault="00CD641C" w:rsidP="005D1F20">
    <w:pPr>
      <w:pStyle w:val="Kopfzeile"/>
      <w:tabs>
        <w:tab w:val="left" w:pos="0"/>
      </w:tabs>
      <w:rPr>
        <w:rStyle w:val="Seitenzahl"/>
        <w:rFonts w:ascii="Arial" w:hAnsi="Arial" w:cs="Arial"/>
        <w:sz w:val="20"/>
        <w:szCs w:val="20"/>
      </w:rPr>
    </w:pPr>
    <w:r w:rsidRPr="00351187">
      <w:rPr>
        <w:rStyle w:val="Seitenzahl"/>
        <w:rFonts w:ascii="Arial" w:hAnsi="Arial" w:cs="Arial"/>
        <w:sz w:val="20"/>
        <w:szCs w:val="20"/>
      </w:rPr>
      <w:fldChar w:fldCharType="begin"/>
    </w:r>
    <w:r w:rsidRPr="00351187">
      <w:rPr>
        <w:rStyle w:val="Seitenzahl"/>
        <w:rFonts w:ascii="Arial" w:hAnsi="Arial" w:cs="Arial"/>
        <w:sz w:val="20"/>
        <w:szCs w:val="20"/>
      </w:rPr>
      <w:instrText xml:space="preserve"> PAGE </w:instrText>
    </w:r>
    <w:r w:rsidRPr="00351187">
      <w:rPr>
        <w:rStyle w:val="Seitenzahl"/>
        <w:rFonts w:ascii="Arial" w:hAnsi="Arial" w:cs="Arial"/>
        <w:sz w:val="20"/>
        <w:szCs w:val="20"/>
      </w:rPr>
      <w:fldChar w:fldCharType="separate"/>
    </w:r>
    <w:r w:rsidR="00D90AB4">
      <w:rPr>
        <w:rStyle w:val="Seitenzahl"/>
        <w:rFonts w:ascii="Arial" w:hAnsi="Arial" w:cs="Arial"/>
        <w:noProof/>
        <w:sz w:val="20"/>
        <w:szCs w:val="20"/>
      </w:rPr>
      <w:t>2</w:t>
    </w:r>
    <w:r w:rsidRPr="00351187">
      <w:rPr>
        <w:rStyle w:val="Seitenzahl"/>
        <w:rFonts w:ascii="Arial" w:hAnsi="Arial" w:cs="Arial"/>
        <w:sz w:val="20"/>
        <w:szCs w:val="20"/>
      </w:rPr>
      <w:fldChar w:fldCharType="end"/>
    </w:r>
    <w:bookmarkEnd w:id="2"/>
  </w:p>
  <w:p w:rsidR="00CD641C" w:rsidRPr="00351187" w:rsidRDefault="002754D6"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18. Juni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351187" w:rsidP="00186F00">
    <w:pPr>
      <w:pStyle w:val="Kopfzeile"/>
      <w:rPr>
        <w:color w:val="FFFFFF" w:themeColor="background1"/>
        <w:sz w:val="20"/>
        <w:szCs w:val="20"/>
      </w:rPr>
    </w:pPr>
    <w:bookmarkStart w:id="4" w:name="AusgabeArt"/>
    <w:r w:rsidRPr="00351187">
      <w:rPr>
        <w:color w:val="FFFFFF"/>
        <w:sz w:val="20"/>
        <w:szCs w:val="20"/>
      </w:rPr>
      <w:t>@Ausgabeart@1</w:t>
    </w:r>
    <w:bookmarkEnd w:id="4"/>
  </w:p>
  <w:p w:rsidR="009421DC" w:rsidRPr="00BE7F4E" w:rsidRDefault="00351187" w:rsidP="009421DC">
    <w:pPr>
      <w:pStyle w:val="Kopfzeile"/>
      <w:rPr>
        <w:color w:val="FFFFFF" w:themeColor="background1"/>
        <w:sz w:val="20"/>
        <w:szCs w:val="20"/>
      </w:rPr>
    </w:pPr>
    <w:bookmarkStart w:id="5" w:name="PrintCode1"/>
    <w:r w:rsidRPr="00351187">
      <w:rPr>
        <w:color w:val="FFFFFF"/>
        <w:sz w:val="20"/>
        <w:szCs w:val="20"/>
      </w:rPr>
      <w:t>@ErsteSeite@5004</w:t>
    </w:r>
    <w:bookmarkEnd w:id="5"/>
  </w:p>
  <w:p w:rsidR="00CD641C" w:rsidRPr="00BE7F4E" w:rsidRDefault="00351187" w:rsidP="00AA0FB5">
    <w:pPr>
      <w:pStyle w:val="Kopfzeile"/>
      <w:spacing w:after="1760"/>
      <w:rPr>
        <w:color w:val="FFFFFF" w:themeColor="background1"/>
        <w:sz w:val="20"/>
        <w:szCs w:val="20"/>
      </w:rPr>
    </w:pPr>
    <w:bookmarkStart w:id="6" w:name="PrintCode2"/>
    <w:r w:rsidRPr="00351187">
      <w:rPr>
        <w:color w:val="FFFFFF"/>
        <w:sz w:val="20"/>
        <w:szCs w:val="20"/>
      </w:rPr>
      <w:t>@FolgeSeiten@5004</w:t>
    </w:r>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87"/>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0F7A60"/>
    <w:rsid w:val="00115E63"/>
    <w:rsid w:val="0012010D"/>
    <w:rsid w:val="00126C4F"/>
    <w:rsid w:val="0012797F"/>
    <w:rsid w:val="001379F6"/>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754D6"/>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1187"/>
    <w:rsid w:val="00354AA1"/>
    <w:rsid w:val="003565A6"/>
    <w:rsid w:val="003640FE"/>
    <w:rsid w:val="00364147"/>
    <w:rsid w:val="00367D33"/>
    <w:rsid w:val="00375158"/>
    <w:rsid w:val="00376AC3"/>
    <w:rsid w:val="00393947"/>
    <w:rsid w:val="003A5068"/>
    <w:rsid w:val="003A773F"/>
    <w:rsid w:val="003B2F1E"/>
    <w:rsid w:val="003C1F13"/>
    <w:rsid w:val="003C374B"/>
    <w:rsid w:val="003C6890"/>
    <w:rsid w:val="003D7740"/>
    <w:rsid w:val="003F2F81"/>
    <w:rsid w:val="00412F17"/>
    <w:rsid w:val="0042793A"/>
    <w:rsid w:val="004C0EF8"/>
    <w:rsid w:val="004D0735"/>
    <w:rsid w:val="004D1764"/>
    <w:rsid w:val="004E05E6"/>
    <w:rsid w:val="004E408A"/>
    <w:rsid w:val="00506FD3"/>
    <w:rsid w:val="005150B5"/>
    <w:rsid w:val="00517005"/>
    <w:rsid w:val="005469B0"/>
    <w:rsid w:val="00547163"/>
    <w:rsid w:val="00550631"/>
    <w:rsid w:val="00562484"/>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D5AA6"/>
    <w:rsid w:val="007E795C"/>
    <w:rsid w:val="007F65D2"/>
    <w:rsid w:val="008139B9"/>
    <w:rsid w:val="008149AA"/>
    <w:rsid w:val="0082344B"/>
    <w:rsid w:val="0084341A"/>
    <w:rsid w:val="008B3C13"/>
    <w:rsid w:val="008B5052"/>
    <w:rsid w:val="008B6261"/>
    <w:rsid w:val="008B7D3B"/>
    <w:rsid w:val="008D05E8"/>
    <w:rsid w:val="008E2873"/>
    <w:rsid w:val="008E6B07"/>
    <w:rsid w:val="008F088D"/>
    <w:rsid w:val="008F1316"/>
    <w:rsid w:val="00906EF8"/>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CF5FC6"/>
    <w:rsid w:val="00D04046"/>
    <w:rsid w:val="00D30700"/>
    <w:rsid w:val="00D54509"/>
    <w:rsid w:val="00D65240"/>
    <w:rsid w:val="00D71C09"/>
    <w:rsid w:val="00D87882"/>
    <w:rsid w:val="00D90AB4"/>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D5F5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187"/>
    <w:pPr>
      <w:spacing w:line="240" w:lineRule="exact"/>
    </w:pPr>
  </w:style>
  <w:style w:type="paragraph" w:styleId="berschrift2">
    <w:name w:val="heading 2"/>
    <w:basedOn w:val="Standard"/>
    <w:next w:val="Standard"/>
    <w:link w:val="berschrift2Zchn"/>
    <w:qFormat/>
    <w:rsid w:val="0035118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2Zchn">
    <w:name w:val="Überschrift 2 Zchn"/>
    <w:basedOn w:val="Absatz-Standardschriftart"/>
    <w:link w:val="berschrift2"/>
    <w:rsid w:val="00351187"/>
    <w:rPr>
      <w:b/>
    </w:rPr>
  </w:style>
  <w:style w:type="paragraph" w:styleId="Listenabsatz">
    <w:name w:val="List Paragraph"/>
    <w:basedOn w:val="Standard"/>
    <w:uiPriority w:val="34"/>
    <w:qFormat/>
    <w:rsid w:val="00351187"/>
    <w:pPr>
      <w:ind w:left="720"/>
      <w:contextualSpacing/>
    </w:pPr>
  </w:style>
  <w:style w:type="paragraph" w:styleId="Textkrper2">
    <w:name w:val="Body Text 2"/>
    <w:basedOn w:val="Standard"/>
    <w:link w:val="Textkrper2Zchn"/>
    <w:uiPriority w:val="99"/>
    <w:unhideWhenUsed/>
    <w:rsid w:val="00351187"/>
    <w:pPr>
      <w:spacing w:after="120" w:line="480" w:lineRule="auto"/>
    </w:pPr>
  </w:style>
  <w:style w:type="character" w:customStyle="1" w:styleId="Textkrper2Zchn">
    <w:name w:val="Textkörper 2 Zchn"/>
    <w:basedOn w:val="Absatz-Standardschriftart"/>
    <w:link w:val="Textkrper2"/>
    <w:uiPriority w:val="99"/>
    <w:rsid w:val="00351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187"/>
    <w:pPr>
      <w:spacing w:line="240" w:lineRule="exact"/>
    </w:pPr>
  </w:style>
  <w:style w:type="paragraph" w:styleId="berschrift2">
    <w:name w:val="heading 2"/>
    <w:basedOn w:val="Standard"/>
    <w:next w:val="Standard"/>
    <w:link w:val="berschrift2Zchn"/>
    <w:qFormat/>
    <w:rsid w:val="00351187"/>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2Zchn">
    <w:name w:val="Überschrift 2 Zchn"/>
    <w:basedOn w:val="Absatz-Standardschriftart"/>
    <w:link w:val="berschrift2"/>
    <w:rsid w:val="00351187"/>
    <w:rPr>
      <w:b/>
    </w:rPr>
  </w:style>
  <w:style w:type="paragraph" w:styleId="Listenabsatz">
    <w:name w:val="List Paragraph"/>
    <w:basedOn w:val="Standard"/>
    <w:uiPriority w:val="34"/>
    <w:qFormat/>
    <w:rsid w:val="00351187"/>
    <w:pPr>
      <w:ind w:left="720"/>
      <w:contextualSpacing/>
    </w:pPr>
  </w:style>
  <w:style w:type="paragraph" w:styleId="Textkrper2">
    <w:name w:val="Body Text 2"/>
    <w:basedOn w:val="Standard"/>
    <w:link w:val="Textkrper2Zchn"/>
    <w:uiPriority w:val="99"/>
    <w:unhideWhenUsed/>
    <w:rsid w:val="00351187"/>
    <w:pPr>
      <w:spacing w:after="120" w:line="480" w:lineRule="auto"/>
    </w:pPr>
  </w:style>
  <w:style w:type="character" w:customStyle="1" w:styleId="Textkrper2Zchn">
    <w:name w:val="Textkörper 2 Zchn"/>
    <w:basedOn w:val="Absatz-Standardschriftart"/>
    <w:link w:val="Textkrper2"/>
    <w:uiPriority w:val="99"/>
    <w:rsid w:val="0035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f@rudolf-muelle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3</Pages>
  <Words>544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17</cp:revision>
  <cp:lastPrinted>2018-05-14T07:52:00Z</cp:lastPrinted>
  <dcterms:created xsi:type="dcterms:W3CDTF">2018-05-13T18:01:00Z</dcterms:created>
  <dcterms:modified xsi:type="dcterms:W3CDTF">2018-06-18T12:35:00Z</dcterms:modified>
</cp:coreProperties>
</file>