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CD2A" w14:textId="77777777" w:rsidR="008A3F33" w:rsidRDefault="00695EB8" w:rsidP="00527C71">
      <w:pPr>
        <w:pStyle w:val="Title"/>
      </w:pPr>
      <w:r>
        <w:t>Mindre trafikk i Fjellinjens bomstasjoner i oktober</w:t>
      </w:r>
    </w:p>
    <w:p w14:paraId="6F179780" w14:textId="15243D1F" w:rsidR="00527C71" w:rsidRPr="009C1ED6" w:rsidRDefault="006456FF" w:rsidP="009C1ED6">
      <w:pPr>
        <w:rPr>
          <w:b/>
          <w:bCs/>
        </w:rPr>
      </w:pPr>
      <w:r w:rsidRPr="4AAB691E">
        <w:rPr>
          <w:b/>
          <w:bCs/>
        </w:rPr>
        <w:t>Antall bompasseringer i oktober var 3</w:t>
      </w:r>
      <w:r w:rsidR="00695EB8" w:rsidRPr="4AAB691E">
        <w:rPr>
          <w:b/>
          <w:bCs/>
        </w:rPr>
        <w:t>,</w:t>
      </w:r>
      <w:r w:rsidR="4F4F32C1" w:rsidRPr="4AAB691E">
        <w:rPr>
          <w:b/>
          <w:bCs/>
        </w:rPr>
        <w:t>4</w:t>
      </w:r>
      <w:r w:rsidRPr="4AAB691E">
        <w:rPr>
          <w:b/>
          <w:bCs/>
        </w:rPr>
        <w:t xml:space="preserve"> prosent lavere enn samme måned i fjor</w:t>
      </w:r>
      <w:r w:rsidR="00A85185">
        <w:rPr>
          <w:b/>
          <w:bCs/>
        </w:rPr>
        <w:t xml:space="preserve">. </w:t>
      </w:r>
      <w:r w:rsidR="00590D01">
        <w:rPr>
          <w:b/>
          <w:bCs/>
        </w:rPr>
        <w:t xml:space="preserve">Strengere </w:t>
      </w:r>
      <w:proofErr w:type="spellStart"/>
      <w:r w:rsidR="00590D01">
        <w:rPr>
          <w:b/>
          <w:bCs/>
        </w:rPr>
        <w:t>smittevernsregler</w:t>
      </w:r>
      <w:proofErr w:type="spellEnd"/>
      <w:r w:rsidR="00590D01">
        <w:rPr>
          <w:b/>
          <w:bCs/>
        </w:rPr>
        <w:t xml:space="preserve"> </w:t>
      </w:r>
      <w:r w:rsidR="00695EB8" w:rsidRPr="4AAB691E">
        <w:rPr>
          <w:b/>
          <w:bCs/>
        </w:rPr>
        <w:t xml:space="preserve">gjennom måneden førte </w:t>
      </w:r>
      <w:r w:rsidR="00590D01">
        <w:rPr>
          <w:b/>
          <w:bCs/>
        </w:rPr>
        <w:t xml:space="preserve">antagelig </w:t>
      </w:r>
      <w:r w:rsidR="00695EB8" w:rsidRPr="4AAB691E">
        <w:rPr>
          <w:b/>
          <w:bCs/>
        </w:rPr>
        <w:t xml:space="preserve">til at færre passerte </w:t>
      </w:r>
      <w:r w:rsidR="00590D01">
        <w:rPr>
          <w:b/>
          <w:bCs/>
        </w:rPr>
        <w:t>bomstasjonene</w:t>
      </w:r>
      <w:r w:rsidR="009C1ED6" w:rsidRPr="4AAB691E">
        <w:rPr>
          <w:b/>
          <w:bCs/>
        </w:rPr>
        <w:t>.</w:t>
      </w:r>
    </w:p>
    <w:p w14:paraId="771C0222" w14:textId="638B8097" w:rsidR="006456FF" w:rsidRPr="006456FF" w:rsidRDefault="006456FF" w:rsidP="006456FF">
      <w:r>
        <w:t xml:space="preserve">Totalt antall registrerte passeringer i </w:t>
      </w:r>
      <w:r w:rsidR="00695EB8">
        <w:t>de tre</w:t>
      </w:r>
      <w:r>
        <w:t xml:space="preserve"> bomringene</w:t>
      </w:r>
      <w:r w:rsidR="00695EB8">
        <w:t xml:space="preserve"> i og rundt Oslo</w:t>
      </w:r>
      <w:r>
        <w:t xml:space="preserve"> var 33,7 millioner i oktober 2020. Trafikkvolumet er redusert med 3</w:t>
      </w:r>
      <w:r w:rsidR="517A68C9">
        <w:t>,</w:t>
      </w:r>
      <w:r w:rsidR="39176F8E">
        <w:t>4</w:t>
      </w:r>
      <w:r>
        <w:t xml:space="preserve"> prosent sammenli</w:t>
      </w:r>
      <w:r w:rsidR="1391D9D0">
        <w:t>g</w:t>
      </w:r>
      <w:r>
        <w:t>net med samme måned året før</w:t>
      </w:r>
      <w:r w:rsidR="00A85185">
        <w:t>,</w:t>
      </w:r>
      <w:r w:rsidR="1D42DD81">
        <w:t xml:space="preserve"> når man justerer for at</w:t>
      </w:r>
      <w:r w:rsidR="324FA226">
        <w:t xml:space="preserve"> det var færre høstferiedager i oktober i år enn i fjor. </w:t>
      </w:r>
    </w:p>
    <w:p w14:paraId="088ABD47" w14:textId="77777777" w:rsidR="006456FF" w:rsidRDefault="006456FF" w:rsidP="006456FF">
      <w:pPr>
        <w:rPr>
          <w:b/>
          <w:bCs/>
        </w:rPr>
      </w:pPr>
      <w:r w:rsidRPr="006456FF">
        <w:rPr>
          <w:b/>
          <w:bCs/>
        </w:rPr>
        <w:t xml:space="preserve">Påbud om hjemmekontor </w:t>
      </w:r>
      <w:r w:rsidR="00695EB8">
        <w:rPr>
          <w:b/>
          <w:bCs/>
        </w:rPr>
        <w:t>førte til mindre trafikk</w:t>
      </w:r>
    </w:p>
    <w:p w14:paraId="4D8C0810" w14:textId="70B66625" w:rsidR="006456FF" w:rsidRDefault="623DDC76" w:rsidP="006456FF">
      <w:r>
        <w:t xml:space="preserve">Gjennom det meste av oktober var trafikken noe lavere enn i fjor, </w:t>
      </w:r>
      <w:r w:rsidR="00D05EAA">
        <w:t>og</w:t>
      </w:r>
      <w:r>
        <w:t xml:space="preserve"> vi ser tendenser til </w:t>
      </w:r>
      <w:r w:rsidR="00590D01">
        <w:t xml:space="preserve">noe redusert trafikk </w:t>
      </w:r>
      <w:r>
        <w:t xml:space="preserve">de siste dagene av oktober etter at ytterligere tiltak ble annonsert. </w:t>
      </w:r>
    </w:p>
    <w:p w14:paraId="101E1B4B" w14:textId="7F278F60" w:rsidR="006456FF" w:rsidRDefault="006456FF" w:rsidP="006456FF">
      <w:r>
        <w:t xml:space="preserve">- </w:t>
      </w:r>
      <w:r w:rsidR="00695EB8">
        <w:t>I oktober har vi sett at trafikken jevnt over har v</w:t>
      </w:r>
      <w:r w:rsidR="53054CB1">
        <w:t>æ</w:t>
      </w:r>
      <w:r w:rsidR="00695EB8">
        <w:t xml:space="preserve">rt noe lavere enn samme måned i fjor, </w:t>
      </w:r>
      <w:r w:rsidR="00D05EAA">
        <w:t>og</w:t>
      </w:r>
      <w:r w:rsidR="00695EB8">
        <w:t xml:space="preserve"> </w:t>
      </w:r>
      <w:r w:rsidR="20937C5F">
        <w:t>da</w:t>
      </w:r>
      <w:r w:rsidR="00695EB8">
        <w:t xml:space="preserve"> Oslo innførte påbud om hjemmekontor i slutten av måneden </w:t>
      </w:r>
      <w:r w:rsidR="00590D01">
        <w:t xml:space="preserve">ble </w:t>
      </w:r>
      <w:r w:rsidR="009C1ED6">
        <w:t xml:space="preserve">trafikken ytterligere </w:t>
      </w:r>
      <w:r w:rsidR="00590D01">
        <w:t xml:space="preserve">redusert </w:t>
      </w:r>
      <w:r w:rsidR="009C1ED6">
        <w:t xml:space="preserve">til et nivå som ligger </w:t>
      </w:r>
      <w:r w:rsidR="5446B152">
        <w:t>ca. 4</w:t>
      </w:r>
      <w:r w:rsidR="009C1ED6">
        <w:t xml:space="preserve"> prosent under trafikkvolumet på samme tid i fjor, sier trafikkanalytiker i Fjellinjen, Stian Strøm Arnesen.</w:t>
      </w:r>
      <w:bookmarkStart w:id="0" w:name="_GoBack"/>
      <w:bookmarkEnd w:id="0"/>
    </w:p>
    <w:p w14:paraId="6E09B8AD" w14:textId="77777777" w:rsidR="00695EB8" w:rsidRPr="009C1ED6" w:rsidRDefault="00695EB8" w:rsidP="00695EB8">
      <w:pPr>
        <w:rPr>
          <w:b/>
          <w:bCs/>
        </w:rPr>
      </w:pPr>
      <w:r w:rsidRPr="009C1ED6">
        <w:rPr>
          <w:b/>
          <w:bCs/>
        </w:rPr>
        <w:t>Høy andel elbiler</w:t>
      </w:r>
    </w:p>
    <w:p w14:paraId="05FEBA0A" w14:textId="18A1A50A" w:rsidR="00695EB8" w:rsidRDefault="00695EB8" w:rsidP="00695EB8">
      <w:r>
        <w:t xml:space="preserve">I oktober var elbilandelen på hele 25,2 prosent og det er ny rekord i våre anlegg. I oktober i fjor var elbilandelen på </w:t>
      </w:r>
      <w:r w:rsidR="0F14DED7">
        <w:t>22</w:t>
      </w:r>
      <w:r>
        <w:t xml:space="preserve"> prosent.</w:t>
      </w:r>
    </w:p>
    <w:p w14:paraId="1833C868" w14:textId="69622FBB" w:rsidR="00695EB8" w:rsidRDefault="00695EB8" w:rsidP="00695EB8">
      <w:r>
        <w:t xml:space="preserve">Fordeling på drivstoffgruppene bensin, diesel og elbil er målt for hele døgnet. Tabellen under viser en prosentvis fordeling for de tre bomringene i </w:t>
      </w:r>
      <w:r w:rsidR="0A5EF610">
        <w:t>oktober</w:t>
      </w:r>
      <w:r>
        <w:t xml:space="preserve"> 2020.</w:t>
      </w:r>
    </w:p>
    <w:p w14:paraId="567DF63F" w14:textId="3A21FC48" w:rsidR="008C0765" w:rsidRDefault="008C0765" w:rsidP="00695EB8">
      <w:r>
        <w:t>Tallene er basert på foreløpig tallmateriale.</w:t>
      </w:r>
    </w:p>
    <w:p w14:paraId="159C0F28" w14:textId="7D917414" w:rsidR="00695EB8" w:rsidRDefault="017FB4E4" w:rsidP="65CD9BE6">
      <w:pPr>
        <w:jc w:val="center"/>
      </w:pPr>
      <w:r>
        <w:rPr>
          <w:noProof/>
        </w:rPr>
        <w:drawing>
          <wp:inline distT="0" distB="0" distL="0" distR="0" wp14:anchorId="73E030F3" wp14:editId="44730440">
            <wp:extent cx="3562350" cy="3226167"/>
            <wp:effectExtent l="0" t="0" r="0" b="0"/>
            <wp:docPr id="2009375090" name="Bilde 200937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918" cy="323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0E63" w14:textId="77777777" w:rsidR="003142E2" w:rsidRDefault="003142E2" w:rsidP="00FC56B0">
      <w:pPr>
        <w:spacing w:after="0" w:line="240" w:lineRule="auto"/>
      </w:pPr>
      <w:r>
        <w:separator/>
      </w:r>
    </w:p>
  </w:endnote>
  <w:endnote w:type="continuationSeparator" w:id="0">
    <w:p w14:paraId="7300692B" w14:textId="77777777" w:rsidR="003142E2" w:rsidRDefault="003142E2" w:rsidP="00FC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C5B0" w14:textId="77777777" w:rsidR="003142E2" w:rsidRDefault="003142E2" w:rsidP="00FC56B0">
      <w:pPr>
        <w:spacing w:after="0" w:line="240" w:lineRule="auto"/>
      </w:pPr>
      <w:r>
        <w:separator/>
      </w:r>
    </w:p>
  </w:footnote>
  <w:footnote w:type="continuationSeparator" w:id="0">
    <w:p w14:paraId="54313FE7" w14:textId="77777777" w:rsidR="003142E2" w:rsidRDefault="003142E2" w:rsidP="00FC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71"/>
    <w:rsid w:val="001C41E6"/>
    <w:rsid w:val="003142E2"/>
    <w:rsid w:val="00380306"/>
    <w:rsid w:val="003A4AFE"/>
    <w:rsid w:val="003E2148"/>
    <w:rsid w:val="00527C71"/>
    <w:rsid w:val="00590D01"/>
    <w:rsid w:val="00642E7A"/>
    <w:rsid w:val="006456FF"/>
    <w:rsid w:val="00695EB8"/>
    <w:rsid w:val="006B3A32"/>
    <w:rsid w:val="006D4500"/>
    <w:rsid w:val="0081442A"/>
    <w:rsid w:val="008C0765"/>
    <w:rsid w:val="00980FC3"/>
    <w:rsid w:val="009C1ED6"/>
    <w:rsid w:val="00A85185"/>
    <w:rsid w:val="00B84378"/>
    <w:rsid w:val="00D05EAA"/>
    <w:rsid w:val="00E01B7D"/>
    <w:rsid w:val="00FB6A46"/>
    <w:rsid w:val="00FC56B0"/>
    <w:rsid w:val="017FB4E4"/>
    <w:rsid w:val="0A5EF610"/>
    <w:rsid w:val="0B923714"/>
    <w:rsid w:val="0F02F5F2"/>
    <w:rsid w:val="0F14DED7"/>
    <w:rsid w:val="1391D9D0"/>
    <w:rsid w:val="1D42DD81"/>
    <w:rsid w:val="20937C5F"/>
    <w:rsid w:val="211672CD"/>
    <w:rsid w:val="2794FB77"/>
    <w:rsid w:val="29AD6DE4"/>
    <w:rsid w:val="2DD08E9E"/>
    <w:rsid w:val="324FA226"/>
    <w:rsid w:val="3487A1FB"/>
    <w:rsid w:val="377CA6F2"/>
    <w:rsid w:val="37C1F254"/>
    <w:rsid w:val="39176F8E"/>
    <w:rsid w:val="39F4101B"/>
    <w:rsid w:val="41471F77"/>
    <w:rsid w:val="4AAB691E"/>
    <w:rsid w:val="4C6D73E1"/>
    <w:rsid w:val="4F4F32C1"/>
    <w:rsid w:val="506F363F"/>
    <w:rsid w:val="517A68C9"/>
    <w:rsid w:val="53054CB1"/>
    <w:rsid w:val="5446B152"/>
    <w:rsid w:val="58091CF4"/>
    <w:rsid w:val="623DDC76"/>
    <w:rsid w:val="65CD9BE6"/>
    <w:rsid w:val="67A38153"/>
    <w:rsid w:val="7423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A380"/>
  <w15:chartTrackingRefBased/>
  <w15:docId w15:val="{D9E8377C-A510-42EB-B6C9-7F60032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C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C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3D952CD04D478DE88C5D3519BDA2" ma:contentTypeVersion="11" ma:contentTypeDescription="Create a new document." ma:contentTypeScope="" ma:versionID="7a4bbfcb4b884992070d90ef96e8ce1f">
  <xsd:schema xmlns:xsd="http://www.w3.org/2001/XMLSchema" xmlns:xs="http://www.w3.org/2001/XMLSchema" xmlns:p="http://schemas.microsoft.com/office/2006/metadata/properties" xmlns:ns3="4ce6430d-93ff-4e7a-b540-a82ca68c990a" xmlns:ns4="e1f21568-8024-4d66-a2a4-10fe47018747" targetNamespace="http://schemas.microsoft.com/office/2006/metadata/properties" ma:root="true" ma:fieldsID="974f18492e5b9be1597db4e60ae71d11" ns3:_="" ns4:_="">
    <xsd:import namespace="4ce6430d-93ff-4e7a-b540-a82ca68c990a"/>
    <xsd:import namespace="e1f21568-8024-4d66-a2a4-10fe47018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430d-93ff-4e7a-b540-a82ca68c9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1568-8024-4d66-a2a4-10fe4701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50684-F6AA-4F28-9B61-344D6F423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3992-9499-4A20-86CF-55FF22A77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430d-93ff-4e7a-b540-a82ca68c990a"/>
    <ds:schemaRef ds:uri="e1f21568-8024-4d66-a2a4-10fe4701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764E3-75EB-44B5-A47D-BDAB030804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1184</Characters>
  <Application>Microsoft Office Word</Application>
  <DocSecurity>0</DocSecurity>
  <Lines>69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3</cp:revision>
  <dcterms:created xsi:type="dcterms:W3CDTF">2020-11-03T18:10:00Z</dcterms:created>
  <dcterms:modified xsi:type="dcterms:W3CDTF">2020-11-04T10:30:00Z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0x01010078D43D952CD04D478DE88C5D3519BDA2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terje.rognlien@vegvesen.no</vt:lpwstr>
  </property>
  <property fmtid="{D5CDD505-2E9C-101B-9397-08002B2CF9AE}" pid="6" name="MSIP_Label_e5fbf486-f09d-4a86-8810-b4add863c98a_SetDate">
    <vt:lpwstr>2020-11-03T10:36:34.0599436Z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3856343f-34b7-446d-a4dd-e56562af0053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