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6D9E6" w14:textId="3BD56CA3" w:rsidR="007B32C9" w:rsidRPr="00094D33" w:rsidRDefault="00463A94" w:rsidP="007B32C9">
      <w:pPr>
        <w:pStyle w:val="Header"/>
        <w:tabs>
          <w:tab w:val="left" w:pos="6379"/>
        </w:tabs>
        <w:ind w:left="-284"/>
        <w:rPr>
          <w:rFonts w:ascii="HelveticaNeueLT Std Blk Cn" w:eastAsiaTheme="majorEastAsia" w:hAnsi="HelveticaNeueLT Std Blk Cn" w:cstheme="majorBidi"/>
          <w:b/>
          <w:bCs/>
          <w:color w:val="007899"/>
          <w:sz w:val="32"/>
          <w:szCs w:val="28"/>
        </w:rPr>
      </w:pPr>
      <w:r w:rsidRPr="00094D33">
        <w:rPr>
          <w:rFonts w:ascii="HelveticaNeueLT Std Blk Cn" w:hAnsi="HelveticaNeueLT Std Blk Cn"/>
          <w:noProof/>
          <w:color w:val="007899"/>
          <w:sz w:val="36"/>
          <w:szCs w:val="36"/>
        </w:rPr>
        <mc:AlternateContent>
          <mc:Choice Requires="wps">
            <w:drawing>
              <wp:anchor distT="0" distB="0" distL="114300" distR="114300" simplePos="0" relativeHeight="251661312" behindDoc="0" locked="0" layoutInCell="1" allowOverlap="1" wp14:anchorId="4C6E6C0E" wp14:editId="7C72DB12">
                <wp:simplePos x="0" y="0"/>
                <wp:positionH relativeFrom="page">
                  <wp:posOffset>-453224</wp:posOffset>
                </wp:positionH>
                <wp:positionV relativeFrom="paragraph">
                  <wp:posOffset>-526360</wp:posOffset>
                </wp:positionV>
                <wp:extent cx="8412314" cy="95416"/>
                <wp:effectExtent l="0" t="0" r="8255" b="0"/>
                <wp:wrapNone/>
                <wp:docPr id="2" name="Rectangle 2"/>
                <wp:cNvGraphicFramePr/>
                <a:graphic xmlns:a="http://schemas.openxmlformats.org/drawingml/2006/main">
                  <a:graphicData uri="http://schemas.microsoft.com/office/word/2010/wordprocessingShape">
                    <wps:wsp>
                      <wps:cNvSpPr/>
                      <wps:spPr>
                        <a:xfrm>
                          <a:off x="0" y="0"/>
                          <a:ext cx="8412314" cy="95416"/>
                        </a:xfrm>
                        <a:prstGeom prst="rect">
                          <a:avLst/>
                        </a:prstGeom>
                        <a:solidFill>
                          <a:srgbClr val="2A2D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16162" id="Rectangle 2" o:spid="_x0000_s1026" style="position:absolute;margin-left:-35.7pt;margin-top:-41.45pt;width:662.4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" fillcolor="#2a2d30" stroked="f" strokeweight="2pt">
                <w10:wrap anchorx="page"/>
              </v:rect>
            </w:pict>
          </mc:Fallback>
        </mc:AlternateContent>
      </w:r>
      <w:r w:rsidRPr="00094D33">
        <w:rPr>
          <w:rFonts w:ascii="HelveticaNeueLT Std Blk Cn" w:hAnsi="HelveticaNeueLT Std Blk Cn"/>
          <w:noProof/>
          <w:color w:val="007899"/>
          <w:sz w:val="36"/>
          <w:szCs w:val="36"/>
        </w:rPr>
        <mc:AlternateContent>
          <mc:Choice Requires="wps">
            <w:drawing>
              <wp:anchor distT="0" distB="0" distL="114300" distR="114300" simplePos="0" relativeHeight="251659264" behindDoc="0" locked="0" layoutInCell="1" allowOverlap="1" wp14:anchorId="34D493D8" wp14:editId="3E0C8E97">
                <wp:simplePos x="0" y="0"/>
                <wp:positionH relativeFrom="page">
                  <wp:posOffset>-174929</wp:posOffset>
                </wp:positionH>
                <wp:positionV relativeFrom="paragraph">
                  <wp:posOffset>-1464614</wp:posOffset>
                </wp:positionV>
                <wp:extent cx="8078139" cy="937895"/>
                <wp:effectExtent l="0" t="0" r="0" b="0"/>
                <wp:wrapNone/>
                <wp:docPr id="1" name="Rectangle 1"/>
                <wp:cNvGraphicFramePr/>
                <a:graphic xmlns:a="http://schemas.openxmlformats.org/drawingml/2006/main">
                  <a:graphicData uri="http://schemas.microsoft.com/office/word/2010/wordprocessingShape">
                    <wps:wsp>
                      <wps:cNvSpPr/>
                      <wps:spPr>
                        <a:xfrm>
                          <a:off x="0" y="0"/>
                          <a:ext cx="8078139" cy="937895"/>
                        </a:xfrm>
                        <a:prstGeom prst="rect">
                          <a:avLst/>
                        </a:prstGeom>
                        <a:solidFill>
                          <a:srgbClr val="0078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427BF" id="Rectangle 1" o:spid="_x0000_s1026" style="position:absolute;margin-left:-13.75pt;margin-top:-115.3pt;width:636.05pt;height:7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" fillcolor="#007899" stroked="f" strokeweight="2pt">
                <w10:wrap anchorx="page"/>
              </v:rect>
            </w:pict>
          </mc:Fallback>
        </mc:AlternateContent>
      </w:r>
      <w:r w:rsidR="009A5EB0" w:rsidRPr="00094D33">
        <w:rPr>
          <w:rFonts w:ascii="HelveticaNeueLT Std Blk Cn" w:hAnsi="HelveticaNeueLT Std Blk Cn" w:cs="Helvetica World"/>
          <w:noProof/>
          <w:color w:val="007899"/>
          <w:sz w:val="36"/>
          <w:szCs w:val="36"/>
        </w:rPr>
        <w:drawing>
          <wp:anchor distT="0" distB="0" distL="114300" distR="114300" simplePos="0" relativeHeight="251664384" behindDoc="0" locked="0" layoutInCell="1" allowOverlap="1" wp14:anchorId="589DD761" wp14:editId="23F9A8DA">
            <wp:simplePos x="0" y="0"/>
            <wp:positionH relativeFrom="margin">
              <wp:posOffset>-675005</wp:posOffset>
            </wp:positionH>
            <wp:positionV relativeFrom="paragraph">
              <wp:posOffset>-1257631</wp:posOffset>
            </wp:positionV>
            <wp:extent cx="1656080" cy="55626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8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2C9" w:rsidRPr="00094D33">
        <w:rPr>
          <w:rFonts w:ascii="HelveticaNeueLT Std Blk Cn" w:hAnsi="HelveticaNeueLT Std Blk Cn" w:cs="Helvetica World"/>
          <w:noProof/>
          <w:color w:val="007899"/>
          <w:sz w:val="36"/>
          <w:szCs w:val="36"/>
        </w:rPr>
        <mc:AlternateContent>
          <mc:Choice Requires="wps">
            <w:drawing>
              <wp:anchor distT="0" distB="0" distL="114300" distR="114300" simplePos="0" relativeHeight="251665408" behindDoc="0" locked="0" layoutInCell="1" allowOverlap="1" wp14:anchorId="14D59AAF" wp14:editId="1DB1FAE8">
                <wp:simplePos x="0" y="0"/>
                <wp:positionH relativeFrom="column">
                  <wp:posOffset>4423299</wp:posOffset>
                </wp:positionH>
                <wp:positionV relativeFrom="paragraph">
                  <wp:posOffset>-1233805</wp:posOffset>
                </wp:positionV>
                <wp:extent cx="1916264" cy="787179"/>
                <wp:effectExtent l="0" t="0" r="0" b="0"/>
                <wp:wrapNone/>
                <wp:docPr id="7" name="Text Box 7"/>
                <wp:cNvGraphicFramePr/>
                <a:graphic xmlns:a="http://schemas.openxmlformats.org/drawingml/2006/main">
                  <a:graphicData uri="http://schemas.microsoft.com/office/word/2010/wordprocessingShape">
                    <wps:wsp>
                      <wps:cNvSpPr txBox="1"/>
                      <wps:spPr>
                        <a:xfrm>
                          <a:off x="0" y="0"/>
                          <a:ext cx="1916264" cy="787179"/>
                        </a:xfrm>
                        <a:prstGeom prst="rect">
                          <a:avLst/>
                        </a:prstGeom>
                        <a:noFill/>
                        <a:ln w="6350">
                          <a:noFill/>
                        </a:ln>
                      </wps:spPr>
                      <wps:txbx>
                        <w:txbxContent>
                          <w:p w14:paraId="11C8CFE8" w14:textId="0D341766" w:rsidR="007B32C9" w:rsidRPr="00DC0CED" w:rsidRDefault="007B32C9" w:rsidP="00DC0CED">
                            <w:pPr>
                              <w:spacing w:after="0" w:line="240" w:lineRule="auto"/>
                              <w:jc w:val="right"/>
                              <w:rPr>
                                <w:rFonts w:ascii="HelveticaNeueLT Std Blk Cn" w:hAnsi="HelveticaNeueLT Std Blk Cn"/>
                                <w:color w:val="FFFFFF" w:themeColor="background1"/>
                                <w:sz w:val="32"/>
                                <w:lang w:val="fi-FI"/>
                              </w:rPr>
                            </w:pPr>
                            <w:r w:rsidRPr="00DC0CED">
                              <w:rPr>
                                <w:rFonts w:ascii="HelveticaNeueLT Std Blk Cn" w:hAnsi="HelveticaNeueLT Std Blk Cn"/>
                                <w:color w:val="FFFFFF" w:themeColor="background1"/>
                                <w:sz w:val="32"/>
                                <w:lang w:val="fi-FI"/>
                              </w:rPr>
                              <w:t>Pressmeddelande</w:t>
                            </w:r>
                          </w:p>
                          <w:p w14:paraId="22726E63" w14:textId="2DEC0722" w:rsidR="007B32C9" w:rsidRPr="00DC0CED" w:rsidRDefault="009A5EB0" w:rsidP="00DC0CED">
                            <w:pPr>
                              <w:spacing w:after="0" w:line="240" w:lineRule="auto"/>
                              <w:jc w:val="right"/>
                              <w:rPr>
                                <w:rFonts w:ascii="HelveticaNeueLT Std Blk Cn" w:hAnsi="HelveticaNeueLT Std Blk Cn"/>
                                <w:color w:val="2A2D30"/>
                                <w:lang w:val="fi-FI"/>
                              </w:rPr>
                            </w:pPr>
                            <w:r>
                              <w:rPr>
                                <w:rFonts w:ascii="HelveticaNeueLT Std Blk Cn" w:hAnsi="HelveticaNeueLT Std Blk Cn"/>
                                <w:color w:val="2A2D30"/>
                                <w:lang w:val="fi-FI"/>
                              </w:rPr>
                              <w:t>201</w:t>
                            </w:r>
                            <w:r w:rsidR="000710B0">
                              <w:rPr>
                                <w:rFonts w:ascii="HelveticaNeueLT Std Blk Cn" w:hAnsi="HelveticaNeueLT Std Blk Cn"/>
                                <w:color w:val="2A2D30"/>
                                <w:lang w:val="fi-FI"/>
                              </w:rPr>
                              <w:t>9</w:t>
                            </w:r>
                            <w:r w:rsidR="002072D1">
                              <w:rPr>
                                <w:rFonts w:ascii="HelveticaNeueLT Std Blk Cn" w:hAnsi="HelveticaNeueLT Std Blk Cn"/>
                                <w:color w:val="2A2D30"/>
                                <w:lang w:val="fi-FI"/>
                              </w:rPr>
                              <w:t>-</w:t>
                            </w:r>
                            <w:r w:rsidR="000710B0">
                              <w:rPr>
                                <w:rFonts w:ascii="HelveticaNeueLT Std Blk Cn" w:hAnsi="HelveticaNeueLT Std Blk Cn"/>
                                <w:color w:val="2A2D30"/>
                                <w:lang w:val="fi-FI"/>
                              </w:rPr>
                              <w:t>01</w:t>
                            </w:r>
                            <w:r w:rsidR="002072D1">
                              <w:rPr>
                                <w:rFonts w:ascii="HelveticaNeueLT Std Blk Cn" w:hAnsi="HelveticaNeueLT Std Blk Cn"/>
                                <w:color w:val="2A2D30"/>
                                <w:lang w:val="fi-FI"/>
                              </w:rPr>
                              <w:t>-</w:t>
                            </w:r>
                            <w:r w:rsidR="005208D2">
                              <w:rPr>
                                <w:rFonts w:ascii="HelveticaNeueLT Std Blk Cn" w:hAnsi="HelveticaNeueLT Std Blk Cn"/>
                                <w:color w:val="2A2D30"/>
                                <w:lang w:val="fi-FI"/>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D59AAF" id="_x0000_t202" coordsize="21600,21600" o:spt="202" path="m,l,21600r21600,l21600,xe">
                <v:stroke joinstyle="miter"/>
                <v:path gradientshapeok="t" o:connecttype="rect"/>
              </v:shapetype>
              <v:shape id="Text Box 7" o:spid="_x0000_s1026" type="#_x0000_t202" style="position:absolute;left:0;text-align:left;margin-left:348.3pt;margin-top:-97.15pt;width:150.9pt;height:6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" filled="f" stroked="f" strokeweight=".5pt">
                <v:textbox>
                  <w:txbxContent>
                    <w:p w14:paraId="11C8CFE8" w14:textId="0D341766" w:rsidR="007B32C9" w:rsidRPr="00DC0CED" w:rsidRDefault="007B32C9" w:rsidP="00DC0CED">
                      <w:pPr>
                        <w:spacing w:after="0" w:line="240" w:lineRule="auto"/>
                        <w:jc w:val="right"/>
                        <w:rPr>
                          <w:rFonts w:ascii="HelveticaNeueLT Std Blk Cn" w:hAnsi="HelveticaNeueLT Std Blk Cn"/>
                          <w:color w:val="FFFFFF" w:themeColor="background1"/>
                          <w:sz w:val="32"/>
                          <w:lang w:val="fi-FI"/>
                        </w:rPr>
                      </w:pPr>
                      <w:r w:rsidRPr="00DC0CED">
                        <w:rPr>
                          <w:rFonts w:ascii="HelveticaNeueLT Std Blk Cn" w:hAnsi="HelveticaNeueLT Std Blk Cn"/>
                          <w:color w:val="FFFFFF" w:themeColor="background1"/>
                          <w:sz w:val="32"/>
                          <w:lang w:val="fi-FI"/>
                        </w:rPr>
                        <w:t>Pressmeddelande</w:t>
                      </w:r>
                    </w:p>
                    <w:p w14:paraId="22726E63" w14:textId="2DEC0722" w:rsidR="007B32C9" w:rsidRPr="00DC0CED" w:rsidRDefault="009A5EB0" w:rsidP="00DC0CED">
                      <w:pPr>
                        <w:spacing w:after="0" w:line="240" w:lineRule="auto"/>
                        <w:jc w:val="right"/>
                        <w:rPr>
                          <w:rFonts w:ascii="HelveticaNeueLT Std Blk Cn" w:hAnsi="HelveticaNeueLT Std Blk Cn"/>
                          <w:color w:val="2A2D30"/>
                          <w:lang w:val="fi-FI"/>
                        </w:rPr>
                      </w:pPr>
                      <w:r>
                        <w:rPr>
                          <w:rFonts w:ascii="HelveticaNeueLT Std Blk Cn" w:hAnsi="HelveticaNeueLT Std Blk Cn"/>
                          <w:color w:val="2A2D30"/>
                          <w:lang w:val="fi-FI"/>
                        </w:rPr>
                        <w:t>201</w:t>
                      </w:r>
                      <w:r w:rsidR="000710B0">
                        <w:rPr>
                          <w:rFonts w:ascii="HelveticaNeueLT Std Blk Cn" w:hAnsi="HelveticaNeueLT Std Blk Cn"/>
                          <w:color w:val="2A2D30"/>
                          <w:lang w:val="fi-FI"/>
                        </w:rPr>
                        <w:t>9</w:t>
                      </w:r>
                      <w:r w:rsidR="002072D1">
                        <w:rPr>
                          <w:rFonts w:ascii="HelveticaNeueLT Std Blk Cn" w:hAnsi="HelveticaNeueLT Std Blk Cn"/>
                          <w:color w:val="2A2D30"/>
                          <w:lang w:val="fi-FI"/>
                        </w:rPr>
                        <w:t>-</w:t>
                      </w:r>
                      <w:r w:rsidR="000710B0">
                        <w:rPr>
                          <w:rFonts w:ascii="HelveticaNeueLT Std Blk Cn" w:hAnsi="HelveticaNeueLT Std Blk Cn"/>
                          <w:color w:val="2A2D30"/>
                          <w:lang w:val="fi-FI"/>
                        </w:rPr>
                        <w:t>01</w:t>
                      </w:r>
                      <w:r w:rsidR="002072D1">
                        <w:rPr>
                          <w:rFonts w:ascii="HelveticaNeueLT Std Blk Cn" w:hAnsi="HelveticaNeueLT Std Blk Cn"/>
                          <w:color w:val="2A2D30"/>
                          <w:lang w:val="fi-FI"/>
                        </w:rPr>
                        <w:t>-</w:t>
                      </w:r>
                      <w:r w:rsidR="005208D2">
                        <w:rPr>
                          <w:rFonts w:ascii="HelveticaNeueLT Std Blk Cn" w:hAnsi="HelveticaNeueLT Std Blk Cn"/>
                          <w:color w:val="2A2D30"/>
                          <w:lang w:val="fi-FI"/>
                        </w:rPr>
                        <w:t>07</w:t>
                      </w:r>
                    </w:p>
                  </w:txbxContent>
                </v:textbox>
              </v:shape>
            </w:pict>
          </mc:Fallback>
        </mc:AlternateContent>
      </w:r>
      <w:r w:rsidR="004A27DE">
        <w:rPr>
          <w:rFonts w:ascii="HelveticaNeueLT Std Blk Cn" w:hAnsi="HelveticaNeueLT Std Blk Cn"/>
          <w:color w:val="007899"/>
          <w:sz w:val="36"/>
          <w:szCs w:val="36"/>
        </w:rPr>
        <w:t>Makita lanserar</w:t>
      </w:r>
      <w:r w:rsidR="00734425">
        <w:rPr>
          <w:rFonts w:ascii="HelveticaNeueLT Std Blk Cn" w:hAnsi="HelveticaNeueLT Std Blk Cn"/>
          <w:color w:val="007899"/>
          <w:sz w:val="36"/>
          <w:szCs w:val="36"/>
        </w:rPr>
        <w:t xml:space="preserve"> 2 st </w:t>
      </w:r>
      <w:r w:rsidR="008D56BB">
        <w:rPr>
          <w:rFonts w:ascii="HelveticaNeueLT Std Blk Cn" w:hAnsi="HelveticaNeueLT Std Blk Cn"/>
          <w:color w:val="007899"/>
          <w:sz w:val="36"/>
          <w:szCs w:val="36"/>
        </w:rPr>
        <w:t>2x18V kombihammare</w:t>
      </w:r>
      <w:r w:rsidR="000C213F">
        <w:rPr>
          <w:rFonts w:ascii="HelveticaNeueLT Std Blk Cn" w:hAnsi="HelveticaNeueLT Std Blk Cn"/>
          <w:color w:val="007899"/>
          <w:sz w:val="36"/>
          <w:szCs w:val="36"/>
        </w:rPr>
        <w:t xml:space="preserve"> på 26 mm</w:t>
      </w:r>
    </w:p>
    <w:p w14:paraId="69FE9BB6" w14:textId="77777777" w:rsidR="002072D1" w:rsidRPr="00094D33" w:rsidRDefault="002072D1" w:rsidP="007B32C9">
      <w:pPr>
        <w:pStyle w:val="Header"/>
        <w:tabs>
          <w:tab w:val="left" w:pos="6379"/>
        </w:tabs>
        <w:ind w:left="-284"/>
        <w:rPr>
          <w:rFonts w:ascii="Helvetica World" w:hAnsi="Helvetica World" w:cs="Helvetica World"/>
          <w:sz w:val="20"/>
        </w:rPr>
      </w:pPr>
    </w:p>
    <w:p w14:paraId="045F9021" w14:textId="7416A5EC" w:rsidR="002E314C" w:rsidRPr="000C213F" w:rsidRDefault="00D92B23" w:rsidP="000C213F">
      <w:pPr>
        <w:spacing w:after="0"/>
        <w:ind w:left="-284"/>
        <w:rPr>
          <w:rFonts w:ascii="HelveticaNeueLT Std" w:hAnsi="HelveticaNeueLT Std"/>
          <w:b/>
          <w:sz w:val="24"/>
          <w:szCs w:val="28"/>
        </w:rPr>
      </w:pPr>
      <w:r w:rsidRPr="00D92B23">
        <w:rPr>
          <w:rFonts w:ascii="Helvetica World" w:hAnsi="Helvetica World" w:cs="Helvetica World"/>
          <w:b/>
        </w:rPr>
        <w:t xml:space="preserve">DHR280ZWJ och DHR282ZJU </w:t>
      </w:r>
      <w:r>
        <w:rPr>
          <w:rFonts w:ascii="Helvetica World" w:hAnsi="Helvetica World" w:cs="Helvetica World"/>
          <w:b/>
        </w:rPr>
        <w:t xml:space="preserve">är Makitas senaste </w:t>
      </w:r>
      <w:r w:rsidR="001B2D9F">
        <w:rPr>
          <w:rFonts w:ascii="Helvetica World" w:hAnsi="Helvetica World" w:cs="Helvetica World"/>
          <w:b/>
        </w:rPr>
        <w:t xml:space="preserve">kolborstfria </w:t>
      </w:r>
      <w:r>
        <w:rPr>
          <w:rFonts w:ascii="Helvetica World" w:hAnsi="Helvetica World" w:cs="Helvetica World"/>
          <w:b/>
        </w:rPr>
        <w:t xml:space="preserve">2x18V </w:t>
      </w:r>
      <w:r w:rsidR="000C213F">
        <w:rPr>
          <w:rFonts w:ascii="Helvetica World" w:hAnsi="Helvetica World" w:cs="Helvetica World"/>
          <w:b/>
        </w:rPr>
        <w:t>kombihammare med SDS-PLUS chuck</w:t>
      </w:r>
      <w:r>
        <w:rPr>
          <w:rFonts w:ascii="Helvetica World" w:hAnsi="Helvetica World" w:cs="Helvetica World"/>
          <w:b/>
        </w:rPr>
        <w:t xml:space="preserve">. </w:t>
      </w:r>
      <w:r w:rsidR="000C213F">
        <w:rPr>
          <w:rFonts w:ascii="Helvetica World" w:hAnsi="Helvetica World" w:cs="Helvetica World"/>
          <w:b/>
        </w:rPr>
        <w:t xml:space="preserve">Båda maskinerna ger samma kraft som nätdrivna modeller och är utrustade med </w:t>
      </w:r>
      <w:r w:rsidR="000C213F">
        <w:rPr>
          <w:rFonts w:ascii="HelveticaNeueLT Std" w:hAnsi="HelveticaNeueLT Std"/>
          <w:b/>
          <w:sz w:val="24"/>
          <w:szCs w:val="28"/>
        </w:rPr>
        <w:t>AVT Soft No Load och XPT</w:t>
      </w:r>
      <w:r w:rsidR="000C213F">
        <w:rPr>
          <w:rFonts w:ascii="HelveticaNeueLT Std" w:hAnsi="HelveticaNeueLT Std"/>
          <w:b/>
          <w:sz w:val="24"/>
          <w:szCs w:val="28"/>
        </w:rPr>
        <w:t xml:space="preserve">. </w:t>
      </w:r>
      <w:r w:rsidR="000C213F" w:rsidRPr="00D92B23">
        <w:rPr>
          <w:rFonts w:ascii="Helvetica World" w:hAnsi="Helvetica World" w:cs="Helvetica World"/>
          <w:b/>
        </w:rPr>
        <w:t>DHR282ZJU</w:t>
      </w:r>
      <w:r w:rsidR="000C213F">
        <w:rPr>
          <w:rFonts w:ascii="Helvetica World" w:hAnsi="Helvetica World" w:cs="Helvetica World"/>
          <w:b/>
        </w:rPr>
        <w:t xml:space="preserve"> är även utrustad med AWS och AFT.</w:t>
      </w:r>
    </w:p>
    <w:p w14:paraId="71D60247" w14:textId="77777777" w:rsidR="000C213F" w:rsidRPr="000C213F" w:rsidRDefault="000C213F" w:rsidP="009A5EB0">
      <w:pPr>
        <w:spacing w:after="0"/>
        <w:ind w:left="-284"/>
        <w:rPr>
          <w:rFonts w:ascii="HelveticaNeueLT Std" w:hAnsi="HelveticaNeueLT Std"/>
          <w:sz w:val="20"/>
          <w:szCs w:val="20"/>
        </w:rPr>
      </w:pPr>
    </w:p>
    <w:p w14:paraId="72260D23" w14:textId="546DC1A9" w:rsidR="00E25162" w:rsidRPr="00094D33" w:rsidRDefault="00D92B23" w:rsidP="009A5EB0">
      <w:pPr>
        <w:spacing w:after="0"/>
        <w:ind w:left="-284"/>
        <w:rPr>
          <w:rFonts w:ascii="HelveticaNeueLT Std" w:hAnsi="HelveticaNeueLT Std"/>
          <w:b/>
          <w:sz w:val="24"/>
          <w:szCs w:val="28"/>
        </w:rPr>
      </w:pPr>
      <w:r>
        <w:rPr>
          <w:rFonts w:ascii="HelveticaNeueLT Std" w:hAnsi="HelveticaNeueLT Std"/>
          <w:b/>
          <w:sz w:val="24"/>
          <w:szCs w:val="28"/>
        </w:rPr>
        <w:t>Tre funktioner</w:t>
      </w:r>
    </w:p>
    <w:p w14:paraId="1CB803F9" w14:textId="353152FF" w:rsidR="00B84564" w:rsidRDefault="00D92B23" w:rsidP="00D92B23">
      <w:pPr>
        <w:spacing w:after="0" w:line="240" w:lineRule="auto"/>
        <w:ind w:left="-284"/>
        <w:rPr>
          <w:rFonts w:ascii="Helvetica World" w:hAnsi="Helvetica World" w:cs="Helvetica World"/>
          <w:sz w:val="20"/>
        </w:rPr>
      </w:pPr>
      <w:bookmarkStart w:id="0" w:name="_Hlk532981398"/>
      <w:r w:rsidRPr="00D92B23">
        <w:rPr>
          <w:rFonts w:ascii="Helvetica World" w:hAnsi="Helvetica World" w:cs="Helvetica World"/>
          <w:sz w:val="20"/>
        </w:rPr>
        <w:t>DHR280ZW</w:t>
      </w:r>
      <w:bookmarkEnd w:id="0"/>
      <w:r w:rsidRPr="00D92B23">
        <w:rPr>
          <w:rFonts w:ascii="Helvetica World" w:hAnsi="Helvetica World" w:cs="Helvetica World"/>
          <w:sz w:val="20"/>
        </w:rPr>
        <w:t>J</w:t>
      </w:r>
      <w:r>
        <w:rPr>
          <w:rFonts w:ascii="Helvetica World" w:hAnsi="Helvetica World" w:cs="Helvetica World"/>
          <w:b/>
          <w:sz w:val="20"/>
        </w:rPr>
        <w:t xml:space="preserve"> </w:t>
      </w:r>
      <w:r>
        <w:rPr>
          <w:rFonts w:ascii="Helvetica World" w:hAnsi="Helvetica World" w:cs="Helvetica World"/>
          <w:sz w:val="20"/>
        </w:rPr>
        <w:t xml:space="preserve">och </w:t>
      </w:r>
      <w:r w:rsidRPr="004D38BD">
        <w:rPr>
          <w:rFonts w:ascii="Helvetica World" w:hAnsi="Helvetica World" w:cs="Helvetica World"/>
          <w:sz w:val="20"/>
        </w:rPr>
        <w:t>DHR282ZJU</w:t>
      </w:r>
      <w:r w:rsidRPr="00FE7B70">
        <w:rPr>
          <w:rFonts w:ascii="Helvetica World" w:hAnsi="Helvetica World" w:cs="Helvetica World"/>
          <w:sz w:val="20"/>
        </w:rPr>
        <w:t xml:space="preserve"> </w:t>
      </w:r>
      <w:r>
        <w:rPr>
          <w:rFonts w:ascii="Helvetica World" w:hAnsi="Helvetica World" w:cs="Helvetica World"/>
          <w:sz w:val="20"/>
        </w:rPr>
        <w:t>har t</w:t>
      </w:r>
      <w:r w:rsidRPr="00D92B23">
        <w:rPr>
          <w:rFonts w:ascii="Helvetica World" w:hAnsi="Helvetica World" w:cs="Helvetica World"/>
          <w:sz w:val="20"/>
        </w:rPr>
        <w:t>re funktioner</w:t>
      </w:r>
      <w:r>
        <w:rPr>
          <w:rFonts w:ascii="Helvetica World" w:hAnsi="Helvetica World" w:cs="Helvetica World"/>
          <w:sz w:val="20"/>
        </w:rPr>
        <w:t>;</w:t>
      </w:r>
      <w:r w:rsidRPr="00D92B23">
        <w:rPr>
          <w:rFonts w:ascii="Helvetica World" w:hAnsi="Helvetica World" w:cs="Helvetica World"/>
          <w:sz w:val="20"/>
        </w:rPr>
        <w:t xml:space="preserve"> hammarborrning, borrning och bilning</w:t>
      </w:r>
      <w:r w:rsidR="00215A59">
        <w:rPr>
          <w:rFonts w:ascii="Helvetica World" w:hAnsi="Helvetica World" w:cs="Helvetica World"/>
          <w:sz w:val="20"/>
        </w:rPr>
        <w:t xml:space="preserve"> och är utrustade med dubbel </w:t>
      </w:r>
      <w:r w:rsidR="00215A59" w:rsidRPr="00215A59">
        <w:rPr>
          <w:rFonts w:ascii="Helvetica World" w:hAnsi="Helvetica World" w:cs="Helvetica World"/>
          <w:sz w:val="20"/>
        </w:rPr>
        <w:t xml:space="preserve">LED-belysning </w:t>
      </w:r>
      <w:r w:rsidR="00215A59">
        <w:rPr>
          <w:rFonts w:ascii="Helvetica World" w:hAnsi="Helvetica World" w:cs="Helvetica World"/>
          <w:sz w:val="20"/>
        </w:rPr>
        <w:t xml:space="preserve">som </w:t>
      </w:r>
      <w:r w:rsidR="00215A59" w:rsidRPr="00215A59">
        <w:rPr>
          <w:rFonts w:ascii="Helvetica World" w:hAnsi="Helvetica World" w:cs="Helvetica World"/>
          <w:sz w:val="20"/>
        </w:rPr>
        <w:t>ger god sikt på arbetsstycket.</w:t>
      </w:r>
      <w:r w:rsidR="000C213F">
        <w:rPr>
          <w:rFonts w:ascii="Helvetica World" w:hAnsi="Helvetica World" w:cs="Helvetica World"/>
          <w:sz w:val="20"/>
        </w:rPr>
        <w:t xml:space="preserve"> Båda maskinerna kan förses med </w:t>
      </w:r>
      <w:r w:rsidR="000C213F" w:rsidRPr="000C213F">
        <w:rPr>
          <w:rFonts w:ascii="Helvetica World" w:hAnsi="Helvetica World" w:cs="Helvetica World"/>
          <w:sz w:val="20"/>
        </w:rPr>
        <w:t>HEPA-filter</w:t>
      </w:r>
      <w:r w:rsidR="000C213F">
        <w:rPr>
          <w:rFonts w:ascii="Helvetica World" w:hAnsi="Helvetica World" w:cs="Helvetica World"/>
          <w:sz w:val="20"/>
        </w:rPr>
        <w:t xml:space="preserve"> som finns att köpa</w:t>
      </w:r>
      <w:r w:rsidR="000C213F" w:rsidRPr="000C213F">
        <w:rPr>
          <w:rFonts w:ascii="Helvetica World" w:hAnsi="Helvetica World" w:cs="Helvetica World"/>
          <w:sz w:val="20"/>
        </w:rPr>
        <w:t xml:space="preserve"> som tillval</w:t>
      </w:r>
      <w:r w:rsidR="000C213F">
        <w:rPr>
          <w:rFonts w:ascii="Helvetica World" w:hAnsi="Helvetica World" w:cs="Helvetica World"/>
          <w:sz w:val="20"/>
        </w:rPr>
        <w:t>.</w:t>
      </w:r>
    </w:p>
    <w:p w14:paraId="33558C6D" w14:textId="77777777" w:rsidR="00D92B23" w:rsidRPr="00D92B23" w:rsidRDefault="00D92B23" w:rsidP="00D92B23">
      <w:pPr>
        <w:spacing w:after="0" w:line="240" w:lineRule="auto"/>
        <w:ind w:left="-284"/>
        <w:rPr>
          <w:rFonts w:ascii="Helvetica World" w:hAnsi="Helvetica World" w:cs="Helvetica World"/>
          <w:b/>
          <w:sz w:val="20"/>
        </w:rPr>
      </w:pPr>
    </w:p>
    <w:p w14:paraId="2314857F" w14:textId="4C93EE00" w:rsidR="00CB01A8" w:rsidRPr="00094D33" w:rsidRDefault="00D92B23" w:rsidP="00CB01A8">
      <w:pPr>
        <w:spacing w:after="0"/>
        <w:ind w:left="-284"/>
        <w:rPr>
          <w:rFonts w:ascii="HelveticaNeueLT Std" w:hAnsi="HelveticaNeueLT Std"/>
          <w:b/>
          <w:sz w:val="24"/>
          <w:szCs w:val="28"/>
        </w:rPr>
      </w:pPr>
      <w:r>
        <w:rPr>
          <w:rFonts w:ascii="HelveticaNeueLT Std" w:hAnsi="HelveticaNeueLT Std"/>
          <w:b/>
          <w:sz w:val="24"/>
          <w:szCs w:val="28"/>
        </w:rPr>
        <w:t>Borrar upp till 140 hål på fulladdade batterier</w:t>
      </w:r>
    </w:p>
    <w:p w14:paraId="7B7E4AEA" w14:textId="7204E652" w:rsidR="000F2A95" w:rsidRPr="00094D33" w:rsidRDefault="00D92B23" w:rsidP="000F2A95">
      <w:pPr>
        <w:spacing w:after="0" w:line="240" w:lineRule="auto"/>
        <w:ind w:left="-284"/>
        <w:rPr>
          <w:rFonts w:ascii="Helvetica World" w:hAnsi="Helvetica World" w:cs="Helvetica World"/>
          <w:sz w:val="20"/>
        </w:rPr>
      </w:pPr>
      <w:r>
        <w:rPr>
          <w:rFonts w:ascii="Helvetica World" w:hAnsi="Helvetica World" w:cs="Helvetica World"/>
          <w:sz w:val="20"/>
        </w:rPr>
        <w:t xml:space="preserve">I tester har de två maskinerna klarat av att borra upp till 140 hål i betong. Man har använt sig av fulladdade </w:t>
      </w:r>
      <w:r w:rsidR="00215A59">
        <w:rPr>
          <w:rFonts w:ascii="Helvetica World" w:hAnsi="Helvetica World" w:cs="Helvetica World"/>
          <w:sz w:val="20"/>
        </w:rPr>
        <w:t>batterier</w:t>
      </w:r>
      <w:r w:rsidR="00215A59">
        <w:rPr>
          <w:rFonts w:ascii="Helvetica World" w:hAnsi="Helvetica World" w:cs="Helvetica World"/>
          <w:sz w:val="20"/>
        </w:rPr>
        <w:t xml:space="preserve"> på</w:t>
      </w:r>
      <w:r w:rsidR="00215A59">
        <w:rPr>
          <w:rFonts w:ascii="Helvetica World" w:hAnsi="Helvetica World" w:cs="Helvetica World"/>
          <w:sz w:val="20"/>
        </w:rPr>
        <w:t xml:space="preserve"> </w:t>
      </w:r>
      <w:r>
        <w:rPr>
          <w:rFonts w:ascii="Helvetica World" w:hAnsi="Helvetica World" w:cs="Helvetica World"/>
          <w:sz w:val="20"/>
        </w:rPr>
        <w:t>5,0 Ah och en borr på 12,5 mm i diameter.</w:t>
      </w:r>
    </w:p>
    <w:p w14:paraId="1C5FC0F9" w14:textId="77777777" w:rsidR="009A5EB0" w:rsidRPr="00094D33" w:rsidRDefault="009A5EB0" w:rsidP="009A5EB0">
      <w:pPr>
        <w:spacing w:after="0" w:line="240" w:lineRule="auto"/>
        <w:ind w:left="-284"/>
        <w:rPr>
          <w:rFonts w:ascii="Helvetica World" w:hAnsi="Helvetica World" w:cs="Helvetica World"/>
          <w:sz w:val="20"/>
        </w:rPr>
      </w:pPr>
    </w:p>
    <w:p w14:paraId="68591740" w14:textId="28802B44" w:rsidR="00B24351" w:rsidRPr="00094D33" w:rsidRDefault="00B24351" w:rsidP="00B24351">
      <w:pPr>
        <w:spacing w:after="0"/>
        <w:ind w:left="-284"/>
        <w:rPr>
          <w:rFonts w:ascii="HelveticaNeueLT Std" w:hAnsi="HelveticaNeueLT Std"/>
          <w:b/>
          <w:sz w:val="24"/>
          <w:szCs w:val="28"/>
        </w:rPr>
      </w:pPr>
      <w:r>
        <w:rPr>
          <w:rFonts w:ascii="HelveticaNeueLT Std" w:hAnsi="HelveticaNeueLT Std"/>
          <w:b/>
          <w:sz w:val="24"/>
          <w:szCs w:val="28"/>
        </w:rPr>
        <w:t>Utrustade med AVT Soft No Load och XPT</w:t>
      </w:r>
    </w:p>
    <w:p w14:paraId="567F6BFE" w14:textId="3586A772" w:rsidR="00882C90" w:rsidRDefault="00882C90" w:rsidP="00882C90">
      <w:pPr>
        <w:spacing w:after="0"/>
        <w:ind w:left="-284"/>
        <w:rPr>
          <w:rFonts w:ascii="Helvetica World" w:hAnsi="Helvetica World" w:cs="Helvetica World"/>
          <w:sz w:val="20"/>
        </w:rPr>
      </w:pPr>
      <w:r>
        <w:rPr>
          <w:rFonts w:ascii="Helvetica World" w:hAnsi="Helvetica World" w:cs="Helvetica World"/>
          <w:sz w:val="20"/>
        </w:rPr>
        <w:t>AVT - Anti Vibration Technology - är ett system som minskar vibrationerna i verktyget för ökad komfort och möjlighet att arbeta längre med verktyget utan att vibrationer gör att användaren måste ta en paus. Soft No Load gör att maskinen startar mjukt och varvar upp till full hastighet. Även detta för att skona användaren från skadliga vibrationer</w:t>
      </w:r>
      <w:r w:rsidR="001B2D9F">
        <w:rPr>
          <w:rFonts w:ascii="Helvetica World" w:hAnsi="Helvetica World" w:cs="Helvetica World"/>
          <w:sz w:val="20"/>
        </w:rPr>
        <w:t>.</w:t>
      </w:r>
      <w:r>
        <w:rPr>
          <w:rFonts w:ascii="Helvetica World" w:hAnsi="Helvetica World" w:cs="Helvetica World"/>
          <w:sz w:val="20"/>
        </w:rPr>
        <w:t xml:space="preserve"> </w:t>
      </w:r>
      <w:r w:rsidR="006844A2">
        <w:rPr>
          <w:rFonts w:ascii="Helvetica World" w:hAnsi="Helvetica World" w:cs="Helvetica World"/>
          <w:sz w:val="20"/>
        </w:rPr>
        <w:t>D</w:t>
      </w:r>
      <w:r>
        <w:rPr>
          <w:rFonts w:ascii="Helvetica World" w:hAnsi="Helvetica World" w:cs="Helvetica World"/>
          <w:sz w:val="20"/>
        </w:rPr>
        <w:t xml:space="preserve">en mjuka starten </w:t>
      </w:r>
      <w:r w:rsidR="001B2D9F">
        <w:rPr>
          <w:rFonts w:ascii="Helvetica World" w:hAnsi="Helvetica World" w:cs="Helvetica World"/>
          <w:sz w:val="20"/>
        </w:rPr>
        <w:t xml:space="preserve">hindrar även </w:t>
      </w:r>
      <w:r>
        <w:rPr>
          <w:rFonts w:ascii="Helvetica World" w:hAnsi="Helvetica World" w:cs="Helvetica World"/>
          <w:sz w:val="20"/>
        </w:rPr>
        <w:t>borr/mejsel från att börja hoppa</w:t>
      </w:r>
      <w:r w:rsidR="001B2D9F">
        <w:rPr>
          <w:rFonts w:ascii="Helvetica World" w:hAnsi="Helvetica World" w:cs="Helvetica World"/>
          <w:sz w:val="20"/>
        </w:rPr>
        <w:t>.</w:t>
      </w:r>
      <w:r>
        <w:rPr>
          <w:rFonts w:ascii="Helvetica World" w:hAnsi="Helvetica World" w:cs="Helvetica World"/>
          <w:sz w:val="20"/>
        </w:rPr>
        <w:t xml:space="preserve"> </w:t>
      </w:r>
    </w:p>
    <w:p w14:paraId="58088952" w14:textId="3E740D97" w:rsidR="00B24351" w:rsidRDefault="00B24351" w:rsidP="00B24351">
      <w:pPr>
        <w:spacing w:after="0"/>
        <w:ind w:left="-284"/>
        <w:rPr>
          <w:rFonts w:ascii="Helvetica World" w:hAnsi="Helvetica World" w:cs="Helvetica World"/>
          <w:sz w:val="20"/>
        </w:rPr>
      </w:pPr>
      <w:r w:rsidRPr="00FD5C3F">
        <w:rPr>
          <w:rFonts w:ascii="Helvetica World" w:hAnsi="Helvetica World" w:cs="Helvetica World"/>
          <w:sz w:val="20"/>
        </w:rPr>
        <w:t>XPT</w:t>
      </w:r>
      <w:bookmarkStart w:id="1" w:name="_Hlk532395131"/>
      <w:r w:rsidRPr="00FD5C3F">
        <w:rPr>
          <w:rFonts w:ascii="Helvetica World" w:hAnsi="Helvetica World" w:cs="Helvetica World"/>
          <w:sz w:val="20"/>
        </w:rPr>
        <w:t xml:space="preserve"> - Extreme Protection Technology - skyddar </w:t>
      </w:r>
      <w:r w:rsidR="00882C90">
        <w:rPr>
          <w:rFonts w:ascii="Helvetica World" w:hAnsi="Helvetica World" w:cs="Helvetica World"/>
          <w:sz w:val="20"/>
        </w:rPr>
        <w:t>maskinerna</w:t>
      </w:r>
      <w:r w:rsidRPr="00FD5C3F">
        <w:rPr>
          <w:rFonts w:ascii="Helvetica World" w:hAnsi="Helvetica World" w:cs="Helvetica World"/>
          <w:sz w:val="20"/>
        </w:rPr>
        <w:t xml:space="preserve"> från damm och vattendroppar under arbete i krävande miljöer</w:t>
      </w:r>
      <w:bookmarkEnd w:id="1"/>
      <w:r w:rsidRPr="00FD5C3F">
        <w:rPr>
          <w:rFonts w:ascii="Helvetica World" w:hAnsi="Helvetica World" w:cs="Helvetica World"/>
          <w:sz w:val="20"/>
        </w:rPr>
        <w:t>.</w:t>
      </w:r>
    </w:p>
    <w:p w14:paraId="053A31E6" w14:textId="6C4BF9F7" w:rsidR="00D92B23" w:rsidRDefault="006844A2" w:rsidP="00D92B23">
      <w:pPr>
        <w:spacing w:after="0"/>
        <w:ind w:left="-284"/>
        <w:rPr>
          <w:rFonts w:ascii="Helvetica World" w:hAnsi="Helvetica World" w:cs="Helvetica World"/>
          <w:sz w:val="20"/>
        </w:rPr>
      </w:pPr>
      <w:r w:rsidRPr="004D38BD">
        <w:rPr>
          <w:rFonts w:ascii="Helvetica World" w:hAnsi="Helvetica World" w:cs="Helvetica World"/>
          <w:sz w:val="20"/>
        </w:rPr>
        <w:t>DHR282ZJU</w:t>
      </w:r>
      <w:r w:rsidRPr="00FE7B70">
        <w:rPr>
          <w:rFonts w:ascii="Helvetica World" w:hAnsi="Helvetica World" w:cs="Helvetica World"/>
          <w:sz w:val="20"/>
        </w:rPr>
        <w:t xml:space="preserve"> </w:t>
      </w:r>
      <w:r w:rsidR="00D92B23">
        <w:rPr>
          <w:rFonts w:ascii="Helvetica World" w:hAnsi="Helvetica World" w:cs="Helvetica World"/>
          <w:sz w:val="20"/>
        </w:rPr>
        <w:t xml:space="preserve">är även utrustad med </w:t>
      </w:r>
      <w:bookmarkStart w:id="2" w:name="_Hlk532386864"/>
      <w:r w:rsidR="00D92B23" w:rsidRPr="00EA2E19">
        <w:rPr>
          <w:rFonts w:ascii="Helvetica World" w:hAnsi="Helvetica World" w:cs="Helvetica World"/>
          <w:sz w:val="20"/>
        </w:rPr>
        <w:t xml:space="preserve">AFT - Active Feedback sensing Technology </w:t>
      </w:r>
      <w:r w:rsidR="00D92B23">
        <w:rPr>
          <w:rFonts w:ascii="Helvetica World" w:hAnsi="Helvetica World" w:cs="Helvetica World"/>
          <w:sz w:val="20"/>
        </w:rPr>
        <w:t>–</w:t>
      </w:r>
      <w:r w:rsidR="00D92B23" w:rsidRPr="00EA2E19">
        <w:rPr>
          <w:rFonts w:ascii="Helvetica World" w:hAnsi="Helvetica World" w:cs="Helvetica World"/>
          <w:sz w:val="20"/>
        </w:rPr>
        <w:t xml:space="preserve"> </w:t>
      </w:r>
      <w:r w:rsidR="00D92B23">
        <w:rPr>
          <w:rFonts w:ascii="Helvetica World" w:hAnsi="Helvetica World" w:cs="Helvetica World"/>
          <w:sz w:val="20"/>
        </w:rPr>
        <w:t xml:space="preserve">som </w:t>
      </w:r>
      <w:r w:rsidR="00D92B23">
        <w:rPr>
          <w:rFonts w:ascii="Helvetica World" w:hAnsi="Helvetica World" w:cs="Helvetica World"/>
          <w:sz w:val="20"/>
        </w:rPr>
        <w:t>s</w:t>
      </w:r>
      <w:r w:rsidR="00D92B23" w:rsidRPr="00EA2E19">
        <w:rPr>
          <w:rFonts w:ascii="Helvetica World" w:hAnsi="Helvetica World" w:cs="Helvetica World"/>
          <w:sz w:val="20"/>
        </w:rPr>
        <w:t xml:space="preserve">tänger av </w:t>
      </w:r>
      <w:r w:rsidR="00D92B23">
        <w:rPr>
          <w:rFonts w:ascii="Helvetica World" w:hAnsi="Helvetica World" w:cs="Helvetica World"/>
          <w:sz w:val="20"/>
        </w:rPr>
        <w:t>komb</w:t>
      </w:r>
      <w:r w:rsidR="001B2D9F">
        <w:rPr>
          <w:rFonts w:ascii="Helvetica World" w:hAnsi="Helvetica World" w:cs="Helvetica World"/>
          <w:sz w:val="20"/>
        </w:rPr>
        <w:t>i</w:t>
      </w:r>
      <w:r w:rsidR="00D92B23">
        <w:rPr>
          <w:rFonts w:ascii="Helvetica World" w:hAnsi="Helvetica World" w:cs="Helvetica World"/>
          <w:sz w:val="20"/>
        </w:rPr>
        <w:t>hammaren</w:t>
      </w:r>
      <w:r w:rsidR="00D92B23" w:rsidRPr="00EA2E19">
        <w:rPr>
          <w:rFonts w:ascii="Helvetica World" w:hAnsi="Helvetica World" w:cs="Helvetica World"/>
          <w:sz w:val="20"/>
        </w:rPr>
        <w:t xml:space="preserve"> för att skydda användaren</w:t>
      </w:r>
      <w:r w:rsidR="00D92B23">
        <w:rPr>
          <w:rFonts w:ascii="Helvetica World" w:hAnsi="Helvetica World" w:cs="Helvetica World"/>
          <w:sz w:val="20"/>
        </w:rPr>
        <w:t xml:space="preserve"> </w:t>
      </w:r>
      <w:r w:rsidR="00D92B23" w:rsidRPr="00EA2E19">
        <w:rPr>
          <w:rFonts w:ascii="Helvetica World" w:hAnsi="Helvetica World" w:cs="Helvetica World"/>
          <w:sz w:val="20"/>
        </w:rPr>
        <w:t>om rotationshastigheten plötslig</w:t>
      </w:r>
      <w:r w:rsidR="00D92B23">
        <w:rPr>
          <w:rFonts w:ascii="Helvetica World" w:hAnsi="Helvetica World" w:cs="Helvetica World"/>
          <w:sz w:val="20"/>
        </w:rPr>
        <w:t>t saktar ner</w:t>
      </w:r>
      <w:r w:rsidR="00D92B23">
        <w:rPr>
          <w:rFonts w:ascii="Helvetica World" w:hAnsi="Helvetica World" w:cs="Helvetica World"/>
          <w:sz w:val="20"/>
        </w:rPr>
        <w:t>.</w:t>
      </w:r>
      <w:bookmarkEnd w:id="2"/>
    </w:p>
    <w:p w14:paraId="0243C3F0" w14:textId="370CDD42" w:rsidR="00B84564" w:rsidRPr="000C213F" w:rsidRDefault="00B84564" w:rsidP="00B84564">
      <w:pPr>
        <w:spacing w:after="0"/>
        <w:ind w:left="-284"/>
        <w:rPr>
          <w:rFonts w:ascii="HelveticaNeueLT Std" w:hAnsi="HelveticaNeueLT Std"/>
          <w:b/>
          <w:sz w:val="20"/>
          <w:szCs w:val="20"/>
        </w:rPr>
      </w:pPr>
    </w:p>
    <w:p w14:paraId="48936FE7" w14:textId="77777777" w:rsidR="001B2D9F" w:rsidRDefault="004D38BD" w:rsidP="001B2D9F">
      <w:pPr>
        <w:spacing w:after="0"/>
        <w:ind w:left="-284"/>
        <w:rPr>
          <w:rFonts w:ascii="Helvetica World" w:hAnsi="Helvetica World" w:cs="Helvetica World"/>
          <w:sz w:val="20"/>
        </w:rPr>
      </w:pPr>
      <w:r w:rsidRPr="00FE7B70">
        <w:rPr>
          <w:rFonts w:ascii="HelveticaNeueLT Std" w:hAnsi="HelveticaNeueLT Std"/>
          <w:b/>
          <w:sz w:val="24"/>
          <w:szCs w:val="28"/>
        </w:rPr>
        <w:t>AWS sparar tid och ger en bättre arbetsmiljö</w:t>
      </w:r>
      <w:r>
        <w:rPr>
          <w:rFonts w:ascii="HelveticaNeueLT Std" w:hAnsi="HelveticaNeueLT Std"/>
          <w:b/>
          <w:sz w:val="24"/>
          <w:szCs w:val="28"/>
        </w:rPr>
        <w:br/>
      </w:r>
      <w:r w:rsidRPr="004D38BD">
        <w:rPr>
          <w:rFonts w:ascii="Helvetica World" w:hAnsi="Helvetica World" w:cs="Helvetica World"/>
          <w:sz w:val="20"/>
        </w:rPr>
        <w:t>DHR282ZJU</w:t>
      </w:r>
      <w:r w:rsidRPr="00FE7B70">
        <w:rPr>
          <w:rFonts w:ascii="Helvetica World" w:hAnsi="Helvetica World" w:cs="Helvetica World"/>
          <w:sz w:val="20"/>
        </w:rPr>
        <w:t xml:space="preserve"> är utrustad med Makitas nya system AWS - </w:t>
      </w:r>
      <w:bookmarkStart w:id="3" w:name="_Hlk531340013"/>
      <w:r w:rsidRPr="00FE7B70">
        <w:rPr>
          <w:rFonts w:ascii="Helvetica World" w:hAnsi="Helvetica World" w:cs="Helvetica World"/>
          <w:sz w:val="20"/>
        </w:rPr>
        <w:t>Auto-start Wireless System</w:t>
      </w:r>
      <w:bookmarkEnd w:id="3"/>
      <w:r w:rsidRPr="00FE7B70">
        <w:rPr>
          <w:rFonts w:ascii="Helvetica World" w:hAnsi="Helvetica World" w:cs="Helvetica World"/>
          <w:sz w:val="20"/>
        </w:rPr>
        <w:t xml:space="preserve">, och kan snabbt och enkelt kopplas ihop med </w:t>
      </w:r>
      <w:r>
        <w:rPr>
          <w:rFonts w:ascii="Helvetica World" w:hAnsi="Helvetica World" w:cs="Helvetica World"/>
          <w:sz w:val="20"/>
        </w:rPr>
        <w:t>en av de</w:t>
      </w:r>
      <w:r w:rsidRPr="00FE7B70">
        <w:rPr>
          <w:rFonts w:ascii="Helvetica World" w:hAnsi="Helvetica World" w:cs="Helvetica World"/>
          <w:sz w:val="20"/>
        </w:rPr>
        <w:t xml:space="preserve"> sladdlösa dammsugar</w:t>
      </w:r>
      <w:r>
        <w:rPr>
          <w:rFonts w:ascii="Helvetica World" w:hAnsi="Helvetica World" w:cs="Helvetica World"/>
          <w:sz w:val="20"/>
        </w:rPr>
        <w:t>na</w:t>
      </w:r>
      <w:r w:rsidRPr="00FE7B70">
        <w:rPr>
          <w:rFonts w:ascii="Helvetica World" w:hAnsi="Helvetica World" w:cs="Helvetica World"/>
          <w:sz w:val="20"/>
        </w:rPr>
        <w:t xml:space="preserve"> </w:t>
      </w:r>
      <w:bookmarkStart w:id="4" w:name="_Hlk531340070"/>
      <w:r w:rsidRPr="00FE7B70">
        <w:rPr>
          <w:rFonts w:ascii="Helvetica World" w:hAnsi="Helvetica World" w:cs="Helvetica World"/>
          <w:sz w:val="20"/>
        </w:rPr>
        <w:t xml:space="preserve">DVC864L </w:t>
      </w:r>
      <w:bookmarkEnd w:id="4"/>
      <w:r>
        <w:rPr>
          <w:rFonts w:ascii="Helvetica World" w:hAnsi="Helvetica World" w:cs="Helvetica World"/>
          <w:sz w:val="20"/>
        </w:rPr>
        <w:t xml:space="preserve">eller </w:t>
      </w:r>
      <w:r w:rsidRPr="00F424A1">
        <w:rPr>
          <w:rFonts w:ascii="Helvetica World" w:hAnsi="Helvetica World" w:cs="Helvetica World"/>
          <w:sz w:val="20"/>
        </w:rPr>
        <w:t>DVC265ZXU</w:t>
      </w:r>
      <w:r>
        <w:rPr>
          <w:rFonts w:ascii="Helvetica World" w:hAnsi="Helvetica World" w:cs="Helvetica World"/>
          <w:sz w:val="20"/>
        </w:rPr>
        <w:t xml:space="preserve"> </w:t>
      </w:r>
      <w:r w:rsidRPr="00FE7B70">
        <w:rPr>
          <w:rFonts w:ascii="Helvetica World" w:hAnsi="Helvetica World" w:cs="Helvetica World"/>
          <w:sz w:val="20"/>
        </w:rPr>
        <w:t xml:space="preserve">via Bluetooth. Användaren behöver då enbart starta </w:t>
      </w:r>
      <w:r w:rsidR="002C3C59">
        <w:rPr>
          <w:rFonts w:ascii="Helvetica World" w:hAnsi="Helvetica World" w:cs="Helvetica World"/>
          <w:sz w:val="20"/>
        </w:rPr>
        <w:t>kombihammaren</w:t>
      </w:r>
      <w:r w:rsidRPr="00F424A1">
        <w:rPr>
          <w:rFonts w:ascii="Helvetica World" w:hAnsi="Helvetica World" w:cs="Helvetica World"/>
          <w:sz w:val="20"/>
        </w:rPr>
        <w:t xml:space="preserve"> </w:t>
      </w:r>
      <w:r w:rsidRPr="00FE7B70">
        <w:rPr>
          <w:rFonts w:ascii="Helvetica World" w:hAnsi="Helvetica World" w:cs="Helvetica World"/>
          <w:sz w:val="20"/>
        </w:rPr>
        <w:t xml:space="preserve">för att dammsugaren ska starta. När </w:t>
      </w:r>
      <w:r w:rsidR="002C3C59">
        <w:rPr>
          <w:rFonts w:ascii="Helvetica World" w:hAnsi="Helvetica World" w:cs="Helvetica World"/>
          <w:sz w:val="20"/>
        </w:rPr>
        <w:t>kombihammaren</w:t>
      </w:r>
      <w:r w:rsidRPr="00FE7B70">
        <w:rPr>
          <w:rFonts w:ascii="Helvetica World" w:hAnsi="Helvetica World" w:cs="Helvetica World"/>
          <w:sz w:val="20"/>
        </w:rPr>
        <w:t xml:space="preserve"> stängs av slutar</w:t>
      </w:r>
      <w:r w:rsidR="001B2D9F">
        <w:rPr>
          <w:rFonts w:ascii="Helvetica World" w:hAnsi="Helvetica World" w:cs="Helvetica World"/>
          <w:sz w:val="20"/>
        </w:rPr>
        <w:t xml:space="preserve"> också dammsugaren att arbeta. </w:t>
      </w:r>
      <w:r w:rsidRPr="00FE7B70">
        <w:rPr>
          <w:rFonts w:ascii="Helvetica World" w:hAnsi="Helvetica World" w:cs="Helvetica World"/>
          <w:sz w:val="20"/>
        </w:rPr>
        <w:t xml:space="preserve">Det automatiska systemet sparar tid för användaren samt eliminerar onödigt ljud på arbetsplatsen, då dammsugaren enbart jobbar samtidigt som </w:t>
      </w:r>
      <w:r w:rsidR="002C3C59" w:rsidRPr="004D38BD">
        <w:rPr>
          <w:rFonts w:ascii="Helvetica World" w:hAnsi="Helvetica World" w:cs="Helvetica World"/>
          <w:sz w:val="20"/>
        </w:rPr>
        <w:t>DHR282ZJU</w:t>
      </w:r>
      <w:r w:rsidRPr="00FE7B70">
        <w:rPr>
          <w:rFonts w:ascii="Helvetica World" w:hAnsi="Helvetica World" w:cs="Helvetica World"/>
          <w:sz w:val="20"/>
        </w:rPr>
        <w:t>. Helt sladdfritt arbete minskar även snubbelrisken, vilket ökar säkerheten på arbetsplatsen.</w:t>
      </w:r>
    </w:p>
    <w:p w14:paraId="71590BA9" w14:textId="77777777" w:rsidR="001B2D9F" w:rsidRPr="008C1E43" w:rsidRDefault="001B2D9F" w:rsidP="001B2D9F">
      <w:pPr>
        <w:spacing w:after="0"/>
        <w:ind w:left="-284"/>
        <w:rPr>
          <w:rFonts w:ascii="HelveticaNeueLT Std" w:hAnsi="HelveticaNeueLT Std"/>
          <w:b/>
        </w:rPr>
      </w:pPr>
    </w:p>
    <w:p w14:paraId="75F8ADEC" w14:textId="603521A8" w:rsidR="001B2D9F" w:rsidRDefault="001B2D9F" w:rsidP="001B2D9F">
      <w:pPr>
        <w:spacing w:after="0"/>
        <w:ind w:left="-284"/>
        <w:rPr>
          <w:rFonts w:ascii="Helvetica World" w:hAnsi="Helvetica World" w:cs="Helvetica World"/>
          <w:sz w:val="20"/>
        </w:rPr>
      </w:pPr>
      <w:r w:rsidRPr="001B2D9F">
        <w:rPr>
          <w:rFonts w:ascii="HelveticaNeueLT Std" w:hAnsi="HelveticaNeueLT Std"/>
          <w:b/>
          <w:sz w:val="24"/>
          <w:szCs w:val="28"/>
        </w:rPr>
        <w:t>Beräknad säljstart</w:t>
      </w:r>
    </w:p>
    <w:p w14:paraId="4785AC72" w14:textId="0F239454" w:rsidR="001B2D9F" w:rsidRPr="001B2D9F" w:rsidRDefault="00586AB7" w:rsidP="001B2D9F">
      <w:pPr>
        <w:spacing w:after="0"/>
        <w:ind w:left="-284"/>
        <w:rPr>
          <w:rFonts w:ascii="Helvetica World" w:hAnsi="Helvetica World" w:cs="Helvetica World"/>
          <w:sz w:val="20"/>
        </w:rPr>
      </w:pPr>
      <w:r>
        <w:rPr>
          <w:rFonts w:ascii="Helvetica World" w:hAnsi="Helvetica World" w:cs="Helvetica World"/>
          <w:sz w:val="20"/>
          <w:szCs w:val="20"/>
        </w:rPr>
        <w:t>Månadsskiftet januari/februari</w:t>
      </w:r>
      <w:r w:rsidR="009F30C6">
        <w:rPr>
          <w:rFonts w:ascii="Helvetica World" w:hAnsi="Helvetica World" w:cs="Helvetica World"/>
          <w:sz w:val="20"/>
          <w:szCs w:val="20"/>
        </w:rPr>
        <w:t xml:space="preserve"> 2019</w:t>
      </w:r>
      <w:r w:rsidR="001B2D9F" w:rsidRPr="001B2D9F">
        <w:rPr>
          <w:rFonts w:ascii="Helvetica World" w:hAnsi="Helvetica World" w:cs="Helvetica World"/>
          <w:sz w:val="20"/>
          <w:szCs w:val="20"/>
        </w:rPr>
        <w:t>, med reservation för ändringar</w:t>
      </w:r>
      <w:r w:rsidR="009F30C6">
        <w:rPr>
          <w:rFonts w:ascii="Helvetica World" w:hAnsi="Helvetica World" w:cs="Helvetica World"/>
          <w:sz w:val="20"/>
          <w:szCs w:val="20"/>
        </w:rPr>
        <w:t>.</w:t>
      </w:r>
      <w:bookmarkStart w:id="5" w:name="_GoBack"/>
      <w:bookmarkEnd w:id="5"/>
    </w:p>
    <w:p w14:paraId="7D6CFAB0" w14:textId="77777777" w:rsidR="001B2D9F" w:rsidRPr="001B2D9F" w:rsidRDefault="001B2D9F" w:rsidP="001B2D9F">
      <w:pPr>
        <w:spacing w:after="0"/>
        <w:ind w:left="-284"/>
        <w:rPr>
          <w:rFonts w:ascii="Helvetica World" w:hAnsi="Helvetica World" w:cs="Helvetica World"/>
          <w:sz w:val="20"/>
        </w:rPr>
      </w:pPr>
    </w:p>
    <w:p w14:paraId="395D3431" w14:textId="2DE0E8AB" w:rsidR="00B86198" w:rsidRPr="00094D33" w:rsidRDefault="00FB436D" w:rsidP="009A5EB0">
      <w:pPr>
        <w:spacing w:after="0"/>
        <w:ind w:left="-284"/>
        <w:rPr>
          <w:rFonts w:ascii="HelveticaNeueLT Std" w:hAnsi="HelveticaNeueLT Std"/>
          <w:b/>
          <w:sz w:val="24"/>
          <w:szCs w:val="28"/>
        </w:rPr>
      </w:pPr>
      <w:r w:rsidRPr="00094D33">
        <w:rPr>
          <w:rFonts w:ascii="HelveticaNeueLT Std" w:hAnsi="HelveticaNeueLT Std"/>
          <w:b/>
          <w:sz w:val="24"/>
          <w:szCs w:val="28"/>
        </w:rPr>
        <w:t>Specifi</w:t>
      </w:r>
      <w:r w:rsidR="00CB01A8" w:rsidRPr="00094D33">
        <w:rPr>
          <w:rFonts w:ascii="HelveticaNeueLT Std" w:hAnsi="HelveticaNeueLT Std"/>
          <w:b/>
          <w:sz w:val="24"/>
          <w:szCs w:val="28"/>
        </w:rPr>
        <w:t>kationer</w:t>
      </w:r>
    </w:p>
    <w:p w14:paraId="6F31BD8E" w14:textId="0829B7B2" w:rsidR="00215A59" w:rsidRDefault="00215A59" w:rsidP="00215A59">
      <w:pPr>
        <w:pStyle w:val="ListParagraph"/>
        <w:numPr>
          <w:ilvl w:val="0"/>
          <w:numId w:val="9"/>
        </w:numPr>
        <w:spacing w:after="0"/>
        <w:rPr>
          <w:rFonts w:ascii="Helvetica World" w:hAnsi="Helvetica World" w:cs="Helvetica World"/>
          <w:sz w:val="20"/>
        </w:rPr>
      </w:pPr>
      <w:r w:rsidRPr="00215A59">
        <w:rPr>
          <w:rFonts w:ascii="Helvetica World" w:hAnsi="Helvetica World" w:cs="Helvetica World"/>
          <w:sz w:val="20"/>
        </w:rPr>
        <w:t>Antal slag (min-1)</w:t>
      </w:r>
      <w:r>
        <w:rPr>
          <w:rFonts w:ascii="Helvetica World" w:hAnsi="Helvetica World" w:cs="Helvetica World"/>
          <w:sz w:val="20"/>
        </w:rPr>
        <w:t xml:space="preserve">: </w:t>
      </w:r>
      <w:r w:rsidRPr="00215A59">
        <w:rPr>
          <w:rFonts w:ascii="Helvetica World" w:hAnsi="Helvetica World" w:cs="Helvetica World"/>
          <w:sz w:val="20"/>
        </w:rPr>
        <w:t>0-5000</w:t>
      </w:r>
    </w:p>
    <w:p w14:paraId="5AD426D2" w14:textId="5833EC74" w:rsidR="00215A59" w:rsidRPr="00215A59" w:rsidRDefault="00215A59" w:rsidP="00215A59">
      <w:pPr>
        <w:pStyle w:val="ListParagraph"/>
        <w:numPr>
          <w:ilvl w:val="0"/>
          <w:numId w:val="9"/>
        </w:numPr>
        <w:spacing w:after="0"/>
        <w:rPr>
          <w:rFonts w:ascii="Helvetica World" w:hAnsi="Helvetica World" w:cs="Helvetica World"/>
          <w:sz w:val="20"/>
        </w:rPr>
      </w:pPr>
      <w:r w:rsidRPr="00215A59">
        <w:rPr>
          <w:rFonts w:ascii="Helvetica World" w:hAnsi="Helvetica World" w:cs="Helvetica World"/>
          <w:sz w:val="20"/>
        </w:rPr>
        <w:t>Slagkraft</w:t>
      </w:r>
      <w:r>
        <w:rPr>
          <w:rFonts w:ascii="Helvetica World" w:hAnsi="Helvetica World" w:cs="Helvetica World"/>
          <w:sz w:val="20"/>
        </w:rPr>
        <w:t xml:space="preserve">: </w:t>
      </w:r>
      <w:r w:rsidRPr="00215A59">
        <w:rPr>
          <w:rFonts w:ascii="Helvetica World" w:hAnsi="Helvetica World" w:cs="Helvetica World"/>
          <w:sz w:val="20"/>
        </w:rPr>
        <w:t>2,8 J</w:t>
      </w:r>
    </w:p>
    <w:p w14:paraId="07E42CEB" w14:textId="19E913B8" w:rsidR="00215A59" w:rsidRPr="00215A59" w:rsidRDefault="00215A59" w:rsidP="008C1E43">
      <w:pPr>
        <w:pStyle w:val="ListParagraph"/>
        <w:numPr>
          <w:ilvl w:val="0"/>
          <w:numId w:val="9"/>
        </w:numPr>
        <w:spacing w:after="0"/>
        <w:rPr>
          <w:rFonts w:ascii="Helvetica World" w:hAnsi="Helvetica World" w:cs="Helvetica World"/>
          <w:sz w:val="20"/>
        </w:rPr>
      </w:pPr>
      <w:r w:rsidRPr="00215A59">
        <w:rPr>
          <w:rFonts w:ascii="Helvetica World" w:hAnsi="Helvetica World" w:cs="Helvetica World"/>
          <w:sz w:val="20"/>
        </w:rPr>
        <w:t>Ljudeffektnivå</w:t>
      </w:r>
      <w:r w:rsidR="008C1E43">
        <w:rPr>
          <w:rFonts w:ascii="Helvetica World" w:hAnsi="Helvetica World" w:cs="Helvetica World"/>
          <w:sz w:val="20"/>
        </w:rPr>
        <w:t>:</w:t>
      </w:r>
      <w:r w:rsidR="008C1E43" w:rsidRPr="008C1E43">
        <w:rPr>
          <w:rFonts w:ascii="Helvetica World" w:hAnsi="Helvetica World" w:cs="Helvetica World"/>
          <w:sz w:val="20"/>
        </w:rPr>
        <w:t>104 dB(A)</w:t>
      </w:r>
      <w:r w:rsidR="008C1E43">
        <w:rPr>
          <w:rFonts w:ascii="Helvetica World" w:hAnsi="Helvetica World" w:cs="Helvetica World"/>
          <w:sz w:val="20"/>
        </w:rPr>
        <w:t>/</w:t>
      </w:r>
      <w:r w:rsidRPr="00215A59">
        <w:rPr>
          <w:rFonts w:ascii="Helvetica World" w:hAnsi="Helvetica World" w:cs="Helvetica World"/>
          <w:sz w:val="20"/>
        </w:rPr>
        <w:t>103 dB(A)</w:t>
      </w:r>
      <w:r w:rsidR="008C1E43">
        <w:rPr>
          <w:rFonts w:ascii="Helvetica World" w:hAnsi="Helvetica World" w:cs="Helvetica World"/>
          <w:sz w:val="20"/>
        </w:rPr>
        <w:t xml:space="preserve"> (</w:t>
      </w:r>
      <w:r w:rsidR="008C1E43">
        <w:rPr>
          <w:rFonts w:ascii="Helvetica World" w:hAnsi="Helvetica World" w:cs="Helvetica World"/>
          <w:sz w:val="20"/>
        </w:rPr>
        <w:t>DHR280ZWJ</w:t>
      </w:r>
      <w:r w:rsidR="008C1E43">
        <w:rPr>
          <w:rFonts w:ascii="Helvetica World" w:hAnsi="Helvetica World" w:cs="Helvetica World"/>
          <w:sz w:val="20"/>
        </w:rPr>
        <w:t>/</w:t>
      </w:r>
      <w:r w:rsidR="008C1E43" w:rsidRPr="004D38BD">
        <w:rPr>
          <w:rFonts w:ascii="Helvetica World" w:hAnsi="Helvetica World" w:cs="Helvetica World"/>
          <w:sz w:val="20"/>
        </w:rPr>
        <w:t>DHR282ZJU</w:t>
      </w:r>
      <w:r w:rsidR="008C1E43">
        <w:rPr>
          <w:rFonts w:ascii="Helvetica World" w:hAnsi="Helvetica World" w:cs="Helvetica World"/>
          <w:sz w:val="20"/>
        </w:rPr>
        <w:t>)</w:t>
      </w:r>
    </w:p>
    <w:p w14:paraId="6013D93B" w14:textId="2F123854" w:rsidR="00215A59" w:rsidRPr="00215A59" w:rsidRDefault="00215A59" w:rsidP="00215A59">
      <w:pPr>
        <w:pStyle w:val="ListParagraph"/>
        <w:numPr>
          <w:ilvl w:val="0"/>
          <w:numId w:val="9"/>
        </w:numPr>
        <w:spacing w:after="0"/>
        <w:rPr>
          <w:rFonts w:ascii="Helvetica World" w:hAnsi="Helvetica World" w:cs="Helvetica World"/>
          <w:sz w:val="20"/>
        </w:rPr>
      </w:pPr>
      <w:r w:rsidRPr="00215A59">
        <w:rPr>
          <w:rFonts w:ascii="Helvetica World" w:hAnsi="Helvetica World" w:cs="Helvetica World"/>
          <w:sz w:val="20"/>
        </w:rPr>
        <w:t>Buller mättolerans (K-faktor): 3 dB(A)</w:t>
      </w:r>
      <w:r w:rsidRPr="00215A59">
        <w:rPr>
          <w:rFonts w:ascii="Helvetica World" w:hAnsi="Helvetica World" w:cs="Helvetica World"/>
          <w:sz w:val="20"/>
        </w:rPr>
        <w:tab/>
      </w:r>
    </w:p>
    <w:p w14:paraId="107DAFA2" w14:textId="0E1A0A27" w:rsidR="00215A59" w:rsidRPr="00215A59" w:rsidRDefault="001B2D9F" w:rsidP="001B2D9F">
      <w:pPr>
        <w:pStyle w:val="ListParagraph"/>
        <w:numPr>
          <w:ilvl w:val="0"/>
          <w:numId w:val="9"/>
        </w:numPr>
        <w:spacing w:after="0"/>
        <w:rPr>
          <w:rFonts w:ascii="Helvetica World" w:hAnsi="Helvetica World" w:cs="Helvetica World"/>
          <w:sz w:val="20"/>
        </w:rPr>
      </w:pPr>
      <w:r>
        <w:rPr>
          <w:rFonts w:ascii="Helvetica World" w:hAnsi="Helvetica World" w:cs="Helvetica World"/>
          <w:sz w:val="20"/>
        </w:rPr>
        <w:t>Vibrationsnivå</w:t>
      </w:r>
      <w:r w:rsidRPr="001B2D9F">
        <w:rPr>
          <w:rFonts w:ascii="Helvetica World" w:hAnsi="Helvetica World" w:cs="Helvetica World"/>
          <w:sz w:val="20"/>
        </w:rPr>
        <w:t xml:space="preserve"> borrning: 9,0 m/sec²</w:t>
      </w:r>
      <w:r w:rsidRPr="001B2D9F">
        <w:rPr>
          <w:rFonts w:ascii="Helvetica World" w:hAnsi="Helvetica World" w:cs="Helvetica World"/>
          <w:sz w:val="20"/>
        </w:rPr>
        <w:tab/>
      </w:r>
    </w:p>
    <w:p w14:paraId="40B3F623" w14:textId="37FC2A34" w:rsidR="00215A59" w:rsidRDefault="001B2D9F" w:rsidP="001B2D9F">
      <w:pPr>
        <w:pStyle w:val="ListParagraph"/>
        <w:numPr>
          <w:ilvl w:val="0"/>
          <w:numId w:val="9"/>
        </w:numPr>
        <w:spacing w:after="0"/>
        <w:rPr>
          <w:rFonts w:ascii="Helvetica World" w:hAnsi="Helvetica World" w:cs="Helvetica World"/>
          <w:sz w:val="20"/>
        </w:rPr>
      </w:pPr>
      <w:r w:rsidRPr="001B2D9F">
        <w:rPr>
          <w:rFonts w:ascii="Helvetica World" w:hAnsi="Helvetica World" w:cs="Helvetica World"/>
          <w:sz w:val="20"/>
        </w:rPr>
        <w:t>Vibrationstolerans (K-faktor): 1,5 m/sec²</w:t>
      </w:r>
      <w:r w:rsidRPr="001B2D9F">
        <w:rPr>
          <w:rFonts w:ascii="Helvetica World" w:hAnsi="Helvetica World" w:cs="Helvetica World"/>
          <w:sz w:val="20"/>
        </w:rPr>
        <w:tab/>
      </w:r>
    </w:p>
    <w:p w14:paraId="566DDD64" w14:textId="20013563" w:rsidR="00215A59" w:rsidRDefault="001B2D9F" w:rsidP="001B2D9F">
      <w:pPr>
        <w:pStyle w:val="ListParagraph"/>
        <w:numPr>
          <w:ilvl w:val="0"/>
          <w:numId w:val="9"/>
        </w:numPr>
        <w:spacing w:after="0"/>
        <w:rPr>
          <w:rFonts w:ascii="Helvetica World" w:hAnsi="Helvetica World" w:cs="Helvetica World"/>
          <w:sz w:val="20"/>
        </w:rPr>
      </w:pPr>
      <w:r w:rsidRPr="001B2D9F">
        <w:rPr>
          <w:rFonts w:ascii="Helvetica World" w:hAnsi="Helvetica World" w:cs="Helvetica World"/>
          <w:sz w:val="20"/>
        </w:rPr>
        <w:t>Vikt med standardbatteri: 3,9 - 5,0 kg</w:t>
      </w:r>
    </w:p>
    <w:p w14:paraId="69ABFF7E" w14:textId="2F80E293" w:rsidR="001B2D9F" w:rsidRPr="006844A2" w:rsidRDefault="009113C4" w:rsidP="001B2D9F">
      <w:pPr>
        <w:pStyle w:val="ListParagraph"/>
        <w:numPr>
          <w:ilvl w:val="0"/>
          <w:numId w:val="9"/>
        </w:numPr>
        <w:spacing w:after="0"/>
        <w:rPr>
          <w:rFonts w:ascii="Helvetica World" w:hAnsi="Helvetica World" w:cs="Helvetica World"/>
          <w:sz w:val="20"/>
        </w:rPr>
      </w:pPr>
      <w:r>
        <w:rPr>
          <w:rFonts w:ascii="Helvetica World" w:hAnsi="Helvetica World" w:cs="Helvetica World"/>
          <w:sz w:val="20"/>
        </w:rPr>
        <w:t xml:space="preserve">Utrustad med AWS </w:t>
      </w:r>
      <w:r w:rsidR="00D92B23">
        <w:rPr>
          <w:rFonts w:ascii="Helvetica World" w:hAnsi="Helvetica World" w:cs="Helvetica World"/>
          <w:sz w:val="20"/>
        </w:rPr>
        <w:t xml:space="preserve">och AFT </w:t>
      </w:r>
      <w:r>
        <w:rPr>
          <w:rFonts w:ascii="Helvetica World" w:hAnsi="Helvetica World" w:cs="Helvetica World"/>
          <w:sz w:val="20"/>
        </w:rPr>
        <w:t xml:space="preserve">(endast </w:t>
      </w:r>
      <w:r w:rsidRPr="004D38BD">
        <w:rPr>
          <w:rFonts w:ascii="Helvetica World" w:hAnsi="Helvetica World" w:cs="Helvetica World"/>
          <w:sz w:val="20"/>
        </w:rPr>
        <w:t>DHR282ZJU</w:t>
      </w:r>
      <w:r>
        <w:rPr>
          <w:rFonts w:ascii="Helvetica World" w:hAnsi="Helvetica World" w:cs="Helvetica World"/>
          <w:sz w:val="20"/>
        </w:rPr>
        <w:t>)</w:t>
      </w:r>
      <w:r w:rsidR="001B2D9F">
        <w:rPr>
          <w:rFonts w:ascii="Helvetica World" w:hAnsi="Helvetica World" w:cs="Helvetica World"/>
          <w:sz w:val="20"/>
        </w:rPr>
        <w:t xml:space="preserve"> samt </w:t>
      </w:r>
      <w:r w:rsidR="008C1E43">
        <w:rPr>
          <w:rFonts w:ascii="Helvetica World" w:hAnsi="Helvetica World" w:cs="Helvetica World"/>
          <w:sz w:val="20"/>
        </w:rPr>
        <w:t>AVT Soft No Load</w:t>
      </w:r>
    </w:p>
    <w:sectPr w:rsidR="001B2D9F" w:rsidRPr="006844A2" w:rsidSect="007B32C9">
      <w:headerReference w:type="default" r:id="rId12"/>
      <w:footerReference w:type="defaul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CDD9" w14:textId="77777777" w:rsidR="00534146" w:rsidRDefault="00534146" w:rsidP="00D343EB">
      <w:pPr>
        <w:spacing w:after="0" w:line="240" w:lineRule="auto"/>
      </w:pPr>
      <w:r>
        <w:separator/>
      </w:r>
    </w:p>
  </w:endnote>
  <w:endnote w:type="continuationSeparator" w:id="0">
    <w:p w14:paraId="3A53F8CA" w14:textId="77777777" w:rsidR="00534146" w:rsidRDefault="00534146" w:rsidP="00D3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Blk Cn">
    <w:panose1 w:val="020B080603070204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orld">
    <w:altName w:val="Arial"/>
    <w:charset w:val="00"/>
    <w:family w:val="swiss"/>
    <w:pitch w:val="variable"/>
    <w:sig w:usb0="A0002AEF" w:usb1="C0007FFB" w:usb2="00000008"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24BA" w14:textId="512FA377" w:rsidR="00B3275D" w:rsidRPr="00DC0CED" w:rsidRDefault="00DC0CED" w:rsidP="00DC0CED">
    <w:pPr>
      <w:pStyle w:val="Footer"/>
      <w:jc w:val="center"/>
      <w:rPr>
        <w:rFonts w:ascii="Helvetica World" w:hAnsi="Helvetica World" w:cs="Helvetica World"/>
        <w:color w:val="BFBFBF" w:themeColor="background1" w:themeShade="BF"/>
        <w:sz w:val="16"/>
        <w:szCs w:val="16"/>
      </w:rPr>
    </w:pPr>
    <w:r>
      <w:rPr>
        <w:i/>
        <w:noProof/>
      </w:rPr>
      <mc:AlternateContent>
        <mc:Choice Requires="wps">
          <w:drawing>
            <wp:anchor distT="0" distB="0" distL="114300" distR="114300" simplePos="0" relativeHeight="251659264" behindDoc="0" locked="0" layoutInCell="1" allowOverlap="1" wp14:anchorId="2B9EE41F" wp14:editId="08001303">
              <wp:simplePos x="0" y="0"/>
              <wp:positionH relativeFrom="page">
                <wp:posOffset>253669</wp:posOffset>
              </wp:positionH>
              <wp:positionV relativeFrom="paragraph">
                <wp:posOffset>-93980</wp:posOffset>
              </wp:positionV>
              <wp:extent cx="7036821" cy="45719"/>
              <wp:effectExtent l="0" t="0" r="0" b="0"/>
              <wp:wrapNone/>
              <wp:docPr id="5" name="Rectangle 5"/>
              <wp:cNvGraphicFramePr/>
              <a:graphic xmlns:a="http://schemas.openxmlformats.org/drawingml/2006/main">
                <a:graphicData uri="http://schemas.microsoft.com/office/word/2010/wordprocessingShape">
                  <wps:wsp>
                    <wps:cNvSpPr/>
                    <wps:spPr>
                      <a:xfrm flipV="1">
                        <a:off x="0" y="0"/>
                        <a:ext cx="7036821" cy="45719"/>
                      </a:xfrm>
                      <a:prstGeom prst="rect">
                        <a:avLst/>
                      </a:prstGeom>
                      <a:solidFill>
                        <a:srgbClr val="0078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76BD2" w14:textId="77777777" w:rsidR="00DC0CED" w:rsidRDefault="00DC0CED" w:rsidP="00DC0C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EE41F" id="Rectangle 5" o:spid="_x0000_s1027" style="position:absolute;left:0;text-align:left;margin-left:19.95pt;margin-top:-7.4pt;width:554.1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" fillcolor="#007899" stroked="f" strokeweight="2pt">
              <v:textbox>
                <w:txbxContent>
                  <w:p w14:paraId="0D476BD2" w14:textId="77777777" w:rsidR="00DC0CED" w:rsidRDefault="00DC0CED" w:rsidP="00DC0CED">
                    <w:pPr>
                      <w:jc w:val="center"/>
                    </w:pPr>
                  </w:p>
                </w:txbxContent>
              </v:textbox>
              <w10:wrap anchorx="page"/>
            </v:rect>
          </w:pict>
        </mc:Fallback>
      </mc:AlternateContent>
    </w:r>
    <w:r w:rsidR="00B3275D" w:rsidRPr="00DC0CED">
      <w:rPr>
        <w:rFonts w:ascii="Helvetica World" w:hAnsi="Helvetica World" w:cs="Helvetica World"/>
        <w:b/>
        <w:color w:val="BFBFBF" w:themeColor="background1" w:themeShade="BF"/>
        <w:sz w:val="16"/>
        <w:szCs w:val="16"/>
      </w:rPr>
      <w:t>Makita Sverige</w:t>
    </w:r>
    <w:r w:rsidR="00B3275D" w:rsidRPr="00DC0CED">
      <w:rPr>
        <w:rFonts w:ascii="Helvetica World" w:hAnsi="Helvetica World" w:cs="Helvetica World"/>
        <w:color w:val="BFBFBF" w:themeColor="background1" w:themeShade="BF"/>
        <w:sz w:val="16"/>
        <w:szCs w:val="16"/>
      </w:rPr>
      <w:t xml:space="preserve"> Bergkällavägen 36B, Box 7049, 192 07 Sollentuna, Telefon 08- 50 58 19 00, Fax 08-50 58 19 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98F6" w14:textId="77777777" w:rsidR="00534146" w:rsidRDefault="00534146" w:rsidP="00D343EB">
      <w:pPr>
        <w:spacing w:after="0" w:line="240" w:lineRule="auto"/>
      </w:pPr>
      <w:r>
        <w:separator/>
      </w:r>
    </w:p>
  </w:footnote>
  <w:footnote w:type="continuationSeparator" w:id="0">
    <w:p w14:paraId="7AF9E157" w14:textId="77777777" w:rsidR="00534146" w:rsidRDefault="00534146" w:rsidP="00D3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8F3F" w14:textId="5A4C5491" w:rsidR="00B3275D" w:rsidRDefault="00B3275D">
    <w:pPr>
      <w:pStyle w:val="Header"/>
    </w:pPr>
  </w:p>
  <w:p w14:paraId="11D24C0A" w14:textId="77777777" w:rsidR="00B3275D" w:rsidRDefault="00B3275D">
    <w:pPr>
      <w:pStyle w:val="Header"/>
    </w:pPr>
  </w:p>
  <w:p w14:paraId="4BBBE1B1" w14:textId="77777777" w:rsidR="00B3275D" w:rsidRDefault="00B3275D">
    <w:pPr>
      <w:pStyle w:val="Header"/>
    </w:pPr>
  </w:p>
  <w:p w14:paraId="01CE16C6" w14:textId="77777777" w:rsidR="00B3275D" w:rsidRDefault="00B3275D">
    <w:pPr>
      <w:pStyle w:val="Header"/>
    </w:pPr>
  </w:p>
  <w:p w14:paraId="5A4C6ABE" w14:textId="77777777" w:rsidR="00B3275D" w:rsidRDefault="00B3275D">
    <w:pPr>
      <w:pStyle w:val="Header"/>
    </w:pPr>
  </w:p>
  <w:p w14:paraId="40A7D970" w14:textId="77777777" w:rsidR="00B3275D" w:rsidRDefault="00B32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08E"/>
    <w:multiLevelType w:val="hybridMultilevel"/>
    <w:tmpl w:val="805495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3CF66DAA"/>
    <w:multiLevelType w:val="hybridMultilevel"/>
    <w:tmpl w:val="E8442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671665"/>
    <w:multiLevelType w:val="hybridMultilevel"/>
    <w:tmpl w:val="4F12EDA2"/>
    <w:lvl w:ilvl="0" w:tplc="EA6A939C">
      <w:numFmt w:val="bullet"/>
      <w:lvlText w:val=""/>
      <w:lvlJc w:val="left"/>
      <w:pPr>
        <w:ind w:left="720" w:hanging="360"/>
      </w:pPr>
      <w:rPr>
        <w:rFonts w:ascii="Symbol" w:eastAsia="Calibri"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489534F8"/>
    <w:multiLevelType w:val="hybridMultilevel"/>
    <w:tmpl w:val="9902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071CE"/>
    <w:multiLevelType w:val="hybridMultilevel"/>
    <w:tmpl w:val="A0AEB38C"/>
    <w:lvl w:ilvl="0" w:tplc="15D4B2E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1BF47EF"/>
    <w:multiLevelType w:val="hybridMultilevel"/>
    <w:tmpl w:val="262AA1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150268"/>
    <w:multiLevelType w:val="hybridMultilevel"/>
    <w:tmpl w:val="0EBA594A"/>
    <w:lvl w:ilvl="0" w:tplc="EA6A939C">
      <w:numFmt w:val="bullet"/>
      <w:lvlText w:val=""/>
      <w:lvlJc w:val="left"/>
      <w:pPr>
        <w:ind w:left="1440" w:hanging="360"/>
      </w:pPr>
      <w:rPr>
        <w:rFonts w:ascii="Symbol" w:eastAsia="Calibri" w:hAnsi="Symbol"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774319D1"/>
    <w:multiLevelType w:val="hybridMultilevel"/>
    <w:tmpl w:val="567411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EB"/>
    <w:rsid w:val="00001408"/>
    <w:rsid w:val="000079BF"/>
    <w:rsid w:val="000318EA"/>
    <w:rsid w:val="0004285B"/>
    <w:rsid w:val="000544E4"/>
    <w:rsid w:val="000701AF"/>
    <w:rsid w:val="000710B0"/>
    <w:rsid w:val="00071C24"/>
    <w:rsid w:val="000773CF"/>
    <w:rsid w:val="00090678"/>
    <w:rsid w:val="00091164"/>
    <w:rsid w:val="00094D33"/>
    <w:rsid w:val="000B109D"/>
    <w:rsid w:val="000B4EA1"/>
    <w:rsid w:val="000C213F"/>
    <w:rsid w:val="000D59C7"/>
    <w:rsid w:val="000E29A4"/>
    <w:rsid w:val="000F2A95"/>
    <w:rsid w:val="0010495A"/>
    <w:rsid w:val="00112E9A"/>
    <w:rsid w:val="0014293A"/>
    <w:rsid w:val="00146864"/>
    <w:rsid w:val="00174C91"/>
    <w:rsid w:val="001B2D9F"/>
    <w:rsid w:val="001B48D7"/>
    <w:rsid w:val="001C0AC8"/>
    <w:rsid w:val="001C25F9"/>
    <w:rsid w:val="001D00D1"/>
    <w:rsid w:val="001D3B6C"/>
    <w:rsid w:val="001E75BE"/>
    <w:rsid w:val="001F0605"/>
    <w:rsid w:val="002072D1"/>
    <w:rsid w:val="002125E1"/>
    <w:rsid w:val="00215A59"/>
    <w:rsid w:val="00232C7C"/>
    <w:rsid w:val="00245C55"/>
    <w:rsid w:val="00276A9D"/>
    <w:rsid w:val="0029162E"/>
    <w:rsid w:val="0029265A"/>
    <w:rsid w:val="002A0E99"/>
    <w:rsid w:val="002A7634"/>
    <w:rsid w:val="002C01F6"/>
    <w:rsid w:val="002C3C59"/>
    <w:rsid w:val="002D17BB"/>
    <w:rsid w:val="002E314C"/>
    <w:rsid w:val="002E46DB"/>
    <w:rsid w:val="00312328"/>
    <w:rsid w:val="00321B69"/>
    <w:rsid w:val="00356A50"/>
    <w:rsid w:val="00365052"/>
    <w:rsid w:val="003743CB"/>
    <w:rsid w:val="00380FD4"/>
    <w:rsid w:val="00381D41"/>
    <w:rsid w:val="003C3628"/>
    <w:rsid w:val="003C74BE"/>
    <w:rsid w:val="003E0832"/>
    <w:rsid w:val="003F07F7"/>
    <w:rsid w:val="003F1605"/>
    <w:rsid w:val="004115C9"/>
    <w:rsid w:val="00434A48"/>
    <w:rsid w:val="00463A94"/>
    <w:rsid w:val="00467552"/>
    <w:rsid w:val="00470E99"/>
    <w:rsid w:val="0047373A"/>
    <w:rsid w:val="004836C7"/>
    <w:rsid w:val="004A27DE"/>
    <w:rsid w:val="004B327B"/>
    <w:rsid w:val="004C4F65"/>
    <w:rsid w:val="004C7CF1"/>
    <w:rsid w:val="004D38BD"/>
    <w:rsid w:val="004F03AF"/>
    <w:rsid w:val="004F2226"/>
    <w:rsid w:val="005208D2"/>
    <w:rsid w:val="00527FAE"/>
    <w:rsid w:val="00534146"/>
    <w:rsid w:val="005446C7"/>
    <w:rsid w:val="00555F7B"/>
    <w:rsid w:val="00586AB7"/>
    <w:rsid w:val="0059056B"/>
    <w:rsid w:val="00592AC1"/>
    <w:rsid w:val="00594A4E"/>
    <w:rsid w:val="005975E6"/>
    <w:rsid w:val="005A4A8B"/>
    <w:rsid w:val="005B0F67"/>
    <w:rsid w:val="005C2491"/>
    <w:rsid w:val="005D3921"/>
    <w:rsid w:val="00636DF7"/>
    <w:rsid w:val="0065615B"/>
    <w:rsid w:val="006671FA"/>
    <w:rsid w:val="006844A2"/>
    <w:rsid w:val="006A3FCA"/>
    <w:rsid w:val="006A5794"/>
    <w:rsid w:val="006A67AE"/>
    <w:rsid w:val="006C07BE"/>
    <w:rsid w:val="006D2B62"/>
    <w:rsid w:val="006D5C80"/>
    <w:rsid w:val="006D7D06"/>
    <w:rsid w:val="006F5B9B"/>
    <w:rsid w:val="00706E4F"/>
    <w:rsid w:val="00734425"/>
    <w:rsid w:val="007666F1"/>
    <w:rsid w:val="007724E9"/>
    <w:rsid w:val="0079691D"/>
    <w:rsid w:val="007B32C9"/>
    <w:rsid w:val="007C64EF"/>
    <w:rsid w:val="007C6CBC"/>
    <w:rsid w:val="007E4223"/>
    <w:rsid w:val="007F346A"/>
    <w:rsid w:val="007F6C18"/>
    <w:rsid w:val="008153CF"/>
    <w:rsid w:val="0081575A"/>
    <w:rsid w:val="008261EA"/>
    <w:rsid w:val="0083165F"/>
    <w:rsid w:val="008322C4"/>
    <w:rsid w:val="008536EF"/>
    <w:rsid w:val="0086494C"/>
    <w:rsid w:val="00882C90"/>
    <w:rsid w:val="0089377F"/>
    <w:rsid w:val="008A35B7"/>
    <w:rsid w:val="008B5E78"/>
    <w:rsid w:val="008C1E43"/>
    <w:rsid w:val="008D2499"/>
    <w:rsid w:val="008D56BB"/>
    <w:rsid w:val="009113C4"/>
    <w:rsid w:val="00911E6B"/>
    <w:rsid w:val="009128F4"/>
    <w:rsid w:val="009168B0"/>
    <w:rsid w:val="00921F46"/>
    <w:rsid w:val="0093338C"/>
    <w:rsid w:val="00941AF2"/>
    <w:rsid w:val="009472B8"/>
    <w:rsid w:val="00956002"/>
    <w:rsid w:val="0096386F"/>
    <w:rsid w:val="00967D60"/>
    <w:rsid w:val="00975BE7"/>
    <w:rsid w:val="009A5EB0"/>
    <w:rsid w:val="009E4727"/>
    <w:rsid w:val="009E767A"/>
    <w:rsid w:val="009F30C6"/>
    <w:rsid w:val="00A006E7"/>
    <w:rsid w:val="00A02F47"/>
    <w:rsid w:val="00A14991"/>
    <w:rsid w:val="00A17099"/>
    <w:rsid w:val="00A7350F"/>
    <w:rsid w:val="00A86AFB"/>
    <w:rsid w:val="00A91178"/>
    <w:rsid w:val="00AA3E75"/>
    <w:rsid w:val="00AA7938"/>
    <w:rsid w:val="00AA7AA3"/>
    <w:rsid w:val="00AB337C"/>
    <w:rsid w:val="00AF5579"/>
    <w:rsid w:val="00B01266"/>
    <w:rsid w:val="00B24351"/>
    <w:rsid w:val="00B244F1"/>
    <w:rsid w:val="00B3275D"/>
    <w:rsid w:val="00B56CA0"/>
    <w:rsid w:val="00B84564"/>
    <w:rsid w:val="00B84A18"/>
    <w:rsid w:val="00B86198"/>
    <w:rsid w:val="00B97A5A"/>
    <w:rsid w:val="00BC5A93"/>
    <w:rsid w:val="00C17D20"/>
    <w:rsid w:val="00C2483C"/>
    <w:rsid w:val="00C24DC3"/>
    <w:rsid w:val="00C35ACF"/>
    <w:rsid w:val="00C41CDF"/>
    <w:rsid w:val="00C44B8B"/>
    <w:rsid w:val="00C656D7"/>
    <w:rsid w:val="00C70286"/>
    <w:rsid w:val="00C71C90"/>
    <w:rsid w:val="00C7766F"/>
    <w:rsid w:val="00C83A1D"/>
    <w:rsid w:val="00C91575"/>
    <w:rsid w:val="00C9728A"/>
    <w:rsid w:val="00CB01A8"/>
    <w:rsid w:val="00CB2555"/>
    <w:rsid w:val="00CD041E"/>
    <w:rsid w:val="00CF726F"/>
    <w:rsid w:val="00D343EB"/>
    <w:rsid w:val="00D43220"/>
    <w:rsid w:val="00D5334F"/>
    <w:rsid w:val="00D705A2"/>
    <w:rsid w:val="00D71BB0"/>
    <w:rsid w:val="00D8109A"/>
    <w:rsid w:val="00D92B23"/>
    <w:rsid w:val="00DC075B"/>
    <w:rsid w:val="00DC0CED"/>
    <w:rsid w:val="00DC0E13"/>
    <w:rsid w:val="00DE15D2"/>
    <w:rsid w:val="00DF61A8"/>
    <w:rsid w:val="00E24512"/>
    <w:rsid w:val="00E25162"/>
    <w:rsid w:val="00E303E4"/>
    <w:rsid w:val="00E41DF5"/>
    <w:rsid w:val="00E45C55"/>
    <w:rsid w:val="00E5597D"/>
    <w:rsid w:val="00E55D8D"/>
    <w:rsid w:val="00E61F99"/>
    <w:rsid w:val="00E6558B"/>
    <w:rsid w:val="00E66D90"/>
    <w:rsid w:val="00E772A8"/>
    <w:rsid w:val="00EA7505"/>
    <w:rsid w:val="00EB5367"/>
    <w:rsid w:val="00EC6E8E"/>
    <w:rsid w:val="00F0062F"/>
    <w:rsid w:val="00F01C4D"/>
    <w:rsid w:val="00F10B8D"/>
    <w:rsid w:val="00F12AA9"/>
    <w:rsid w:val="00F209BE"/>
    <w:rsid w:val="00F477EF"/>
    <w:rsid w:val="00F52512"/>
    <w:rsid w:val="00F7448A"/>
    <w:rsid w:val="00F80145"/>
    <w:rsid w:val="00F870A9"/>
    <w:rsid w:val="00FA71E6"/>
    <w:rsid w:val="00FB436D"/>
    <w:rsid w:val="00FC5D8B"/>
    <w:rsid w:val="00FE2E9A"/>
    <w:rsid w:val="00FF681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8E0E95"/>
  <w15:docId w15:val="{2880FA46-8730-4956-88C1-D2BBD36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A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3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3EB"/>
  </w:style>
  <w:style w:type="paragraph" w:styleId="Footer">
    <w:name w:val="footer"/>
    <w:basedOn w:val="Normal"/>
    <w:link w:val="FooterChar"/>
    <w:uiPriority w:val="99"/>
    <w:unhideWhenUsed/>
    <w:rsid w:val="00D343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3EB"/>
  </w:style>
  <w:style w:type="paragraph" w:styleId="BalloonText">
    <w:name w:val="Balloon Text"/>
    <w:basedOn w:val="Normal"/>
    <w:link w:val="BalloonTextChar"/>
    <w:uiPriority w:val="99"/>
    <w:semiHidden/>
    <w:unhideWhenUsed/>
    <w:rsid w:val="00D3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EB"/>
    <w:rPr>
      <w:rFonts w:ascii="Tahoma" w:hAnsi="Tahoma" w:cs="Tahoma"/>
      <w:sz w:val="16"/>
      <w:szCs w:val="16"/>
    </w:rPr>
  </w:style>
  <w:style w:type="paragraph" w:styleId="ListParagraph">
    <w:name w:val="List Paragraph"/>
    <w:basedOn w:val="Normal"/>
    <w:uiPriority w:val="34"/>
    <w:qFormat/>
    <w:rsid w:val="003C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4531">
      <w:bodyDiv w:val="1"/>
      <w:marLeft w:val="0"/>
      <w:marRight w:val="0"/>
      <w:marTop w:val="0"/>
      <w:marBottom w:val="0"/>
      <w:divBdr>
        <w:top w:val="none" w:sz="0" w:space="0" w:color="auto"/>
        <w:left w:val="none" w:sz="0" w:space="0" w:color="auto"/>
        <w:bottom w:val="none" w:sz="0" w:space="0" w:color="auto"/>
        <w:right w:val="none" w:sz="0" w:space="0" w:color="auto"/>
      </w:divBdr>
    </w:div>
    <w:div w:id="878781357">
      <w:bodyDiv w:val="1"/>
      <w:marLeft w:val="0"/>
      <w:marRight w:val="0"/>
      <w:marTop w:val="0"/>
      <w:marBottom w:val="0"/>
      <w:divBdr>
        <w:top w:val="none" w:sz="0" w:space="0" w:color="auto"/>
        <w:left w:val="none" w:sz="0" w:space="0" w:color="auto"/>
        <w:bottom w:val="none" w:sz="0" w:space="0" w:color="auto"/>
        <w:right w:val="none" w:sz="0" w:space="0" w:color="auto"/>
      </w:divBdr>
    </w:div>
    <w:div w:id="885146177">
      <w:bodyDiv w:val="1"/>
      <w:marLeft w:val="0"/>
      <w:marRight w:val="0"/>
      <w:marTop w:val="0"/>
      <w:marBottom w:val="0"/>
      <w:divBdr>
        <w:top w:val="none" w:sz="0" w:space="0" w:color="auto"/>
        <w:left w:val="none" w:sz="0" w:space="0" w:color="auto"/>
        <w:bottom w:val="none" w:sz="0" w:space="0" w:color="auto"/>
        <w:right w:val="none" w:sz="0" w:space="0" w:color="auto"/>
      </w:divBdr>
    </w:div>
    <w:div w:id="956450783">
      <w:bodyDiv w:val="1"/>
      <w:marLeft w:val="0"/>
      <w:marRight w:val="0"/>
      <w:marTop w:val="0"/>
      <w:marBottom w:val="0"/>
      <w:divBdr>
        <w:top w:val="none" w:sz="0" w:space="0" w:color="auto"/>
        <w:left w:val="none" w:sz="0" w:space="0" w:color="auto"/>
        <w:bottom w:val="none" w:sz="0" w:space="0" w:color="auto"/>
        <w:right w:val="none" w:sz="0" w:space="0" w:color="auto"/>
      </w:divBdr>
      <w:divsChild>
        <w:div w:id="250237222">
          <w:marLeft w:val="0"/>
          <w:marRight w:val="0"/>
          <w:marTop w:val="0"/>
          <w:marBottom w:val="0"/>
          <w:divBdr>
            <w:top w:val="none" w:sz="0" w:space="0" w:color="auto"/>
            <w:left w:val="none" w:sz="0" w:space="0" w:color="auto"/>
            <w:bottom w:val="none" w:sz="0" w:space="0" w:color="auto"/>
            <w:right w:val="none" w:sz="0" w:space="0" w:color="auto"/>
          </w:divBdr>
        </w:div>
      </w:divsChild>
    </w:div>
    <w:div w:id="1221866967">
      <w:bodyDiv w:val="1"/>
      <w:marLeft w:val="0"/>
      <w:marRight w:val="0"/>
      <w:marTop w:val="0"/>
      <w:marBottom w:val="0"/>
      <w:divBdr>
        <w:top w:val="none" w:sz="0" w:space="0" w:color="auto"/>
        <w:left w:val="none" w:sz="0" w:space="0" w:color="auto"/>
        <w:bottom w:val="none" w:sz="0" w:space="0" w:color="auto"/>
        <w:right w:val="none" w:sz="0" w:space="0" w:color="auto"/>
      </w:divBdr>
    </w:div>
    <w:div w:id="1329017393">
      <w:bodyDiv w:val="1"/>
      <w:marLeft w:val="0"/>
      <w:marRight w:val="0"/>
      <w:marTop w:val="0"/>
      <w:marBottom w:val="0"/>
      <w:divBdr>
        <w:top w:val="none" w:sz="0" w:space="0" w:color="auto"/>
        <w:left w:val="none" w:sz="0" w:space="0" w:color="auto"/>
        <w:bottom w:val="none" w:sz="0" w:space="0" w:color="auto"/>
        <w:right w:val="none" w:sz="0" w:space="0" w:color="auto"/>
      </w:divBdr>
    </w:div>
    <w:div w:id="1380275455">
      <w:bodyDiv w:val="1"/>
      <w:marLeft w:val="0"/>
      <w:marRight w:val="0"/>
      <w:marTop w:val="0"/>
      <w:marBottom w:val="0"/>
      <w:divBdr>
        <w:top w:val="none" w:sz="0" w:space="0" w:color="auto"/>
        <w:left w:val="none" w:sz="0" w:space="0" w:color="auto"/>
        <w:bottom w:val="none" w:sz="0" w:space="0" w:color="auto"/>
        <w:right w:val="none" w:sz="0" w:space="0" w:color="auto"/>
      </w:divBdr>
    </w:div>
    <w:div w:id="1512838919">
      <w:bodyDiv w:val="1"/>
      <w:marLeft w:val="0"/>
      <w:marRight w:val="0"/>
      <w:marTop w:val="0"/>
      <w:marBottom w:val="0"/>
      <w:divBdr>
        <w:top w:val="none" w:sz="0" w:space="0" w:color="auto"/>
        <w:left w:val="none" w:sz="0" w:space="0" w:color="auto"/>
        <w:bottom w:val="none" w:sz="0" w:space="0" w:color="auto"/>
        <w:right w:val="none" w:sz="0" w:space="0" w:color="auto"/>
      </w:divBdr>
    </w:div>
    <w:div w:id="1810174400">
      <w:bodyDiv w:val="1"/>
      <w:marLeft w:val="0"/>
      <w:marRight w:val="0"/>
      <w:marTop w:val="0"/>
      <w:marBottom w:val="0"/>
      <w:divBdr>
        <w:top w:val="none" w:sz="0" w:space="0" w:color="auto"/>
        <w:left w:val="none" w:sz="0" w:space="0" w:color="auto"/>
        <w:bottom w:val="none" w:sz="0" w:space="0" w:color="auto"/>
        <w:right w:val="none" w:sz="0" w:space="0" w:color="auto"/>
      </w:divBdr>
    </w:div>
    <w:div w:id="1823427438">
      <w:bodyDiv w:val="1"/>
      <w:marLeft w:val="0"/>
      <w:marRight w:val="0"/>
      <w:marTop w:val="0"/>
      <w:marBottom w:val="0"/>
      <w:divBdr>
        <w:top w:val="none" w:sz="0" w:space="0" w:color="auto"/>
        <w:left w:val="none" w:sz="0" w:space="0" w:color="auto"/>
        <w:bottom w:val="none" w:sz="0" w:space="0" w:color="auto"/>
        <w:right w:val="none" w:sz="0" w:space="0" w:color="auto"/>
      </w:divBdr>
    </w:div>
    <w:div w:id="1848448278">
      <w:bodyDiv w:val="1"/>
      <w:marLeft w:val="0"/>
      <w:marRight w:val="0"/>
      <w:marTop w:val="0"/>
      <w:marBottom w:val="0"/>
      <w:divBdr>
        <w:top w:val="none" w:sz="0" w:space="0" w:color="auto"/>
        <w:left w:val="none" w:sz="0" w:space="0" w:color="auto"/>
        <w:bottom w:val="none" w:sz="0" w:space="0" w:color="auto"/>
        <w:right w:val="none" w:sz="0" w:space="0" w:color="auto"/>
      </w:divBdr>
    </w:div>
    <w:div w:id="1856991503">
      <w:bodyDiv w:val="1"/>
      <w:marLeft w:val="0"/>
      <w:marRight w:val="0"/>
      <w:marTop w:val="0"/>
      <w:marBottom w:val="0"/>
      <w:divBdr>
        <w:top w:val="none" w:sz="0" w:space="0" w:color="auto"/>
        <w:left w:val="none" w:sz="0" w:space="0" w:color="auto"/>
        <w:bottom w:val="none" w:sz="0" w:space="0" w:color="auto"/>
        <w:right w:val="none" w:sz="0" w:space="0" w:color="auto"/>
      </w:divBdr>
    </w:div>
    <w:div w:id="1859853560">
      <w:bodyDiv w:val="1"/>
      <w:marLeft w:val="0"/>
      <w:marRight w:val="0"/>
      <w:marTop w:val="0"/>
      <w:marBottom w:val="0"/>
      <w:divBdr>
        <w:top w:val="none" w:sz="0" w:space="0" w:color="auto"/>
        <w:left w:val="none" w:sz="0" w:space="0" w:color="auto"/>
        <w:bottom w:val="none" w:sz="0" w:space="0" w:color="auto"/>
        <w:right w:val="none" w:sz="0" w:space="0" w:color="auto"/>
      </w:divBdr>
    </w:div>
    <w:div w:id="1877037207">
      <w:bodyDiv w:val="1"/>
      <w:marLeft w:val="0"/>
      <w:marRight w:val="0"/>
      <w:marTop w:val="0"/>
      <w:marBottom w:val="0"/>
      <w:divBdr>
        <w:top w:val="none" w:sz="0" w:space="0" w:color="auto"/>
        <w:left w:val="none" w:sz="0" w:space="0" w:color="auto"/>
        <w:bottom w:val="none" w:sz="0" w:space="0" w:color="auto"/>
        <w:right w:val="none" w:sz="0" w:space="0" w:color="auto"/>
      </w:divBdr>
      <w:divsChild>
        <w:div w:id="1493986667">
          <w:marLeft w:val="0"/>
          <w:marRight w:val="0"/>
          <w:marTop w:val="0"/>
          <w:marBottom w:val="0"/>
          <w:divBdr>
            <w:top w:val="none" w:sz="0" w:space="0" w:color="auto"/>
            <w:left w:val="none" w:sz="0" w:space="0" w:color="auto"/>
            <w:bottom w:val="none" w:sz="0" w:space="0" w:color="auto"/>
            <w:right w:val="none" w:sz="0" w:space="0" w:color="auto"/>
          </w:divBdr>
        </w:div>
      </w:divsChild>
    </w:div>
    <w:div w:id="1881630564">
      <w:bodyDiv w:val="1"/>
      <w:marLeft w:val="0"/>
      <w:marRight w:val="0"/>
      <w:marTop w:val="0"/>
      <w:marBottom w:val="0"/>
      <w:divBdr>
        <w:top w:val="none" w:sz="0" w:space="0" w:color="auto"/>
        <w:left w:val="none" w:sz="0" w:space="0" w:color="auto"/>
        <w:bottom w:val="none" w:sz="0" w:space="0" w:color="auto"/>
        <w:right w:val="none" w:sz="0" w:space="0" w:color="auto"/>
      </w:divBdr>
      <w:divsChild>
        <w:div w:id="9332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D64B7A431E9C42B30CFA19EC6A5533" ma:contentTypeVersion="8" ma:contentTypeDescription="Create a new document." ma:contentTypeScope="" ma:versionID="5f44331dbf77a8faf67ada1cfdc4f85a">
  <xsd:schema xmlns:xsd="http://www.w3.org/2001/XMLSchema" xmlns:xs="http://www.w3.org/2001/XMLSchema" xmlns:p="http://schemas.microsoft.com/office/2006/metadata/properties" xmlns:ns2="6a4e5cc6-40af-4f50-82f4-6169fbb9e2ab" xmlns:ns3="a582e592-8ebf-4216-bd49-8735c72393f5" targetNamespace="http://schemas.microsoft.com/office/2006/metadata/properties" ma:root="true" ma:fieldsID="77c3e109b79bf22cf42da7b6843e59a9" ns2:_="" ns3:_="">
    <xsd:import namespace="6a4e5cc6-40af-4f50-82f4-6169fbb9e2ab"/>
    <xsd:import namespace="a582e592-8ebf-4216-bd49-8735c72393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e5cc6-40af-4f50-82f4-6169fbb9e2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2e592-8ebf-4216-bd49-8735c72393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00B5-AD7A-47D3-869F-E9C80AA35024}">
  <ds:schemaRefs>
    <ds:schemaRef ds:uri="http://schemas.microsoft.com/sharepoint/v3/contenttype/forms"/>
  </ds:schemaRefs>
</ds:datastoreItem>
</file>

<file path=customXml/itemProps2.xml><?xml version="1.0" encoding="utf-8"?>
<ds:datastoreItem xmlns:ds="http://schemas.openxmlformats.org/officeDocument/2006/customXml" ds:itemID="{E4C534A3-782D-4B62-B9C8-9E21AB13C175}">
  <ds:schemaRefs>
    <ds:schemaRef ds:uri="http://purl.org/dc/elements/1.1/"/>
    <ds:schemaRef ds:uri="http://schemas.microsoft.com/office/2006/metadata/properties"/>
    <ds:schemaRef ds:uri="a582e592-8ebf-4216-bd49-8735c72393f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a4e5cc6-40af-4f50-82f4-6169fbb9e2ab"/>
    <ds:schemaRef ds:uri="http://www.w3.org/XML/1998/namespace"/>
  </ds:schemaRefs>
</ds:datastoreItem>
</file>

<file path=customXml/itemProps3.xml><?xml version="1.0" encoding="utf-8"?>
<ds:datastoreItem xmlns:ds="http://schemas.openxmlformats.org/officeDocument/2006/customXml" ds:itemID="{6263AD5D-8479-4561-A000-AA885C30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e5cc6-40af-4f50-82f4-6169fbb9e2ab"/>
    <ds:schemaRef ds:uri="a582e592-8ebf-4216-bd49-8735c723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FF329-1C66-4170-B0EF-BDDEE8BF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407</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Makita Oy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Ekwall</dc:creator>
  <cp:lastModifiedBy>Sara Svärd</cp:lastModifiedBy>
  <cp:revision>24</cp:revision>
  <cp:lastPrinted>2018-12-19T10:54:00Z</cp:lastPrinted>
  <dcterms:created xsi:type="dcterms:W3CDTF">2018-10-15T11:34:00Z</dcterms:created>
  <dcterms:modified xsi:type="dcterms:W3CDTF">2018-12-19T12:24:00Z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0x010100C7D64B7A431E9C42B30CFA19EC6A5533</vt:lpwstr>
  </property>
</Properties>
</file>