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F7A1" w14:textId="5E9C8C4B" w:rsidR="003F7D51" w:rsidRPr="00CF3EF4" w:rsidRDefault="00137D2E" w:rsidP="6B5C03C9">
      <w:pPr>
        <w:pStyle w:val="Ingenafstand"/>
        <w:rPr>
          <w:rFonts w:ascii="Avenir LT Std 45 Book" w:eastAsiaTheme="minorEastAsia" w:hAnsi="Avenir LT Std 45 Book" w:cstheme="minorBidi"/>
          <w:b/>
          <w:bCs/>
          <w:sz w:val="20"/>
          <w:szCs w:val="20"/>
        </w:rPr>
      </w:pPr>
      <w:r w:rsidRPr="00CF3EF4">
        <w:rPr>
          <w:rFonts w:ascii="Avenir LT Std 45 Book" w:hAnsi="Avenir LT Std 45 Book"/>
          <w:b/>
          <w:noProof/>
          <w:sz w:val="20"/>
          <w:szCs w:val="20"/>
          <w:lang w:eastAsia="da-DK"/>
        </w:rPr>
        <w:drawing>
          <wp:anchor distT="0" distB="0" distL="114300" distR="114300" simplePos="0" relativeHeight="251659264" behindDoc="1" locked="0" layoutInCell="1" allowOverlap="1" wp14:anchorId="57DD8994" wp14:editId="3EF9835C">
            <wp:simplePos x="0" y="0"/>
            <wp:positionH relativeFrom="column">
              <wp:posOffset>5159375</wp:posOffset>
            </wp:positionH>
            <wp:positionV relativeFrom="paragraph">
              <wp:posOffset>-205104</wp:posOffset>
            </wp:positionV>
            <wp:extent cx="1483153" cy="428604"/>
            <wp:effectExtent l="0" t="0" r="317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well-Logo-NYT-sort.png"/>
                    <pic:cNvPicPr/>
                  </pic:nvPicPr>
                  <pic:blipFill>
                    <a:blip r:embed="rId10">
                      <a:extLst>
                        <a:ext uri="{28A0092B-C50C-407E-A947-70E740481C1C}">
                          <a14:useLocalDpi xmlns:a14="http://schemas.microsoft.com/office/drawing/2010/main" val="0"/>
                        </a:ext>
                      </a:extLst>
                    </a:blip>
                    <a:stretch>
                      <a:fillRect/>
                    </a:stretch>
                  </pic:blipFill>
                  <pic:spPr>
                    <a:xfrm>
                      <a:off x="0" y="0"/>
                      <a:ext cx="1483153" cy="428604"/>
                    </a:xfrm>
                    <a:prstGeom prst="rect">
                      <a:avLst/>
                    </a:prstGeom>
                  </pic:spPr>
                </pic:pic>
              </a:graphicData>
            </a:graphic>
            <wp14:sizeRelH relativeFrom="page">
              <wp14:pctWidth>0</wp14:pctWidth>
            </wp14:sizeRelH>
            <wp14:sizeRelV relativeFrom="page">
              <wp14:pctHeight>0</wp14:pctHeight>
            </wp14:sizeRelV>
          </wp:anchor>
        </w:drawing>
      </w:r>
      <w:r w:rsidR="008D1550" w:rsidRPr="00CF3EF4">
        <w:rPr>
          <w:rFonts w:ascii="Avenir LT Std 45 Book" w:eastAsiaTheme="minorEastAsia" w:hAnsi="Avenir LT Std 45 Book" w:cstheme="minorBidi"/>
          <w:b/>
          <w:bCs/>
          <w:sz w:val="20"/>
          <w:szCs w:val="20"/>
        </w:rPr>
        <w:t xml:space="preserve"> </w:t>
      </w:r>
    </w:p>
    <w:p w14:paraId="35DC9F00" w14:textId="0501ACF8" w:rsidR="003F7D51" w:rsidRPr="00CF3EF4" w:rsidRDefault="003F7D51" w:rsidP="6B5C03C9">
      <w:pPr>
        <w:pStyle w:val="Ingenafstand"/>
        <w:rPr>
          <w:rFonts w:ascii="Avenir LT Std 45 Book" w:eastAsiaTheme="minorEastAsia" w:hAnsi="Avenir LT Std 45 Book" w:cstheme="minorBidi"/>
          <w:b/>
          <w:bCs/>
          <w:sz w:val="36"/>
          <w:szCs w:val="36"/>
        </w:rPr>
      </w:pPr>
    </w:p>
    <w:p w14:paraId="21B2AC69" w14:textId="31DEB194" w:rsidR="003F7D51" w:rsidRPr="00CF3EF4" w:rsidRDefault="003F7D51" w:rsidP="6B5C03C9">
      <w:pPr>
        <w:pStyle w:val="Ingenafstand"/>
        <w:rPr>
          <w:rFonts w:ascii="Avenir LT Std 45 Book" w:eastAsiaTheme="minorEastAsia" w:hAnsi="Avenir LT Std 45 Book" w:cstheme="minorBidi"/>
          <w:b/>
          <w:bCs/>
          <w:sz w:val="24"/>
          <w:szCs w:val="24"/>
        </w:rPr>
      </w:pPr>
      <w:r w:rsidRPr="00CF3EF4">
        <w:rPr>
          <w:rFonts w:ascii="Avenir LT Std 45 Book" w:hAnsi="Avenir LT Std 45 Book"/>
          <w:b/>
          <w:sz w:val="24"/>
          <w:szCs w:val="24"/>
        </w:rPr>
        <w:tab/>
      </w:r>
      <w:r w:rsidRPr="00CF3EF4">
        <w:rPr>
          <w:rFonts w:ascii="Avenir LT Std 45 Book" w:hAnsi="Avenir LT Std 45 Book"/>
          <w:b/>
          <w:sz w:val="24"/>
          <w:szCs w:val="24"/>
        </w:rPr>
        <w:tab/>
      </w:r>
    </w:p>
    <w:p w14:paraId="45B43D66" w14:textId="0CBB1555" w:rsidR="00000869" w:rsidRPr="00CF3EF4" w:rsidRDefault="006C0E7F" w:rsidP="6B5C03C9">
      <w:pPr>
        <w:pStyle w:val="Ingenafstand"/>
        <w:rPr>
          <w:rFonts w:ascii="Avenir LT Std 45 Book" w:eastAsiaTheme="minorEastAsia" w:hAnsi="Avenir LT Std 45 Book" w:cstheme="minorBidi"/>
          <w:sz w:val="18"/>
          <w:szCs w:val="18"/>
        </w:rPr>
      </w:pPr>
      <w:r w:rsidRPr="005446D5">
        <w:rPr>
          <w:rFonts w:ascii="Avenir LT Std 45 Book" w:eastAsiaTheme="minorEastAsia" w:hAnsi="Avenir LT Std 45 Book" w:cstheme="minorBidi"/>
          <w:sz w:val="18"/>
          <w:szCs w:val="18"/>
        </w:rPr>
        <w:t xml:space="preserve">Pressemeddelelse – den </w:t>
      </w:r>
      <w:r w:rsidR="002371D2" w:rsidRPr="005446D5">
        <w:rPr>
          <w:rFonts w:ascii="Avenir LT Std 45 Book" w:eastAsiaTheme="minorEastAsia" w:hAnsi="Avenir LT Std 45 Book" w:cstheme="minorBidi"/>
          <w:sz w:val="18"/>
          <w:szCs w:val="18"/>
        </w:rPr>
        <w:t>2</w:t>
      </w:r>
      <w:r w:rsidR="005446D5" w:rsidRPr="005446D5">
        <w:rPr>
          <w:rFonts w:ascii="Avenir LT Std 45 Book" w:eastAsiaTheme="minorEastAsia" w:hAnsi="Avenir LT Std 45 Book" w:cstheme="minorBidi"/>
          <w:sz w:val="18"/>
          <w:szCs w:val="18"/>
        </w:rPr>
        <w:t>7</w:t>
      </w:r>
      <w:r w:rsidR="0039311B" w:rsidRPr="005446D5">
        <w:rPr>
          <w:rFonts w:ascii="Avenir LT Std 45 Book" w:eastAsiaTheme="minorEastAsia" w:hAnsi="Avenir LT Std 45 Book" w:cstheme="minorBidi"/>
          <w:sz w:val="18"/>
          <w:szCs w:val="18"/>
        </w:rPr>
        <w:t xml:space="preserve">. </w:t>
      </w:r>
      <w:r w:rsidR="004C41B9" w:rsidRPr="005446D5">
        <w:rPr>
          <w:rFonts w:ascii="Avenir LT Std 45 Book" w:eastAsiaTheme="minorEastAsia" w:hAnsi="Avenir LT Std 45 Book" w:cstheme="minorBidi"/>
          <w:sz w:val="18"/>
          <w:szCs w:val="18"/>
        </w:rPr>
        <w:t>februar</w:t>
      </w:r>
      <w:r w:rsidR="0039311B" w:rsidRPr="005446D5">
        <w:rPr>
          <w:rFonts w:ascii="Avenir LT Std 45 Book" w:eastAsiaTheme="minorEastAsia" w:hAnsi="Avenir LT Std 45 Book" w:cstheme="minorBidi"/>
          <w:sz w:val="18"/>
          <w:szCs w:val="18"/>
        </w:rPr>
        <w:t xml:space="preserve"> 202</w:t>
      </w:r>
      <w:r w:rsidR="006708D8" w:rsidRPr="005446D5">
        <w:rPr>
          <w:rFonts w:ascii="Avenir LT Std 45 Book" w:eastAsiaTheme="minorEastAsia" w:hAnsi="Avenir LT Std 45 Book" w:cstheme="minorBidi"/>
          <w:sz w:val="18"/>
          <w:szCs w:val="18"/>
        </w:rPr>
        <w:t>2</w:t>
      </w:r>
    </w:p>
    <w:p w14:paraId="664F973A" w14:textId="77777777" w:rsidR="00A021C5" w:rsidRPr="00CF3EF4" w:rsidRDefault="00A021C5" w:rsidP="6B5C03C9">
      <w:pPr>
        <w:pStyle w:val="Ingenafstand"/>
        <w:rPr>
          <w:rFonts w:ascii="Avenir LT Std 45 Book" w:eastAsiaTheme="minorEastAsia" w:hAnsi="Avenir LT Std 45 Book" w:cstheme="minorBidi"/>
          <w:b/>
          <w:bCs/>
          <w:sz w:val="34"/>
          <w:szCs w:val="34"/>
        </w:rPr>
      </w:pPr>
    </w:p>
    <w:p w14:paraId="0C822227" w14:textId="70C1B4F0" w:rsidR="00E30B67" w:rsidRPr="00CF3EF4" w:rsidRDefault="00C8652D" w:rsidP="6B5C03C9">
      <w:pPr>
        <w:pStyle w:val="Ingenafstand"/>
        <w:rPr>
          <w:rFonts w:ascii="Avenir LT Std 45 Book" w:eastAsiaTheme="minorEastAsia" w:hAnsi="Avenir LT Std 45 Book" w:cstheme="minorBidi"/>
          <w:b/>
          <w:bCs/>
        </w:rPr>
      </w:pPr>
      <w:r w:rsidRPr="00CF3EF4">
        <w:rPr>
          <w:rFonts w:ascii="Avenir LT Std 45 Book" w:eastAsiaTheme="minorEastAsia" w:hAnsi="Avenir LT Std 45 Book" w:cstheme="minorBidi"/>
          <w:b/>
          <w:bCs/>
          <w:sz w:val="34"/>
          <w:szCs w:val="34"/>
        </w:rPr>
        <w:t>Comwell</w:t>
      </w:r>
      <w:r w:rsidR="00590D3E">
        <w:rPr>
          <w:rFonts w:ascii="Avenir LT Std 45 Book" w:eastAsiaTheme="minorEastAsia" w:hAnsi="Avenir LT Std 45 Book" w:cstheme="minorBidi"/>
          <w:b/>
          <w:bCs/>
          <w:sz w:val="34"/>
          <w:szCs w:val="34"/>
        </w:rPr>
        <w:t xml:space="preserve"> </w:t>
      </w:r>
      <w:r w:rsidR="00EC1A3A">
        <w:rPr>
          <w:rFonts w:ascii="Avenir LT Std 45 Book" w:eastAsiaTheme="minorEastAsia" w:hAnsi="Avenir LT Std 45 Book" w:cstheme="minorBidi"/>
          <w:b/>
          <w:bCs/>
          <w:sz w:val="34"/>
          <w:szCs w:val="34"/>
        </w:rPr>
        <w:t>fordobler antallet af ladepunkter til elbiler</w:t>
      </w:r>
      <w:r w:rsidRPr="00CF3EF4">
        <w:rPr>
          <w:rFonts w:ascii="Avenir LT Std 45 Book" w:eastAsiaTheme="minorEastAsia" w:hAnsi="Avenir LT Std 45 Book" w:cstheme="minorBidi"/>
          <w:b/>
          <w:bCs/>
          <w:sz w:val="34"/>
          <w:szCs w:val="34"/>
        </w:rPr>
        <w:t xml:space="preserve"> </w:t>
      </w:r>
      <w:r w:rsidRPr="00CF3EF4">
        <w:rPr>
          <w:rFonts w:ascii="Avenir LT Std 45 Book" w:hAnsi="Avenir LT Std 45 Book"/>
        </w:rPr>
        <w:br/>
      </w:r>
    </w:p>
    <w:p w14:paraId="0699E8B9" w14:textId="4CF2632C" w:rsidR="00E03994" w:rsidRPr="00CF3EF4" w:rsidRDefault="001A437B" w:rsidP="6B5C03C9">
      <w:pPr>
        <w:pStyle w:val="Ingenafstand"/>
        <w:rPr>
          <w:rFonts w:ascii="Avenir LT Std 45 Book" w:eastAsiaTheme="minorEastAsia" w:hAnsi="Avenir LT Std 45 Book" w:cstheme="minorBidi"/>
          <w:b/>
          <w:bCs/>
        </w:rPr>
      </w:pPr>
      <w:r w:rsidRPr="00CF3EF4">
        <w:rPr>
          <w:rFonts w:ascii="Avenir LT Std 45 Book" w:eastAsiaTheme="minorEastAsia" w:hAnsi="Avenir LT Std 45 Book" w:cstheme="minorBidi"/>
          <w:b/>
          <w:bCs/>
        </w:rPr>
        <w:t xml:space="preserve">Salget </w:t>
      </w:r>
      <w:r w:rsidR="003D45A0" w:rsidRPr="00CF3EF4">
        <w:rPr>
          <w:rFonts w:ascii="Avenir LT Std 45 Book" w:eastAsiaTheme="minorEastAsia" w:hAnsi="Avenir LT Std 45 Book" w:cstheme="minorBidi"/>
          <w:b/>
          <w:bCs/>
        </w:rPr>
        <w:t>af</w:t>
      </w:r>
      <w:r w:rsidRPr="00CF3EF4">
        <w:rPr>
          <w:rFonts w:ascii="Avenir LT Std 45 Book" w:eastAsiaTheme="minorEastAsia" w:hAnsi="Avenir LT Std 45 Book" w:cstheme="minorBidi"/>
          <w:b/>
          <w:bCs/>
        </w:rPr>
        <w:t xml:space="preserve"> hybrid</w:t>
      </w:r>
      <w:r w:rsidR="005C4E0B">
        <w:rPr>
          <w:rFonts w:ascii="Avenir LT Std 45 Book" w:eastAsiaTheme="minorEastAsia" w:hAnsi="Avenir LT Std 45 Book" w:cstheme="minorBidi"/>
          <w:b/>
          <w:bCs/>
        </w:rPr>
        <w:t>-</w:t>
      </w:r>
      <w:r w:rsidRPr="00CF3EF4">
        <w:rPr>
          <w:rFonts w:ascii="Avenir LT Std 45 Book" w:eastAsiaTheme="minorEastAsia" w:hAnsi="Avenir LT Std 45 Book" w:cstheme="minorBidi"/>
          <w:b/>
          <w:bCs/>
        </w:rPr>
        <w:t xml:space="preserve"> og elbiler </w:t>
      </w:r>
      <w:r w:rsidR="005B17A3" w:rsidRPr="00CF3EF4">
        <w:rPr>
          <w:rFonts w:ascii="Avenir LT Std 45 Book" w:eastAsiaTheme="minorEastAsia" w:hAnsi="Avenir LT Std 45 Book" w:cstheme="minorBidi"/>
          <w:b/>
          <w:bCs/>
        </w:rPr>
        <w:t xml:space="preserve">får efterspørgslen på </w:t>
      </w:r>
      <w:r w:rsidR="001731FB" w:rsidRPr="00CF3EF4">
        <w:rPr>
          <w:rFonts w:ascii="Avenir LT Std 45 Book" w:eastAsiaTheme="minorEastAsia" w:hAnsi="Avenir LT Std 45 Book" w:cstheme="minorBidi"/>
          <w:b/>
          <w:bCs/>
        </w:rPr>
        <w:t xml:space="preserve">ladepunkter </w:t>
      </w:r>
      <w:r w:rsidR="005B17A3" w:rsidRPr="00CF3EF4">
        <w:rPr>
          <w:rFonts w:ascii="Avenir LT Std 45 Book" w:eastAsiaTheme="minorEastAsia" w:hAnsi="Avenir LT Std 45 Book" w:cstheme="minorBidi"/>
          <w:b/>
          <w:bCs/>
        </w:rPr>
        <w:t>til at stige markant.</w:t>
      </w:r>
      <w:r w:rsidR="003F4D74">
        <w:rPr>
          <w:rFonts w:ascii="Avenir LT Std 45 Book" w:eastAsiaTheme="minorEastAsia" w:hAnsi="Avenir LT Std 45 Book" w:cstheme="minorBidi"/>
          <w:b/>
          <w:bCs/>
        </w:rPr>
        <w:t xml:space="preserve"> </w:t>
      </w:r>
      <w:r w:rsidR="003D45A0" w:rsidRPr="00CF3EF4">
        <w:rPr>
          <w:rFonts w:ascii="Avenir LT Std 45 Book" w:eastAsiaTheme="minorEastAsia" w:hAnsi="Avenir LT Std 45 Book" w:cstheme="minorBidi"/>
          <w:b/>
          <w:bCs/>
        </w:rPr>
        <w:t>De</w:t>
      </w:r>
      <w:r w:rsidR="003F4D74">
        <w:rPr>
          <w:rFonts w:ascii="Avenir LT Std 45 Book" w:eastAsiaTheme="minorEastAsia" w:hAnsi="Avenir LT Std 45 Book" w:cstheme="minorBidi"/>
          <w:b/>
          <w:bCs/>
        </w:rPr>
        <w:t xml:space="preserve">t får </w:t>
      </w:r>
      <w:r w:rsidR="00DE4DBE" w:rsidRPr="00CF3EF4">
        <w:rPr>
          <w:rFonts w:ascii="Avenir LT Std 45 Book" w:eastAsiaTheme="minorEastAsia" w:hAnsi="Avenir LT Std 45 Book" w:cstheme="minorBidi"/>
          <w:b/>
          <w:bCs/>
        </w:rPr>
        <w:t>Comwell</w:t>
      </w:r>
      <w:r w:rsidR="003D45A0" w:rsidRPr="00CF3EF4">
        <w:rPr>
          <w:rFonts w:ascii="Avenir LT Std 45 Book" w:eastAsiaTheme="minorEastAsia" w:hAnsi="Avenir LT Std 45 Book" w:cstheme="minorBidi"/>
          <w:b/>
          <w:bCs/>
        </w:rPr>
        <w:t xml:space="preserve"> </w:t>
      </w:r>
      <w:r w:rsidR="003F4D74">
        <w:rPr>
          <w:rFonts w:ascii="Avenir LT Std 45 Book" w:eastAsiaTheme="minorEastAsia" w:hAnsi="Avenir LT Std 45 Book" w:cstheme="minorBidi"/>
          <w:b/>
          <w:bCs/>
        </w:rPr>
        <w:t xml:space="preserve">til </w:t>
      </w:r>
      <w:r w:rsidR="003D45A0" w:rsidRPr="00CF3EF4">
        <w:rPr>
          <w:rFonts w:ascii="Avenir LT Std 45 Book" w:eastAsiaTheme="minorEastAsia" w:hAnsi="Avenir LT Std 45 Book" w:cstheme="minorBidi"/>
          <w:b/>
          <w:bCs/>
        </w:rPr>
        <w:t>at udvide deres</w:t>
      </w:r>
      <w:r w:rsidR="003F4D74">
        <w:rPr>
          <w:rFonts w:ascii="Avenir LT Std 45 Book" w:eastAsiaTheme="minorEastAsia" w:hAnsi="Avenir LT Std 45 Book" w:cstheme="minorBidi"/>
          <w:b/>
          <w:bCs/>
        </w:rPr>
        <w:t xml:space="preserve"> </w:t>
      </w:r>
      <w:r w:rsidR="003D45A0" w:rsidRPr="00CF3EF4">
        <w:rPr>
          <w:rFonts w:ascii="Avenir LT Std 45 Book" w:eastAsiaTheme="minorEastAsia" w:hAnsi="Avenir LT Std 45 Book" w:cstheme="minorBidi"/>
          <w:b/>
          <w:bCs/>
        </w:rPr>
        <w:t xml:space="preserve">kapacitet for opladning af elbiler. </w:t>
      </w:r>
      <w:r w:rsidRPr="00CF3EF4">
        <w:rPr>
          <w:rFonts w:ascii="Avenir LT Std 45 Book" w:eastAsiaTheme="minorEastAsia" w:hAnsi="Avenir LT Std 45 Book" w:cstheme="minorBidi"/>
          <w:b/>
          <w:bCs/>
        </w:rPr>
        <w:t>I samarbejde med Clever etablere</w:t>
      </w:r>
      <w:r w:rsidR="003F4D74">
        <w:rPr>
          <w:rFonts w:ascii="Avenir LT Std 45 Book" w:eastAsiaTheme="minorEastAsia" w:hAnsi="Avenir LT Std 45 Book" w:cstheme="minorBidi"/>
          <w:b/>
          <w:bCs/>
        </w:rPr>
        <w:t>s der</w:t>
      </w:r>
      <w:r w:rsidR="003D45A0" w:rsidRPr="00CF3EF4">
        <w:rPr>
          <w:rFonts w:ascii="Avenir LT Std 45 Book" w:eastAsiaTheme="minorEastAsia" w:hAnsi="Avenir LT Std 45 Book" w:cstheme="minorBidi"/>
          <w:b/>
          <w:bCs/>
        </w:rPr>
        <w:t xml:space="preserve"> </w:t>
      </w:r>
      <w:r w:rsidRPr="00CF3EF4">
        <w:rPr>
          <w:rFonts w:ascii="Avenir LT Std 45 Book" w:eastAsiaTheme="minorEastAsia" w:hAnsi="Avenir LT Std 45 Book" w:cstheme="minorBidi"/>
          <w:b/>
          <w:bCs/>
        </w:rPr>
        <w:t xml:space="preserve">i øjeblikket </w:t>
      </w:r>
      <w:r w:rsidR="003B1181" w:rsidRPr="00CF3EF4">
        <w:rPr>
          <w:rFonts w:ascii="Avenir LT Std 45 Book" w:eastAsiaTheme="minorEastAsia" w:hAnsi="Avenir LT Std 45 Book" w:cstheme="minorBidi"/>
          <w:b/>
          <w:bCs/>
        </w:rPr>
        <w:t>nye ladepunkter</w:t>
      </w:r>
      <w:r w:rsidRPr="00CF3EF4">
        <w:rPr>
          <w:rFonts w:ascii="Avenir LT Std 45 Book" w:eastAsiaTheme="minorEastAsia" w:hAnsi="Avenir LT Std 45 Book" w:cstheme="minorBidi"/>
          <w:b/>
          <w:bCs/>
        </w:rPr>
        <w:t xml:space="preserve"> på </w:t>
      </w:r>
      <w:r w:rsidR="003F4D74">
        <w:rPr>
          <w:rFonts w:ascii="Avenir LT Std 45 Book" w:eastAsiaTheme="minorEastAsia" w:hAnsi="Avenir LT Std 45 Book" w:cstheme="minorBidi"/>
          <w:b/>
          <w:bCs/>
        </w:rPr>
        <w:t xml:space="preserve">alle </w:t>
      </w:r>
      <w:r w:rsidRPr="00CF3EF4">
        <w:rPr>
          <w:rFonts w:ascii="Avenir LT Std 45 Book" w:eastAsiaTheme="minorEastAsia" w:hAnsi="Avenir LT Std 45 Book" w:cstheme="minorBidi"/>
          <w:b/>
          <w:bCs/>
        </w:rPr>
        <w:t>hotelkædens 15</w:t>
      </w:r>
      <w:r w:rsidR="00DE4DBE" w:rsidRPr="00CF3EF4">
        <w:rPr>
          <w:rFonts w:ascii="Avenir LT Std 45 Book" w:eastAsiaTheme="minorEastAsia" w:hAnsi="Avenir LT Std 45 Book" w:cstheme="minorBidi"/>
          <w:b/>
          <w:bCs/>
        </w:rPr>
        <w:t xml:space="preserve"> </w:t>
      </w:r>
      <w:r w:rsidRPr="00CF3EF4">
        <w:rPr>
          <w:rFonts w:ascii="Avenir LT Std 45 Book" w:eastAsiaTheme="minorEastAsia" w:hAnsi="Avenir LT Std 45 Book" w:cstheme="minorBidi"/>
          <w:b/>
          <w:bCs/>
        </w:rPr>
        <w:t>hoteller</w:t>
      </w:r>
      <w:r w:rsidR="005B17A3" w:rsidRPr="00CF3EF4">
        <w:rPr>
          <w:rFonts w:ascii="Avenir LT Std 45 Book" w:eastAsiaTheme="minorEastAsia" w:hAnsi="Avenir LT Std 45 Book" w:cstheme="minorBidi"/>
          <w:b/>
          <w:bCs/>
        </w:rPr>
        <w:t xml:space="preserve"> </w:t>
      </w:r>
      <w:r w:rsidR="00E30B67" w:rsidRPr="00CF3EF4">
        <w:rPr>
          <w:rFonts w:ascii="Avenir LT Std 45 Book" w:eastAsiaTheme="minorEastAsia" w:hAnsi="Avenir LT Std 45 Book" w:cstheme="minorBidi"/>
          <w:b/>
          <w:bCs/>
        </w:rPr>
        <w:t>over</w:t>
      </w:r>
      <w:r w:rsidR="005B17A3" w:rsidRPr="00CF3EF4">
        <w:rPr>
          <w:rFonts w:ascii="Avenir LT Std 45 Book" w:eastAsiaTheme="minorEastAsia" w:hAnsi="Avenir LT Std 45 Book" w:cstheme="minorBidi"/>
          <w:b/>
          <w:bCs/>
        </w:rPr>
        <w:t xml:space="preserve"> hele landet</w:t>
      </w:r>
      <w:r w:rsidR="00B46908">
        <w:rPr>
          <w:rFonts w:ascii="Avenir LT Std 45 Book" w:eastAsiaTheme="minorEastAsia" w:hAnsi="Avenir LT Std 45 Book" w:cstheme="minorBidi"/>
          <w:b/>
          <w:bCs/>
        </w:rPr>
        <w:t>, så der i fremtiden er 71 i alt</w:t>
      </w:r>
      <w:r w:rsidR="003F4D74">
        <w:rPr>
          <w:rFonts w:ascii="Avenir LT Std 45 Book" w:eastAsiaTheme="minorEastAsia" w:hAnsi="Avenir LT Std 45 Book" w:cstheme="minorBidi"/>
          <w:b/>
          <w:bCs/>
        </w:rPr>
        <w:t xml:space="preserve">, hvilket er en fordobling. </w:t>
      </w:r>
    </w:p>
    <w:p w14:paraId="76FE2343" w14:textId="77777777" w:rsidR="00E30B67" w:rsidRPr="00CF3EF4" w:rsidRDefault="00E30B67" w:rsidP="6B5C03C9">
      <w:pPr>
        <w:pStyle w:val="Ingenafstand"/>
        <w:rPr>
          <w:rFonts w:ascii="Avenir LT Std 45 Book" w:eastAsiaTheme="minorEastAsia" w:hAnsi="Avenir LT Std 45 Book" w:cstheme="minorBidi"/>
          <w:b/>
          <w:bCs/>
          <w:sz w:val="34"/>
          <w:szCs w:val="34"/>
        </w:rPr>
      </w:pPr>
    </w:p>
    <w:p w14:paraId="4FD2550B" w14:textId="0B65D41B" w:rsidR="12BB34B0" w:rsidRPr="00CF3EF4" w:rsidRDefault="12BB34B0" w:rsidP="6B5C03C9">
      <w:pPr>
        <w:spacing w:line="240" w:lineRule="exact"/>
        <w:rPr>
          <w:rFonts w:ascii="Avenir LT Std 45 Book" w:eastAsiaTheme="minorEastAsia" w:hAnsi="Avenir LT Std 45 Book" w:cstheme="minorBidi"/>
        </w:rPr>
      </w:pPr>
      <w:r w:rsidRPr="00CF3EF4">
        <w:rPr>
          <w:rFonts w:ascii="Avenir LT Std 45 Book" w:eastAsiaTheme="minorEastAsia" w:hAnsi="Avenir LT Std 45 Book" w:cstheme="minorBidi"/>
        </w:rPr>
        <w:t>Flere og flere danskere vælger at bidrage til den grønne omstilling ved at købe en opladelig bil, og senest i december slog danskerne ny rekord, da over halvdelen af alle nye biler var opladelige. Det øger efterspørgslen på opladningsmuligheder af biler rundt om i landet.</w:t>
      </w:r>
    </w:p>
    <w:p w14:paraId="7308E24F" w14:textId="12D2117E" w:rsidR="003547BF" w:rsidRPr="00CF3EF4" w:rsidRDefault="003547BF" w:rsidP="6B5C03C9">
      <w:pPr>
        <w:spacing w:line="240" w:lineRule="exact"/>
        <w:rPr>
          <w:rFonts w:ascii="Avenir LT Std 45 Book" w:eastAsiaTheme="minorEastAsia" w:hAnsi="Avenir LT Std 45 Book" w:cstheme="minorBidi"/>
        </w:rPr>
      </w:pPr>
      <w:r w:rsidRPr="00CF3EF4">
        <w:rPr>
          <w:rFonts w:ascii="Avenir LT Std 45 Book" w:eastAsiaTheme="minorEastAsia" w:hAnsi="Avenir LT Std 45 Book" w:cstheme="minorBidi"/>
        </w:rPr>
        <w:t>I Comwell begyndte man etableringen af ladestandere for otte år siden</w:t>
      </w:r>
      <w:r w:rsidR="00B46908">
        <w:rPr>
          <w:rFonts w:ascii="Avenir LT Std 45 Book" w:eastAsiaTheme="minorEastAsia" w:hAnsi="Avenir LT Std 45 Book" w:cstheme="minorBidi"/>
        </w:rPr>
        <w:t xml:space="preserve"> og har de seneste år haft i alt 36 ladepunkter fordelt over hele landet. Her </w:t>
      </w:r>
      <w:r w:rsidRPr="00CF3EF4">
        <w:rPr>
          <w:rFonts w:ascii="Avenir LT Std 45 Book" w:eastAsiaTheme="minorEastAsia" w:hAnsi="Avenir LT Std 45 Book" w:cstheme="minorBidi"/>
        </w:rPr>
        <w:t xml:space="preserve">mærker man tydelig et stigende </w:t>
      </w:r>
      <w:r w:rsidR="6E5E3EDF" w:rsidRPr="00CF3EF4">
        <w:rPr>
          <w:rFonts w:ascii="Avenir LT Std 45 Book" w:hAnsi="Avenir LT Std 45 Book" w:cs="Calibri"/>
        </w:rPr>
        <w:t xml:space="preserve">behov for at lade elbilen op på farten: </w:t>
      </w:r>
      <w:r w:rsidRPr="00CF3EF4">
        <w:rPr>
          <w:rFonts w:ascii="Avenir LT Std 45 Book" w:eastAsiaTheme="minorEastAsia" w:hAnsi="Avenir LT Std 45 Book" w:cstheme="minorBidi"/>
        </w:rPr>
        <w:t xml:space="preserve"> </w:t>
      </w:r>
    </w:p>
    <w:p w14:paraId="580C7CF9" w14:textId="008AF18C" w:rsidR="00277F6B" w:rsidRPr="005B36F9" w:rsidRDefault="007938BE" w:rsidP="6B5C03C9">
      <w:pPr>
        <w:rPr>
          <w:rFonts w:ascii="Avenir LT Std 45 Book" w:eastAsiaTheme="minorEastAsia" w:hAnsi="Avenir LT Std 45 Book" w:cstheme="minorBidi"/>
          <w:i/>
          <w:iCs/>
        </w:rPr>
      </w:pPr>
      <w:r w:rsidRPr="00CF3EF4">
        <w:rPr>
          <w:rFonts w:ascii="Avenir LT Std 45 Book" w:eastAsiaTheme="minorEastAsia" w:hAnsi="Avenir LT Std 45 Book" w:cstheme="minorBidi"/>
          <w:i/>
          <w:iCs/>
        </w:rPr>
        <w:t>”</w:t>
      </w:r>
      <w:r w:rsidR="004E3A64" w:rsidRPr="00CF3EF4">
        <w:rPr>
          <w:rFonts w:ascii="Avenir LT Std 45 Book" w:eastAsiaTheme="minorEastAsia" w:hAnsi="Avenir LT Std 45 Book" w:cstheme="minorBidi"/>
          <w:i/>
          <w:iCs/>
        </w:rPr>
        <w:t xml:space="preserve">I </w:t>
      </w:r>
      <w:r w:rsidR="00277F6B" w:rsidRPr="00CF3EF4">
        <w:rPr>
          <w:rFonts w:ascii="Avenir LT Std 45 Book" w:eastAsiaTheme="minorEastAsia" w:hAnsi="Avenir LT Std 45 Book" w:cstheme="minorBidi"/>
          <w:i/>
          <w:iCs/>
        </w:rPr>
        <w:t xml:space="preserve">Comwell har </w:t>
      </w:r>
      <w:r w:rsidR="004E3A64" w:rsidRPr="00CF3EF4">
        <w:rPr>
          <w:rFonts w:ascii="Avenir LT Std 45 Book" w:eastAsiaTheme="minorEastAsia" w:hAnsi="Avenir LT Std 45 Book" w:cstheme="minorBidi"/>
          <w:i/>
          <w:iCs/>
        </w:rPr>
        <w:t>vi arbejdet målrettet med den grønne</w:t>
      </w:r>
      <w:r w:rsidR="000A4F46" w:rsidRPr="00CF3EF4">
        <w:rPr>
          <w:rFonts w:ascii="Avenir LT Std 45 Book" w:eastAsiaTheme="minorEastAsia" w:hAnsi="Avenir LT Std 45 Book" w:cstheme="minorBidi"/>
          <w:i/>
          <w:iCs/>
        </w:rPr>
        <w:t xml:space="preserve"> omstilling</w:t>
      </w:r>
      <w:r w:rsidR="004E3A64" w:rsidRPr="00CF3EF4">
        <w:rPr>
          <w:rFonts w:ascii="Avenir LT Std 45 Book" w:eastAsiaTheme="minorEastAsia" w:hAnsi="Avenir LT Std 45 Book" w:cstheme="minorBidi"/>
          <w:i/>
          <w:iCs/>
        </w:rPr>
        <w:t xml:space="preserve"> </w:t>
      </w:r>
      <w:r w:rsidR="000A4F46" w:rsidRPr="00CF3EF4">
        <w:rPr>
          <w:rFonts w:ascii="Avenir LT Std 45 Book" w:eastAsiaTheme="minorEastAsia" w:hAnsi="Avenir LT Std 45 Book" w:cstheme="minorBidi"/>
          <w:i/>
          <w:iCs/>
        </w:rPr>
        <w:t>i mange år, og det er en del af vores forretningsstrategi</w:t>
      </w:r>
      <w:r w:rsidR="009A058E" w:rsidRPr="00CF3EF4">
        <w:rPr>
          <w:rFonts w:ascii="Avenir LT Std 45 Book" w:eastAsiaTheme="minorEastAsia" w:hAnsi="Avenir LT Std 45 Book" w:cstheme="minorBidi"/>
          <w:i/>
          <w:iCs/>
        </w:rPr>
        <w:t xml:space="preserve">. </w:t>
      </w:r>
      <w:r w:rsidR="004E3A64" w:rsidRPr="00CF3EF4">
        <w:rPr>
          <w:rFonts w:ascii="Avenir LT Std 45 Book" w:eastAsiaTheme="minorEastAsia" w:hAnsi="Avenir LT Std 45 Book" w:cstheme="minorBidi"/>
          <w:i/>
          <w:iCs/>
        </w:rPr>
        <w:t xml:space="preserve">Vi har </w:t>
      </w:r>
      <w:r w:rsidR="009A058E" w:rsidRPr="00CF3EF4">
        <w:rPr>
          <w:rFonts w:ascii="Avenir LT Std 45 Book" w:eastAsiaTheme="minorEastAsia" w:hAnsi="Avenir LT Std 45 Book" w:cstheme="minorBidi"/>
          <w:i/>
          <w:iCs/>
        </w:rPr>
        <w:t xml:space="preserve">siden 2014 </w:t>
      </w:r>
      <w:r w:rsidR="004E3A64" w:rsidRPr="00CF3EF4">
        <w:rPr>
          <w:rFonts w:ascii="Avenir LT Std 45 Book" w:eastAsiaTheme="minorEastAsia" w:hAnsi="Avenir LT Std 45 Book" w:cstheme="minorBidi"/>
          <w:i/>
          <w:iCs/>
        </w:rPr>
        <w:t xml:space="preserve">tilbudt vores </w:t>
      </w:r>
      <w:r w:rsidR="005B36F9">
        <w:rPr>
          <w:rFonts w:ascii="Avenir LT Std 45 Book" w:eastAsiaTheme="minorEastAsia" w:hAnsi="Avenir LT Std 45 Book" w:cstheme="minorBidi"/>
          <w:i/>
          <w:iCs/>
        </w:rPr>
        <w:t>gæster</w:t>
      </w:r>
      <w:r w:rsidR="004E3A64" w:rsidRPr="00CF3EF4">
        <w:rPr>
          <w:rFonts w:ascii="Avenir LT Std 45 Book" w:eastAsiaTheme="minorEastAsia" w:hAnsi="Avenir LT Std 45 Book" w:cstheme="minorBidi"/>
          <w:i/>
          <w:iCs/>
        </w:rPr>
        <w:t xml:space="preserve"> muligheden for at oplade deres elbil, og vi glæder os derfor over, at </w:t>
      </w:r>
      <w:r w:rsidR="002371D2">
        <w:rPr>
          <w:rFonts w:ascii="Avenir LT Std 45 Book" w:eastAsiaTheme="minorEastAsia" w:hAnsi="Avenir LT Std 45 Book" w:cstheme="minorBidi"/>
          <w:i/>
          <w:iCs/>
        </w:rPr>
        <w:t xml:space="preserve">vi i samarbejde med </w:t>
      </w:r>
      <w:r w:rsidR="004E3A64" w:rsidRPr="00CF3EF4">
        <w:rPr>
          <w:rFonts w:ascii="Avenir LT Std 45 Book" w:eastAsiaTheme="minorEastAsia" w:hAnsi="Avenir LT Std 45 Book" w:cstheme="minorBidi"/>
          <w:i/>
          <w:iCs/>
        </w:rPr>
        <w:t xml:space="preserve">Clever </w:t>
      </w:r>
      <w:r w:rsidR="005B36F9">
        <w:rPr>
          <w:rFonts w:ascii="Avenir LT Std 45 Book" w:eastAsiaTheme="minorEastAsia" w:hAnsi="Avenir LT Std 45 Book" w:cstheme="minorBidi"/>
          <w:i/>
          <w:iCs/>
        </w:rPr>
        <w:t xml:space="preserve">nu forøger antallet af ladestandere. </w:t>
      </w:r>
      <w:r w:rsidR="00BF1851">
        <w:rPr>
          <w:rFonts w:ascii="Avenir LT Std 45 Book" w:eastAsiaTheme="minorEastAsia" w:hAnsi="Avenir LT Std 45 Book" w:cstheme="minorBidi"/>
          <w:i/>
          <w:iCs/>
        </w:rPr>
        <w:t>Det er et vigtigt serviceparameter</w:t>
      </w:r>
      <w:r w:rsidR="00B46908">
        <w:rPr>
          <w:rFonts w:ascii="Avenir LT Std 45 Book" w:eastAsiaTheme="minorEastAsia" w:hAnsi="Avenir LT Std 45 Book" w:cstheme="minorBidi"/>
          <w:i/>
          <w:iCs/>
        </w:rPr>
        <w:t xml:space="preserve"> for vores gæster og os</w:t>
      </w:r>
      <w:r w:rsidR="00BF1851">
        <w:rPr>
          <w:rFonts w:ascii="Avenir LT Std 45 Book" w:eastAsiaTheme="minorEastAsia" w:hAnsi="Avenir LT Std 45 Book" w:cstheme="minorBidi"/>
          <w:i/>
          <w:iCs/>
        </w:rPr>
        <w:t xml:space="preserve">, at </w:t>
      </w:r>
      <w:r w:rsidR="00B46908">
        <w:rPr>
          <w:rFonts w:ascii="Avenir LT Std 45 Book" w:eastAsiaTheme="minorEastAsia" w:hAnsi="Avenir LT Std 45 Book" w:cstheme="minorBidi"/>
          <w:i/>
          <w:iCs/>
        </w:rPr>
        <w:t xml:space="preserve">de </w:t>
      </w:r>
      <w:r w:rsidR="00BF1851">
        <w:rPr>
          <w:rFonts w:ascii="Avenir LT Std 45 Book" w:eastAsiaTheme="minorEastAsia" w:hAnsi="Avenir LT Std 45 Book" w:cstheme="minorBidi"/>
          <w:i/>
          <w:iCs/>
        </w:rPr>
        <w:t>kan komme nemt til og fra vores hoteller</w:t>
      </w:r>
      <w:r w:rsidR="00B46908">
        <w:rPr>
          <w:rFonts w:ascii="Avenir LT Std 45 Book" w:eastAsiaTheme="minorEastAsia" w:hAnsi="Avenir LT Std 45 Book" w:cstheme="minorBidi"/>
          <w:i/>
          <w:iCs/>
        </w:rPr>
        <w:t xml:space="preserve">. Vores gæster vil, ligesom os, </w:t>
      </w:r>
      <w:r w:rsidR="00BF1851">
        <w:rPr>
          <w:rFonts w:ascii="Avenir LT Std 45 Book" w:eastAsiaTheme="minorEastAsia" w:hAnsi="Avenir LT Std 45 Book" w:cstheme="minorBidi"/>
          <w:i/>
          <w:iCs/>
        </w:rPr>
        <w:t xml:space="preserve">den grønne omstilling. </w:t>
      </w:r>
      <w:r w:rsidR="00277F6B" w:rsidRPr="00CF3EF4">
        <w:rPr>
          <w:rFonts w:ascii="Avenir LT Std 45 Book" w:eastAsiaTheme="minorEastAsia" w:hAnsi="Avenir LT Std 45 Book" w:cstheme="minorBidi"/>
          <w:i/>
          <w:iCs/>
        </w:rPr>
        <w:t xml:space="preserve">Så </w:t>
      </w:r>
      <w:r w:rsidRPr="00CF3EF4">
        <w:rPr>
          <w:rFonts w:ascii="Avenir LT Std 45 Book" w:eastAsiaTheme="minorEastAsia" w:hAnsi="Avenir LT Std 45 Book" w:cstheme="minorBidi"/>
          <w:i/>
          <w:iCs/>
        </w:rPr>
        <w:t xml:space="preserve">for mig at se er </w:t>
      </w:r>
      <w:r w:rsidR="00277F6B" w:rsidRPr="00CF3EF4">
        <w:rPr>
          <w:rFonts w:ascii="Avenir LT Std 45 Book" w:eastAsiaTheme="minorEastAsia" w:hAnsi="Avenir LT Std 45 Book" w:cstheme="minorBidi"/>
          <w:i/>
          <w:iCs/>
        </w:rPr>
        <w:t>det ganske naturligt, at vi</w:t>
      </w:r>
      <w:r w:rsidR="009A058E" w:rsidRPr="00CF3EF4">
        <w:rPr>
          <w:rFonts w:ascii="Avenir LT Std 45 Book" w:eastAsiaTheme="minorEastAsia" w:hAnsi="Avenir LT Std 45 Book" w:cstheme="minorBidi"/>
          <w:i/>
          <w:iCs/>
        </w:rPr>
        <w:t xml:space="preserve"> </w:t>
      </w:r>
      <w:r w:rsidRPr="00CF3EF4">
        <w:rPr>
          <w:rFonts w:ascii="Avenir LT Std 45 Book" w:eastAsiaTheme="minorEastAsia" w:hAnsi="Avenir LT Std 45 Book" w:cstheme="minorBidi"/>
          <w:i/>
          <w:iCs/>
        </w:rPr>
        <w:t xml:space="preserve">imødekommer et </w:t>
      </w:r>
      <w:r w:rsidR="00F92E08">
        <w:rPr>
          <w:rFonts w:ascii="Avenir LT Std 45 Book" w:eastAsiaTheme="minorEastAsia" w:hAnsi="Avenir LT Std 45 Book" w:cstheme="minorBidi"/>
          <w:i/>
          <w:iCs/>
        </w:rPr>
        <w:t xml:space="preserve">stigende </w:t>
      </w:r>
      <w:r w:rsidRPr="00CF3EF4">
        <w:rPr>
          <w:rFonts w:ascii="Avenir LT Std 45 Book" w:eastAsiaTheme="minorEastAsia" w:hAnsi="Avenir LT Std 45 Book" w:cstheme="minorBidi"/>
          <w:i/>
          <w:iCs/>
        </w:rPr>
        <w:t>grønt behov</w:t>
      </w:r>
      <w:r w:rsidR="00B46908">
        <w:rPr>
          <w:rFonts w:ascii="Avenir LT Std 45 Book" w:eastAsiaTheme="minorEastAsia" w:hAnsi="Avenir LT Std 45 Book" w:cstheme="minorBidi"/>
          <w:i/>
          <w:iCs/>
        </w:rPr>
        <w:t xml:space="preserve"> som dette</w:t>
      </w:r>
      <w:r w:rsidRPr="00CF3EF4">
        <w:rPr>
          <w:rFonts w:ascii="Avenir LT Std 45 Book" w:eastAsiaTheme="minorEastAsia" w:hAnsi="Avenir LT Std 45 Book" w:cstheme="minorBidi"/>
          <w:i/>
          <w:iCs/>
        </w:rPr>
        <w:t>,”</w:t>
      </w:r>
      <w:r w:rsidRPr="00CF3EF4">
        <w:rPr>
          <w:rFonts w:ascii="Avenir LT Std 45 Book" w:eastAsiaTheme="minorEastAsia" w:hAnsi="Avenir LT Std 45 Book" w:cstheme="minorBidi"/>
        </w:rPr>
        <w:t xml:space="preserve"> siger kommerciel direktør i Comwell, Michael Hansen</w:t>
      </w:r>
      <w:r w:rsidR="00277F6B" w:rsidRPr="00CF3EF4">
        <w:rPr>
          <w:rFonts w:ascii="Avenir LT Std 45 Book" w:eastAsiaTheme="minorEastAsia" w:hAnsi="Avenir LT Std 45 Book" w:cstheme="minorBidi"/>
        </w:rPr>
        <w:t xml:space="preserve">. </w:t>
      </w:r>
    </w:p>
    <w:p w14:paraId="16FB8D28" w14:textId="143724CB" w:rsidR="00A37681" w:rsidRPr="00CF3EF4" w:rsidRDefault="00A37681" w:rsidP="796917D4">
      <w:pPr>
        <w:spacing w:line="240" w:lineRule="exact"/>
        <w:rPr>
          <w:rFonts w:ascii="Avenir LT Std 45 Book" w:eastAsiaTheme="minorEastAsia" w:hAnsi="Avenir LT Std 45 Book" w:cstheme="minorBidi"/>
        </w:rPr>
      </w:pPr>
      <w:r w:rsidRPr="00CF3EF4">
        <w:rPr>
          <w:rFonts w:ascii="Avenir LT Std 45 Book" w:eastAsiaTheme="minorEastAsia" w:hAnsi="Avenir LT Std 45 Book" w:cstheme="minorBidi"/>
          <w:b/>
          <w:bCs/>
        </w:rPr>
        <w:t>Bedre geografisk dækning</w:t>
      </w:r>
      <w:r w:rsidRPr="00CF3EF4">
        <w:rPr>
          <w:rFonts w:ascii="Avenir LT Std 45 Book" w:hAnsi="Avenir LT Std 45 Book"/>
        </w:rPr>
        <w:br/>
      </w:r>
      <w:r w:rsidR="57C6B045" w:rsidRPr="00CF3EF4">
        <w:rPr>
          <w:rFonts w:ascii="Avenir LT Std 45 Book" w:hAnsi="Avenir LT Std 45 Book" w:cs="Calibri"/>
          <w:color w:val="000000" w:themeColor="text1"/>
        </w:rPr>
        <w:t xml:space="preserve">Hos Clever er man glad for samarbejdet og initiativet til etableringen af yderligere </w:t>
      </w:r>
      <w:r w:rsidR="00B46908">
        <w:rPr>
          <w:rFonts w:ascii="Avenir LT Std 45 Book" w:hAnsi="Avenir LT Std 45 Book" w:cs="Calibri"/>
          <w:color w:val="000000" w:themeColor="text1"/>
        </w:rPr>
        <w:t>35</w:t>
      </w:r>
      <w:r w:rsidR="57C6B045" w:rsidRPr="00CF3EF4">
        <w:rPr>
          <w:rFonts w:ascii="Avenir LT Std 45 Book" w:hAnsi="Avenir LT Std 45 Book" w:cs="Calibri"/>
          <w:color w:val="000000" w:themeColor="text1"/>
        </w:rPr>
        <w:t xml:space="preserve"> ladepunkter i hele landet. Hvis danskerne skal tage elbilen til sig, så er det nemlig vigtigt, at man kan lade på farten, uanset hvor i landet man befinder sig, fortæller Clevers direktør, Casper Kirketerp-Møller:</w:t>
      </w:r>
    </w:p>
    <w:p w14:paraId="28B2AE01" w14:textId="08CC0573" w:rsidR="00A37681" w:rsidRPr="00CF3EF4" w:rsidRDefault="00A37681" w:rsidP="796917D4">
      <w:pPr>
        <w:rPr>
          <w:rFonts w:ascii="Avenir LT Std 45 Book" w:eastAsiaTheme="minorEastAsia" w:hAnsi="Avenir LT Std 45 Book" w:cstheme="minorBidi"/>
          <w:i/>
          <w:iCs/>
        </w:rPr>
      </w:pPr>
      <w:r w:rsidRPr="00CF3EF4">
        <w:rPr>
          <w:rFonts w:ascii="Avenir LT Std 45 Book" w:eastAsiaTheme="minorEastAsia" w:hAnsi="Avenir LT Std 45 Book" w:cstheme="minorBidi"/>
          <w:i/>
          <w:iCs/>
        </w:rPr>
        <w:t>”</w:t>
      </w:r>
      <w:r w:rsidR="13A0D75A" w:rsidRPr="00CF3EF4">
        <w:rPr>
          <w:rFonts w:ascii="Avenir LT Std 45 Book" w:eastAsiaTheme="minorEastAsia" w:hAnsi="Avenir LT Std 45 Book" w:cstheme="minorBidi"/>
          <w:i/>
          <w:iCs/>
        </w:rPr>
        <w:t xml:space="preserve">Med </w:t>
      </w:r>
      <w:r w:rsidR="58C261C2" w:rsidRPr="00CF3EF4">
        <w:rPr>
          <w:rFonts w:ascii="Avenir LT Std 45 Book" w:eastAsiaTheme="minorEastAsia" w:hAnsi="Avenir LT Std 45 Book" w:cstheme="minorBidi"/>
          <w:i/>
          <w:iCs/>
        </w:rPr>
        <w:t xml:space="preserve">71 ladepunkter ved 15 hoteller </w:t>
      </w:r>
      <w:r w:rsidR="00337269">
        <w:rPr>
          <w:rFonts w:ascii="Avenir LT Std 45 Book" w:eastAsiaTheme="minorEastAsia" w:hAnsi="Avenir LT Std 45 Book" w:cstheme="minorBidi"/>
          <w:i/>
          <w:iCs/>
        </w:rPr>
        <w:t xml:space="preserve">øger </w:t>
      </w:r>
      <w:r w:rsidR="58C261C2" w:rsidRPr="00CF3EF4">
        <w:rPr>
          <w:rFonts w:ascii="Avenir LT Std 45 Book" w:eastAsiaTheme="minorEastAsia" w:hAnsi="Avenir LT Std 45 Book" w:cstheme="minorBidi"/>
          <w:i/>
          <w:iCs/>
        </w:rPr>
        <w:t>Comwell kampen for den grønne omstilling og for bedre forhold til hotelgæster med elbil.</w:t>
      </w:r>
      <w:r w:rsidR="0C833E0B" w:rsidRPr="00CF3EF4">
        <w:rPr>
          <w:rFonts w:ascii="Avenir LT Std 45 Book" w:eastAsiaTheme="minorEastAsia" w:hAnsi="Avenir LT Std 45 Book" w:cstheme="minorBidi"/>
          <w:i/>
          <w:iCs/>
        </w:rPr>
        <w:t xml:space="preserve"> Markedet for elbiler er i en rivende udvikling, og </w:t>
      </w:r>
      <w:r w:rsidR="4DD01FBF" w:rsidRPr="00CF3EF4">
        <w:rPr>
          <w:rFonts w:ascii="Avenir LT Std 45 Book" w:eastAsiaTheme="minorEastAsia" w:hAnsi="Avenir LT Std 45 Book" w:cstheme="minorBidi"/>
          <w:i/>
          <w:iCs/>
        </w:rPr>
        <w:t xml:space="preserve">flere og flere virksomheder </w:t>
      </w:r>
      <w:r w:rsidR="0C833E0B" w:rsidRPr="00CF3EF4">
        <w:rPr>
          <w:rFonts w:ascii="Avenir LT Std 45 Book" w:eastAsiaTheme="minorEastAsia" w:hAnsi="Avenir LT Std 45 Book" w:cstheme="minorBidi"/>
          <w:i/>
          <w:iCs/>
        </w:rPr>
        <w:t>har stort fokus på at bidrage til den grønne omstilling</w:t>
      </w:r>
      <w:r w:rsidR="2413FF71" w:rsidRPr="00CF3EF4">
        <w:rPr>
          <w:rFonts w:ascii="Avenir LT Std 45 Book" w:eastAsiaTheme="minorEastAsia" w:hAnsi="Avenir LT Std 45 Book" w:cstheme="minorBidi"/>
          <w:i/>
          <w:iCs/>
        </w:rPr>
        <w:t xml:space="preserve"> ved at gøre det nemt at vælge elbilen til</w:t>
      </w:r>
      <w:r w:rsidR="6F08EC4E" w:rsidRPr="00CF3EF4">
        <w:rPr>
          <w:rFonts w:ascii="Avenir LT Std 45 Book" w:eastAsiaTheme="minorEastAsia" w:hAnsi="Avenir LT Std 45 Book" w:cstheme="minorBidi"/>
          <w:i/>
          <w:iCs/>
        </w:rPr>
        <w:t>. Erhvervslivets bidrag til den offentlige ladeinfrastruktur er afgørende, når vi skal sikre ladepunkter de steder, hvor elbilisterne er. Derfor er det vigtigt, at vi gør det stadig nemmere for virksomhederne med aftaler som denne.</w:t>
      </w:r>
      <w:r w:rsidR="16240091" w:rsidRPr="00CF3EF4">
        <w:rPr>
          <w:rFonts w:ascii="Avenir LT Std 45 Book" w:eastAsiaTheme="minorEastAsia" w:hAnsi="Avenir LT Std 45 Book" w:cstheme="minorBidi"/>
          <w:i/>
          <w:iCs/>
        </w:rPr>
        <w:t>”</w:t>
      </w:r>
    </w:p>
    <w:p w14:paraId="17F38279" w14:textId="77777777" w:rsidR="00CF3EF4" w:rsidRDefault="00CF3EF4" w:rsidP="6B5C03C9">
      <w:pPr>
        <w:rPr>
          <w:rFonts w:ascii="Arial" w:hAnsi="Arial" w:cs="Arial"/>
          <w:sz w:val="20"/>
          <w:szCs w:val="20"/>
        </w:rPr>
      </w:pPr>
      <w:r w:rsidRPr="00CF3EF4">
        <w:rPr>
          <w:rFonts w:ascii="Avenir LT Std 45 Book" w:hAnsi="Avenir LT Std 45 Book" w:cs="Arial"/>
        </w:rPr>
        <w:t>Clever</w:t>
      </w:r>
      <w:r>
        <w:rPr>
          <w:rFonts w:ascii="Avenir LT Std 45 Book" w:hAnsi="Avenir LT Std 45 Book" w:cs="Arial"/>
        </w:rPr>
        <w:t xml:space="preserve"> har</w:t>
      </w:r>
      <w:r w:rsidRPr="00CF3EF4">
        <w:rPr>
          <w:rFonts w:ascii="Avenir LT Std 45 Book" w:hAnsi="Avenir LT Std 45 Book" w:cs="Arial"/>
        </w:rPr>
        <w:t xml:space="preserve"> lige hævet </w:t>
      </w:r>
      <w:r>
        <w:rPr>
          <w:rFonts w:ascii="Avenir LT Std 45 Book" w:hAnsi="Avenir LT Std 45 Book" w:cs="Arial"/>
        </w:rPr>
        <w:t>deres</w:t>
      </w:r>
      <w:r w:rsidRPr="00CF3EF4">
        <w:rPr>
          <w:rFonts w:ascii="Avenir LT Std 45 Book" w:hAnsi="Avenir LT Std 45 Book" w:cs="Arial"/>
        </w:rPr>
        <w:t xml:space="preserve"> ambition for antallet af </w:t>
      </w:r>
      <w:r w:rsidRPr="00CF3EF4">
        <w:rPr>
          <w:rFonts w:ascii="Avenir LT Std 45 Book" w:hAnsi="Avenir LT Std 45 Book" w:cs="Arial"/>
          <w:i/>
          <w:iCs/>
        </w:rPr>
        <w:t xml:space="preserve">offentligt tilgængelige </w:t>
      </w:r>
      <w:r w:rsidRPr="00CF3EF4">
        <w:rPr>
          <w:rFonts w:ascii="Avenir LT Std 45 Book" w:hAnsi="Avenir LT Std 45 Book" w:cs="Arial"/>
        </w:rPr>
        <w:t>ladepunkter fra 10.000 til 20.000 inden udgangen af 2025. På nuværende tidspunkt er der cirka 5.000 offentlige ladepunkter i hele Danmark.</w:t>
      </w:r>
      <w:r>
        <w:rPr>
          <w:rFonts w:ascii="Arial" w:hAnsi="Arial" w:cs="Arial"/>
          <w:sz w:val="20"/>
          <w:szCs w:val="20"/>
        </w:rPr>
        <w:t xml:space="preserve"> </w:t>
      </w:r>
    </w:p>
    <w:p w14:paraId="30F1EE74" w14:textId="29D4A7EC" w:rsidR="00A37681" w:rsidRPr="00CF3EF4" w:rsidRDefault="007938BE" w:rsidP="6B5C03C9">
      <w:pPr>
        <w:rPr>
          <w:rStyle w:val="lrzxr"/>
          <w:rFonts w:ascii="Avenir LT Std 45 Book" w:eastAsiaTheme="minorEastAsia" w:hAnsi="Avenir LT Std 45 Book" w:cstheme="minorBidi"/>
        </w:rPr>
      </w:pPr>
      <w:r w:rsidRPr="00CF3EF4">
        <w:rPr>
          <w:rStyle w:val="lrzxr"/>
          <w:rFonts w:ascii="Avenir LT Std 45 Book" w:eastAsiaTheme="minorEastAsia" w:hAnsi="Avenir LT Std 45 Book" w:cstheme="minorBidi"/>
        </w:rPr>
        <w:t>Comwell driver 15 hoteller i Danmark fordelt over hele landet, og e</w:t>
      </w:r>
      <w:r w:rsidR="00A37681" w:rsidRPr="00CF3EF4">
        <w:rPr>
          <w:rStyle w:val="lrzxr"/>
          <w:rFonts w:ascii="Avenir LT Std 45 Book" w:eastAsiaTheme="minorEastAsia" w:hAnsi="Avenir LT Std 45 Book" w:cstheme="minorBidi"/>
        </w:rPr>
        <w:t>tableringen af de nye ladepunkter er iværksat og forventes endelig færdig</w:t>
      </w:r>
      <w:r w:rsidR="00E30B67" w:rsidRPr="00CF3EF4">
        <w:rPr>
          <w:rStyle w:val="lrzxr"/>
          <w:rFonts w:ascii="Avenir LT Std 45 Book" w:eastAsiaTheme="minorEastAsia" w:hAnsi="Avenir LT Std 45 Book" w:cstheme="minorBidi"/>
        </w:rPr>
        <w:t xml:space="preserve"> </w:t>
      </w:r>
      <w:r w:rsidR="00A37681" w:rsidRPr="00CF3EF4">
        <w:rPr>
          <w:rStyle w:val="lrzxr"/>
          <w:rFonts w:ascii="Avenir LT Std 45 Book" w:eastAsiaTheme="minorEastAsia" w:hAnsi="Avenir LT Std 45 Book" w:cstheme="minorBidi"/>
        </w:rPr>
        <w:t xml:space="preserve">i </w:t>
      </w:r>
      <w:r w:rsidR="00E30B67" w:rsidRPr="00CF3EF4">
        <w:rPr>
          <w:rStyle w:val="lrzxr"/>
          <w:rFonts w:ascii="Avenir LT Std 45 Book" w:eastAsiaTheme="minorEastAsia" w:hAnsi="Avenir LT Std 45 Book" w:cstheme="minorBidi"/>
        </w:rPr>
        <w:t xml:space="preserve">løbet </w:t>
      </w:r>
      <w:r w:rsidR="009B726A">
        <w:rPr>
          <w:rStyle w:val="lrzxr"/>
          <w:rFonts w:ascii="Avenir LT Std 45 Book" w:eastAsiaTheme="minorEastAsia" w:hAnsi="Avenir LT Std 45 Book" w:cstheme="minorBidi"/>
        </w:rPr>
        <w:t>marts 2022</w:t>
      </w:r>
      <w:r w:rsidR="00E30B67" w:rsidRPr="00CF3EF4">
        <w:rPr>
          <w:rStyle w:val="lrzxr"/>
          <w:rFonts w:ascii="Avenir LT Std 45 Book" w:eastAsiaTheme="minorEastAsia" w:hAnsi="Avenir LT Std 45 Book" w:cstheme="minorBidi"/>
        </w:rPr>
        <w:t xml:space="preserve">. </w:t>
      </w:r>
      <w:r w:rsidR="00810ED0" w:rsidRPr="00CF3EF4">
        <w:rPr>
          <w:rStyle w:val="lrzxr"/>
          <w:rFonts w:ascii="Avenir LT Std 45 Book" w:eastAsiaTheme="minorEastAsia" w:hAnsi="Avenir LT Std 45 Book" w:cstheme="minorBidi"/>
        </w:rPr>
        <w:t>Foreløbig er ladestanderne på Comwells hoteller forbeholdt gæster.</w:t>
      </w:r>
      <w:r w:rsidR="00A37681" w:rsidRPr="00CF3EF4">
        <w:rPr>
          <w:rStyle w:val="lrzxr"/>
          <w:rFonts w:ascii="Avenir LT Std 45 Book" w:eastAsiaTheme="minorEastAsia" w:hAnsi="Avenir LT Std 45 Book" w:cstheme="minorBidi"/>
        </w:rPr>
        <w:t xml:space="preserve"> </w:t>
      </w:r>
      <w:r w:rsidR="001731FB" w:rsidRPr="00CF3EF4">
        <w:rPr>
          <w:rStyle w:val="lrzxr"/>
          <w:rFonts w:ascii="Avenir LT Std 45 Book" w:eastAsiaTheme="minorEastAsia" w:hAnsi="Avenir LT Std 45 Book" w:cstheme="minorBidi"/>
        </w:rPr>
        <w:t xml:space="preserve">Gæster kan betale for opladningen gennem Clevers app som en del af deres abonnement hos Clever eller ved ad hoc-betaling. </w:t>
      </w:r>
    </w:p>
    <w:p w14:paraId="01051A7D" w14:textId="077E2796" w:rsidR="00E30B67" w:rsidRPr="00CF3EF4" w:rsidRDefault="00E30B67" w:rsidP="6B5C03C9">
      <w:pPr>
        <w:rPr>
          <w:rStyle w:val="lrzxr"/>
          <w:rFonts w:ascii="Avenir LT Std 45 Book" w:eastAsiaTheme="minorEastAsia" w:hAnsi="Avenir LT Std 45 Book" w:cstheme="minorBidi"/>
        </w:rPr>
      </w:pPr>
      <w:r w:rsidRPr="00CF3EF4">
        <w:rPr>
          <w:rFonts w:ascii="Avenir LT Std 45 Book" w:eastAsiaTheme="minorEastAsia" w:hAnsi="Avenir LT Std 45 Book" w:cstheme="minorBidi"/>
          <w:shd w:val="clear" w:color="auto" w:fill="FFFFFF"/>
        </w:rPr>
        <w:t>Alle Comwells hoteller har Green Key-mærket, der er turismens internationale miljømærke. Det gives til turistvirksomheder, som gør en ekstra indsats for at beskytte miljøet. De seneste seks år har hotelkæden reduceret el, vand og varmeforbrug med mere end 20%. For fremtiden har Comwell et mål om at reducere med yderligere 2% om året.</w:t>
      </w:r>
    </w:p>
    <w:p w14:paraId="789ECDF7" w14:textId="77777777" w:rsidR="002B1350" w:rsidRDefault="00F80649" w:rsidP="6B5C03C9">
      <w:pPr>
        <w:rPr>
          <w:rFonts w:ascii="Avenir LT Std 45 Book" w:eastAsiaTheme="minorEastAsia" w:hAnsi="Avenir LT Std 45 Book" w:cstheme="minorBidi"/>
        </w:rPr>
      </w:pPr>
      <w:r w:rsidRPr="00CF3EF4">
        <w:rPr>
          <w:rFonts w:ascii="Avenir LT Std 45 Book" w:eastAsiaTheme="minorEastAsia" w:hAnsi="Avenir LT Std 45 Book" w:cstheme="minorBidi"/>
        </w:rPr>
        <w:t xml:space="preserve">For yderligere information eller interview – kontakt venligst undertegnede. </w:t>
      </w:r>
    </w:p>
    <w:p w14:paraId="139D26E4" w14:textId="6D6133FD" w:rsidR="00F80649" w:rsidRPr="00CF3EF4" w:rsidRDefault="00F80649" w:rsidP="6B5C03C9">
      <w:pPr>
        <w:rPr>
          <w:rFonts w:ascii="Avenir LT Std 45 Book" w:eastAsiaTheme="minorEastAsia" w:hAnsi="Avenir LT Std 45 Book" w:cstheme="minorBidi"/>
        </w:rPr>
      </w:pPr>
      <w:r w:rsidRPr="00CF3EF4">
        <w:rPr>
          <w:rFonts w:ascii="Avenir LT Std 45 Book" w:eastAsiaTheme="minorEastAsia" w:hAnsi="Avenir LT Std 45 Book" w:cstheme="minorBidi"/>
          <w:lang w:val="en-US"/>
        </w:rPr>
        <w:t>Simon Verheij</w:t>
      </w:r>
      <w:r w:rsidRPr="00CF3EF4">
        <w:rPr>
          <w:rFonts w:ascii="Avenir LT Std 45 Book" w:hAnsi="Avenir LT Std 45 Book"/>
          <w:lang w:val="en-US"/>
        </w:rPr>
        <w:br/>
      </w:r>
      <w:r w:rsidR="004D085F" w:rsidRPr="00CF3EF4">
        <w:rPr>
          <w:rFonts w:ascii="Avenir LT Std 45 Book" w:eastAsiaTheme="minorEastAsia" w:hAnsi="Avenir LT Std 45 Book" w:cstheme="minorBidi"/>
          <w:noProof/>
          <w:lang w:val="en-US" w:eastAsia="da-DK"/>
        </w:rPr>
        <w:t>PR &amp; Communication Specialist</w:t>
      </w:r>
      <w:r w:rsidRPr="00CF3EF4">
        <w:rPr>
          <w:rFonts w:ascii="Avenir LT Std 45 Book" w:hAnsi="Avenir LT Std 45 Book"/>
          <w:lang w:val="en-US"/>
        </w:rPr>
        <w:br/>
      </w:r>
      <w:r w:rsidRPr="00CF3EF4">
        <w:rPr>
          <w:rFonts w:ascii="Avenir LT Std 45 Book" w:eastAsiaTheme="minorEastAsia" w:hAnsi="Avenir LT Std 45 Book" w:cstheme="minorBidi"/>
          <w:lang w:val="en-US"/>
        </w:rPr>
        <w:lastRenderedPageBreak/>
        <w:t>Comwell Hotels</w:t>
      </w:r>
      <w:r w:rsidRPr="00CF3EF4">
        <w:rPr>
          <w:rFonts w:ascii="Avenir LT Std 45 Book" w:hAnsi="Avenir LT Std 45 Book"/>
          <w:lang w:val="en-US"/>
        </w:rPr>
        <w:br/>
      </w:r>
      <w:r w:rsidRPr="00CF3EF4">
        <w:rPr>
          <w:rFonts w:ascii="Avenir LT Std 45 Book" w:eastAsiaTheme="minorEastAsia" w:hAnsi="Avenir LT Std 45 Book" w:cstheme="minorBidi"/>
          <w:lang w:val="en-US"/>
        </w:rPr>
        <w:t xml:space="preserve">T. +45 3010 8244 / M. </w:t>
      </w:r>
      <w:hyperlink r:id="rId11">
        <w:r w:rsidRPr="00CF3EF4">
          <w:rPr>
            <w:rStyle w:val="Hyperlink"/>
            <w:rFonts w:ascii="Avenir LT Std 45 Book" w:eastAsiaTheme="minorEastAsia" w:hAnsi="Avenir LT Std 45 Book" w:cstheme="minorBidi"/>
            <w:color w:val="auto"/>
          </w:rPr>
          <w:t>sive@comwell.dk</w:t>
        </w:r>
      </w:hyperlink>
      <w:r w:rsidRPr="00CF3EF4">
        <w:rPr>
          <w:rFonts w:ascii="Avenir LT Std 45 Book" w:eastAsiaTheme="minorEastAsia" w:hAnsi="Avenir LT Std 45 Book" w:cstheme="minorBidi"/>
        </w:rPr>
        <w:t xml:space="preserve"> </w:t>
      </w:r>
    </w:p>
    <w:p w14:paraId="3F656488" w14:textId="338451B1" w:rsidR="00F41A83" w:rsidRPr="00CF3EF4" w:rsidRDefault="00F41A83" w:rsidP="6B5C03C9">
      <w:pPr>
        <w:pStyle w:val="Ingenafstand"/>
        <w:rPr>
          <w:rFonts w:ascii="Avenir LT Std 45 Book" w:eastAsiaTheme="minorEastAsia" w:hAnsi="Avenir LT Std 45 Book" w:cstheme="minorBidi"/>
          <w:sz w:val="24"/>
          <w:szCs w:val="24"/>
        </w:rPr>
      </w:pPr>
    </w:p>
    <w:p w14:paraId="4CD7DADB" w14:textId="77777777" w:rsidR="008801A5" w:rsidRPr="00CF3EF4" w:rsidRDefault="007D30AB" w:rsidP="6B5C03C9">
      <w:pPr>
        <w:pStyle w:val="Ingenafstand"/>
        <w:rPr>
          <w:rFonts w:ascii="Avenir LT Std 45 Book" w:eastAsiaTheme="minorEastAsia" w:hAnsi="Avenir LT Std 45 Book" w:cstheme="minorBidi"/>
          <w:b/>
          <w:bCs/>
          <w:i/>
          <w:iCs/>
          <w:sz w:val="16"/>
          <w:szCs w:val="16"/>
        </w:rPr>
      </w:pPr>
      <w:r w:rsidRPr="00CF3EF4">
        <w:rPr>
          <w:rFonts w:ascii="Avenir LT Std 45 Book" w:hAnsi="Avenir LT Std 45 Book"/>
          <w:noProof/>
          <w:lang w:eastAsia="da-DK"/>
        </w:rPr>
        <mc:AlternateContent>
          <mc:Choice Requires="wps">
            <w:drawing>
              <wp:anchor distT="0" distB="0" distL="114300" distR="114300" simplePos="0" relativeHeight="251658240" behindDoc="0" locked="0" layoutInCell="1" allowOverlap="1" wp14:anchorId="6B760E0E" wp14:editId="6173966A">
                <wp:simplePos x="0" y="0"/>
                <wp:positionH relativeFrom="margin">
                  <wp:posOffset>-9525</wp:posOffset>
                </wp:positionH>
                <wp:positionV relativeFrom="paragraph">
                  <wp:posOffset>12700</wp:posOffset>
                </wp:positionV>
                <wp:extent cx="6105525" cy="0"/>
                <wp:effectExtent l="9525" t="12700" r="9525" b="63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3FDF780">
              <v:line id="Lige forbindelse 2"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5pt" from="-.75pt,1pt" to="480pt,1pt" w14:anchorId="18197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">
                <v:stroke joinstyle="miter"/>
                <w10:wrap anchorx="margin"/>
              </v:line>
            </w:pict>
          </mc:Fallback>
        </mc:AlternateContent>
      </w:r>
      <w:r w:rsidR="003F7D51" w:rsidRPr="00CF3EF4">
        <w:rPr>
          <w:rFonts w:ascii="Avenir LT Std 45 Book" w:hAnsi="Avenir LT Std 45 Book"/>
          <w:sz w:val="20"/>
          <w:szCs w:val="20"/>
        </w:rPr>
        <w:br/>
      </w:r>
      <w:r w:rsidR="008801A5" w:rsidRPr="00CF3EF4">
        <w:rPr>
          <w:rFonts w:ascii="Avenir LT Std 45 Book" w:eastAsiaTheme="minorEastAsia" w:hAnsi="Avenir LT Std 45 Book" w:cstheme="minorBidi"/>
          <w:b/>
          <w:bCs/>
          <w:i/>
          <w:iCs/>
          <w:sz w:val="16"/>
          <w:szCs w:val="16"/>
        </w:rPr>
        <w:t>Om Comwell Hotels</w:t>
      </w:r>
    </w:p>
    <w:p w14:paraId="0FF3EE69" w14:textId="43889F67" w:rsidR="008801A5" w:rsidRPr="00CF3EF4" w:rsidRDefault="008801A5" w:rsidP="6B5C03C9">
      <w:pPr>
        <w:pStyle w:val="Ingenafstand"/>
        <w:rPr>
          <w:rFonts w:ascii="Avenir LT Std 45 Book" w:eastAsiaTheme="minorEastAsia" w:hAnsi="Avenir LT Std 45 Book" w:cstheme="minorBidi"/>
          <w:i/>
          <w:iCs/>
          <w:sz w:val="16"/>
          <w:szCs w:val="16"/>
        </w:rPr>
      </w:pPr>
      <w:r w:rsidRPr="00CF3EF4">
        <w:rPr>
          <w:rFonts w:ascii="Avenir LT Std 45 Book" w:eastAsiaTheme="minorEastAsia" w:hAnsi="Avenir LT Std 45 Book" w:cstheme="minorBidi"/>
          <w:i/>
          <w:iCs/>
          <w:sz w:val="16"/>
          <w:szCs w:val="16"/>
        </w:rPr>
        <w:t>Comwell er en danskejet og landsdækkende hotelkæde med 15 hoteller i Danmark, et i Sverige samt ODEON i Odense og Centralværkstedet</w:t>
      </w:r>
      <w:r w:rsidR="00731A5B" w:rsidRPr="00CF3EF4">
        <w:rPr>
          <w:rFonts w:ascii="Avenir LT Std 45 Book" w:eastAsiaTheme="minorEastAsia" w:hAnsi="Avenir LT Std 45 Book" w:cstheme="minorBidi"/>
          <w:i/>
          <w:iCs/>
          <w:sz w:val="16"/>
          <w:szCs w:val="16"/>
        </w:rPr>
        <w:t xml:space="preserve"> og Smedien</w:t>
      </w:r>
      <w:r w:rsidRPr="00CF3EF4">
        <w:rPr>
          <w:rFonts w:ascii="Avenir LT Std 45 Book" w:eastAsiaTheme="minorEastAsia" w:hAnsi="Avenir LT Std 45 Book" w:cstheme="minorBidi"/>
          <w:i/>
          <w:iCs/>
          <w:sz w:val="16"/>
          <w:szCs w:val="16"/>
        </w:rPr>
        <w:t xml:space="preserve"> i Aarhus. I mere end 50 år har Comwell drevet specialiserede møde- og konferencehoteller og har gennem årene høstet flere priser for deres møde-, service- og madkoncept. Comwell var de første til at introducere danskerne for den moderne mødepakke tilbage i 1969. I dag er det stadig Comwells kerneforretning, og den professionelle rådgivning, indsigt, læringsværktøjer og sparring varetages af hotelkædens specialuddannede MeetingDesignere. I dag servicerer de ikke kun traditionelle møder men også uddannelses- og kursusforløb, workshops, jobsamtaler, bestyrelsesmøder, udstillinger og events. </w:t>
      </w:r>
    </w:p>
    <w:p w14:paraId="1C0DE65F" w14:textId="77777777" w:rsidR="008801A5" w:rsidRPr="00CF3EF4" w:rsidRDefault="008801A5" w:rsidP="6B5C03C9">
      <w:pPr>
        <w:pStyle w:val="Ingenafstand"/>
        <w:rPr>
          <w:rFonts w:ascii="Avenir LT Std 45 Book" w:eastAsiaTheme="minorEastAsia" w:hAnsi="Avenir LT Std 45 Book" w:cstheme="minorBidi"/>
          <w:i/>
          <w:iCs/>
          <w:sz w:val="16"/>
          <w:szCs w:val="16"/>
        </w:rPr>
      </w:pPr>
    </w:p>
    <w:p w14:paraId="5C4B9524" w14:textId="77777777" w:rsidR="008801A5" w:rsidRPr="00CF3EF4" w:rsidRDefault="008801A5" w:rsidP="6B5C03C9">
      <w:pPr>
        <w:pStyle w:val="Ingenafstand"/>
        <w:rPr>
          <w:rFonts w:ascii="Avenir LT Std 45 Book" w:eastAsiaTheme="minorEastAsia" w:hAnsi="Avenir LT Std 45 Book" w:cstheme="minorBidi"/>
          <w:i/>
          <w:iCs/>
          <w:sz w:val="16"/>
          <w:szCs w:val="16"/>
        </w:rPr>
      </w:pPr>
      <w:r w:rsidRPr="00CF3EF4">
        <w:rPr>
          <w:rFonts w:ascii="Avenir LT Std 45 Book" w:eastAsiaTheme="minorEastAsia" w:hAnsi="Avenir LT Std 45 Book" w:cstheme="minorBidi"/>
          <w:i/>
          <w:iCs/>
          <w:sz w:val="16"/>
          <w:szCs w:val="16"/>
        </w:rPr>
        <w:t xml:space="preserve">En atmosfærefyldt stemning og nordiske indretning kendetegner Comwells hoteller og venues. Med deres unikke placeringer ved enten natur, vand eller by har de appelleret til danske og udenlandske gæster gennem generationer, som har benyttet Comwell til ferier, weekend-, gourmet- og spaophold, bryllupper, konfirmationer, julefrokoster og andre af livets særlige begivenheder.  </w:t>
      </w:r>
    </w:p>
    <w:p w14:paraId="5AA55C9E" w14:textId="77777777" w:rsidR="008801A5" w:rsidRPr="00CF3EF4" w:rsidRDefault="008801A5" w:rsidP="6B5C03C9">
      <w:pPr>
        <w:pStyle w:val="Ingenafstand"/>
        <w:rPr>
          <w:rFonts w:ascii="Avenir LT Std 45 Book" w:eastAsiaTheme="minorEastAsia" w:hAnsi="Avenir LT Std 45 Book" w:cstheme="minorBidi"/>
          <w:i/>
          <w:iCs/>
          <w:sz w:val="16"/>
          <w:szCs w:val="16"/>
        </w:rPr>
      </w:pPr>
    </w:p>
    <w:p w14:paraId="14DF11BC" w14:textId="77777777" w:rsidR="008801A5" w:rsidRPr="00CF3EF4" w:rsidRDefault="008801A5" w:rsidP="6B5C03C9">
      <w:pPr>
        <w:pStyle w:val="Ingenafstand"/>
        <w:rPr>
          <w:rFonts w:ascii="Avenir LT Std 45 Book" w:eastAsiaTheme="minorEastAsia" w:hAnsi="Avenir LT Std 45 Book" w:cstheme="minorBidi"/>
          <w:i/>
          <w:iCs/>
          <w:sz w:val="16"/>
          <w:szCs w:val="16"/>
        </w:rPr>
      </w:pPr>
      <w:r w:rsidRPr="00CF3EF4">
        <w:rPr>
          <w:rFonts w:ascii="Avenir LT Std 45 Book" w:eastAsiaTheme="minorEastAsia" w:hAnsi="Avenir LT Std 45 Book" w:cstheme="minorBidi"/>
          <w:i/>
          <w:iCs/>
          <w:sz w:val="16"/>
          <w:szCs w:val="16"/>
        </w:rPr>
        <w:t xml:space="preserve">Siden 2015 har Comwell arbejdet målrettet med den grønne omstilling, hvilket har resulteret i prisen for Danmarks mest bæredygtige hotelkæde i 2019, 2020 og 2021. Alle Comwells danske hoteller har Det Økologiske Spisemærke i bronze og er certificeret med turismens internationale miljømærke Green Key og en del af Un Global Compact. </w:t>
      </w:r>
    </w:p>
    <w:p w14:paraId="4CB82832" w14:textId="77777777" w:rsidR="008801A5" w:rsidRPr="00CF3EF4" w:rsidRDefault="008801A5" w:rsidP="6B5C03C9">
      <w:pPr>
        <w:pStyle w:val="Ingenafstand"/>
        <w:rPr>
          <w:rFonts w:ascii="Avenir LT Std 45 Book" w:eastAsiaTheme="minorEastAsia" w:hAnsi="Avenir LT Std 45 Book" w:cstheme="minorBidi"/>
          <w:i/>
          <w:iCs/>
          <w:sz w:val="16"/>
          <w:szCs w:val="16"/>
        </w:rPr>
      </w:pPr>
    </w:p>
    <w:p w14:paraId="4FEAEA45" w14:textId="74BA7D6F" w:rsidR="008801A5" w:rsidRPr="00CF3EF4" w:rsidRDefault="008801A5" w:rsidP="6B5C03C9">
      <w:pPr>
        <w:pStyle w:val="Ingenafstand"/>
        <w:rPr>
          <w:rFonts w:ascii="Avenir LT Std 45 Book" w:eastAsiaTheme="minorEastAsia" w:hAnsi="Avenir LT Std 45 Book" w:cstheme="minorBidi"/>
          <w:i/>
          <w:iCs/>
          <w:sz w:val="16"/>
          <w:szCs w:val="16"/>
        </w:rPr>
      </w:pPr>
      <w:r w:rsidRPr="00CF3EF4">
        <w:rPr>
          <w:rFonts w:ascii="Avenir LT Std 45 Book" w:eastAsiaTheme="minorEastAsia" w:hAnsi="Avenir LT Std 45 Book" w:cstheme="minorBidi"/>
          <w:i/>
          <w:iCs/>
          <w:sz w:val="16"/>
          <w:szCs w:val="16"/>
        </w:rPr>
        <w:t>Comwell råder over 2</w:t>
      </w:r>
      <w:r w:rsidR="00731A5B" w:rsidRPr="00CF3EF4">
        <w:rPr>
          <w:rFonts w:ascii="Avenir LT Std 45 Book" w:eastAsiaTheme="minorEastAsia" w:hAnsi="Avenir LT Std 45 Book" w:cstheme="minorBidi"/>
          <w:i/>
          <w:iCs/>
          <w:sz w:val="16"/>
          <w:szCs w:val="16"/>
        </w:rPr>
        <w:t>610</w:t>
      </w:r>
      <w:r w:rsidRPr="00CF3EF4">
        <w:rPr>
          <w:rFonts w:ascii="Avenir LT Std 45 Book" w:eastAsiaTheme="minorEastAsia" w:hAnsi="Avenir LT Std 45 Book" w:cstheme="minorBidi"/>
          <w:i/>
          <w:iCs/>
          <w:sz w:val="16"/>
          <w:szCs w:val="16"/>
        </w:rPr>
        <w:t xml:space="preserve"> værelser og 430 møde- og konferencelokaler. Koncernen, der hovedsageligt er ejet af Nic Christiansen Invest, omsatte for 867,6 mio. kr. i 2019 og beskæftiger omkring 950 medarbejdere – heraf 130 elever. </w:t>
      </w:r>
    </w:p>
    <w:p w14:paraId="022A2652" w14:textId="77777777" w:rsidR="008801A5" w:rsidRPr="00CF3EF4" w:rsidRDefault="008801A5" w:rsidP="6B5C03C9">
      <w:pPr>
        <w:pStyle w:val="Ingenafstand"/>
        <w:rPr>
          <w:rFonts w:ascii="Avenir LT Std 45 Book" w:eastAsiaTheme="minorEastAsia" w:hAnsi="Avenir LT Std 45 Book" w:cstheme="minorBidi"/>
          <w:i/>
          <w:iCs/>
          <w:sz w:val="16"/>
          <w:szCs w:val="16"/>
        </w:rPr>
      </w:pPr>
    </w:p>
    <w:p w14:paraId="260CD5AF" w14:textId="77777777" w:rsidR="008801A5" w:rsidRPr="00CF3EF4" w:rsidRDefault="008801A5" w:rsidP="6B5C03C9">
      <w:pPr>
        <w:pStyle w:val="Ingenafstand"/>
        <w:rPr>
          <w:rFonts w:ascii="Avenir LT Std 45 Book" w:eastAsiaTheme="minorEastAsia" w:hAnsi="Avenir LT Std 45 Book" w:cstheme="minorBidi"/>
          <w:i/>
          <w:iCs/>
          <w:sz w:val="16"/>
          <w:szCs w:val="16"/>
        </w:rPr>
      </w:pPr>
      <w:r w:rsidRPr="00CF3EF4">
        <w:rPr>
          <w:rFonts w:ascii="Avenir LT Std 45 Book" w:eastAsiaTheme="minorEastAsia" w:hAnsi="Avenir LT Std 45 Book" w:cstheme="minorBidi"/>
          <w:i/>
          <w:iCs/>
          <w:sz w:val="16"/>
          <w:szCs w:val="16"/>
        </w:rPr>
        <w:t xml:space="preserve">Læs mere om Comwell på </w:t>
      </w:r>
      <w:r w:rsidRPr="00CF3EF4">
        <w:rPr>
          <w:rStyle w:val="Hyperlink"/>
          <w:rFonts w:ascii="Avenir LT Std 45 Book" w:eastAsiaTheme="minorEastAsia" w:hAnsi="Avenir LT Std 45 Book" w:cstheme="minorBidi"/>
          <w:i/>
          <w:iCs/>
          <w:color w:val="auto"/>
          <w:sz w:val="16"/>
          <w:szCs w:val="16"/>
        </w:rPr>
        <w:t>comwell.com</w:t>
      </w:r>
      <w:r w:rsidRPr="00CF3EF4">
        <w:rPr>
          <w:rFonts w:ascii="Avenir LT Std 45 Book" w:eastAsiaTheme="minorEastAsia" w:hAnsi="Avenir LT Std 45 Book" w:cstheme="minorBidi"/>
          <w:i/>
          <w:iCs/>
          <w:sz w:val="16"/>
          <w:szCs w:val="16"/>
        </w:rPr>
        <w:t xml:space="preserve"> </w:t>
      </w:r>
      <w:r w:rsidRPr="00CF3EF4">
        <w:rPr>
          <w:rFonts w:ascii="Avenir LT Std 45 Book" w:eastAsiaTheme="minorEastAsia" w:hAnsi="Avenir LT Std 45 Book" w:cstheme="minorBidi"/>
          <w:sz w:val="16"/>
          <w:szCs w:val="16"/>
        </w:rPr>
        <w:t> </w:t>
      </w:r>
      <w:r w:rsidRPr="00CF3EF4">
        <w:rPr>
          <w:rFonts w:ascii="Avenir LT Std 45 Book" w:eastAsiaTheme="minorEastAsia" w:hAnsi="Avenir LT Std 45 Book" w:cstheme="minorBidi"/>
          <w:i/>
          <w:iCs/>
          <w:sz w:val="16"/>
          <w:szCs w:val="16"/>
        </w:rPr>
        <w:t xml:space="preserve"> </w:t>
      </w:r>
      <w:r w:rsidRPr="00CF3EF4">
        <w:rPr>
          <w:rFonts w:ascii="Avenir LT Std 45 Book" w:eastAsiaTheme="minorEastAsia" w:hAnsi="Avenir LT Std 45 Book" w:cstheme="minorBidi"/>
          <w:b/>
          <w:bCs/>
          <w:i/>
          <w:iCs/>
          <w:sz w:val="16"/>
          <w:szCs w:val="16"/>
        </w:rPr>
        <w:t xml:space="preserve"> </w:t>
      </w:r>
    </w:p>
    <w:p w14:paraId="1BB3B2C2" w14:textId="556E4F66" w:rsidR="00F21B37" w:rsidRPr="00CF3EF4" w:rsidRDefault="00F21B37" w:rsidP="6B5C03C9">
      <w:pPr>
        <w:pStyle w:val="Ingenafstand"/>
        <w:rPr>
          <w:rFonts w:ascii="Avenir LT Std 45 Book" w:eastAsiaTheme="minorEastAsia" w:hAnsi="Avenir LT Std 45 Book" w:cstheme="minorBidi"/>
          <w:b/>
          <w:bCs/>
          <w:i/>
          <w:iCs/>
          <w:sz w:val="16"/>
          <w:szCs w:val="16"/>
        </w:rPr>
      </w:pPr>
    </w:p>
    <w:p w14:paraId="5BED6C8A" w14:textId="189A10DB" w:rsidR="003F7D51" w:rsidRPr="00CF3EF4" w:rsidRDefault="003F7D51" w:rsidP="6B5C03C9">
      <w:pPr>
        <w:tabs>
          <w:tab w:val="left" w:pos="4694"/>
        </w:tabs>
        <w:rPr>
          <w:rFonts w:ascii="Avenir LT Std 45 Book" w:eastAsiaTheme="minorEastAsia" w:hAnsi="Avenir LT Std 45 Book" w:cstheme="minorBidi"/>
        </w:rPr>
      </w:pPr>
    </w:p>
    <w:sectPr w:rsidR="003F7D51" w:rsidRPr="00CF3EF4" w:rsidSect="00946C3B">
      <w:headerReference w:type="default" r:id="rId12"/>
      <w:pgSz w:w="11906" w:h="16838" w:code="9"/>
      <w:pgMar w:top="851" w:right="720" w:bottom="397" w:left="85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B279" w14:textId="77777777" w:rsidR="007A358B" w:rsidRDefault="007A358B" w:rsidP="00E45D44">
      <w:pPr>
        <w:spacing w:after="0" w:line="240" w:lineRule="auto"/>
      </w:pPr>
      <w:r>
        <w:separator/>
      </w:r>
    </w:p>
  </w:endnote>
  <w:endnote w:type="continuationSeparator" w:id="0">
    <w:p w14:paraId="2A222E81" w14:textId="77777777" w:rsidR="007A358B" w:rsidRDefault="007A358B" w:rsidP="00E4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xie Polaris Book">
    <w:panose1 w:val="00000000000000000000"/>
    <w:charset w:val="00"/>
    <w:family w:val="swiss"/>
    <w:notTrueType/>
    <w:pitch w:val="variable"/>
    <w:sig w:usb0="A00000FF" w:usb1="5001606B" w:usb2="00000010" w:usb3="00000000" w:csb0="000001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CF36" w14:textId="77777777" w:rsidR="007A358B" w:rsidRDefault="007A358B" w:rsidP="00E45D44">
      <w:pPr>
        <w:spacing w:after="0" w:line="240" w:lineRule="auto"/>
      </w:pPr>
      <w:r>
        <w:separator/>
      </w:r>
    </w:p>
  </w:footnote>
  <w:footnote w:type="continuationSeparator" w:id="0">
    <w:p w14:paraId="62AE089D" w14:textId="77777777" w:rsidR="007A358B" w:rsidRDefault="007A358B" w:rsidP="00E45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DE69" w14:textId="3ADB100B" w:rsidR="003F7D51" w:rsidRDefault="003F7D51" w:rsidP="00225A94">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FD"/>
    <w:multiLevelType w:val="hybridMultilevel"/>
    <w:tmpl w:val="7884F1BE"/>
    <w:lvl w:ilvl="0" w:tplc="D3A4F85C">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5669B"/>
    <w:multiLevelType w:val="hybridMultilevel"/>
    <w:tmpl w:val="36F83E7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405291"/>
    <w:multiLevelType w:val="hybridMultilevel"/>
    <w:tmpl w:val="849E010A"/>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6325DD"/>
    <w:multiLevelType w:val="hybridMultilevel"/>
    <w:tmpl w:val="7EC6F4DA"/>
    <w:lvl w:ilvl="0" w:tplc="A3D82A4E">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DC751A"/>
    <w:multiLevelType w:val="hybridMultilevel"/>
    <w:tmpl w:val="8438F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604A95"/>
    <w:multiLevelType w:val="hybridMultilevel"/>
    <w:tmpl w:val="F0601BD8"/>
    <w:lvl w:ilvl="0" w:tplc="D3C22FCC">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B0563F"/>
    <w:multiLevelType w:val="hybridMultilevel"/>
    <w:tmpl w:val="59AEEF58"/>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E9F06F7"/>
    <w:multiLevelType w:val="hybridMultilevel"/>
    <w:tmpl w:val="DADA87B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04B4CE7"/>
    <w:multiLevelType w:val="hybridMultilevel"/>
    <w:tmpl w:val="010A38F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5"/>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0869"/>
    <w:rsid w:val="00001F67"/>
    <w:rsid w:val="00011ABD"/>
    <w:rsid w:val="0002699A"/>
    <w:rsid w:val="000443E6"/>
    <w:rsid w:val="00070BE2"/>
    <w:rsid w:val="0008692F"/>
    <w:rsid w:val="00087EE3"/>
    <w:rsid w:val="00091FF6"/>
    <w:rsid w:val="00094281"/>
    <w:rsid w:val="00096EF8"/>
    <w:rsid w:val="000A4F46"/>
    <w:rsid w:val="000B56B4"/>
    <w:rsid w:val="000C72A4"/>
    <w:rsid w:val="00113078"/>
    <w:rsid w:val="00132BED"/>
    <w:rsid w:val="00137D2E"/>
    <w:rsid w:val="00141A11"/>
    <w:rsid w:val="00142177"/>
    <w:rsid w:val="00147838"/>
    <w:rsid w:val="001544DA"/>
    <w:rsid w:val="001731FB"/>
    <w:rsid w:val="00192D74"/>
    <w:rsid w:val="001A437B"/>
    <w:rsid w:val="001A6E80"/>
    <w:rsid w:val="001C441B"/>
    <w:rsid w:val="001C4B8B"/>
    <w:rsid w:val="001CA1DC"/>
    <w:rsid w:val="001D0D92"/>
    <w:rsid w:val="001D2D10"/>
    <w:rsid w:val="001D3BA1"/>
    <w:rsid w:val="001D554A"/>
    <w:rsid w:val="00212414"/>
    <w:rsid w:val="00217C67"/>
    <w:rsid w:val="002233CE"/>
    <w:rsid w:val="00223DA8"/>
    <w:rsid w:val="00225A94"/>
    <w:rsid w:val="002366A7"/>
    <w:rsid w:val="002371D2"/>
    <w:rsid w:val="00241671"/>
    <w:rsid w:val="00247B40"/>
    <w:rsid w:val="00253ADC"/>
    <w:rsid w:val="00260425"/>
    <w:rsid w:val="00277F6B"/>
    <w:rsid w:val="00280F41"/>
    <w:rsid w:val="00287772"/>
    <w:rsid w:val="00294A4A"/>
    <w:rsid w:val="002A6158"/>
    <w:rsid w:val="002A664D"/>
    <w:rsid w:val="002B1350"/>
    <w:rsid w:val="002B715A"/>
    <w:rsid w:val="002D1402"/>
    <w:rsid w:val="002D2564"/>
    <w:rsid w:val="002E13CB"/>
    <w:rsid w:val="002F036D"/>
    <w:rsid w:val="003054FE"/>
    <w:rsid w:val="00316264"/>
    <w:rsid w:val="00317991"/>
    <w:rsid w:val="00325A2E"/>
    <w:rsid w:val="00332FAC"/>
    <w:rsid w:val="00337269"/>
    <w:rsid w:val="003547BF"/>
    <w:rsid w:val="003771B4"/>
    <w:rsid w:val="0039311B"/>
    <w:rsid w:val="00396133"/>
    <w:rsid w:val="00396614"/>
    <w:rsid w:val="003A1829"/>
    <w:rsid w:val="003B1181"/>
    <w:rsid w:val="003C474A"/>
    <w:rsid w:val="003C50F3"/>
    <w:rsid w:val="003D400A"/>
    <w:rsid w:val="003D45A0"/>
    <w:rsid w:val="003D6C82"/>
    <w:rsid w:val="003F4A82"/>
    <w:rsid w:val="003F4D74"/>
    <w:rsid w:val="003F7D51"/>
    <w:rsid w:val="004124C1"/>
    <w:rsid w:val="0041275A"/>
    <w:rsid w:val="00450CEE"/>
    <w:rsid w:val="00456D61"/>
    <w:rsid w:val="00483708"/>
    <w:rsid w:val="00496D4D"/>
    <w:rsid w:val="004B0BD2"/>
    <w:rsid w:val="004C41B9"/>
    <w:rsid w:val="004C4DC5"/>
    <w:rsid w:val="004C66EA"/>
    <w:rsid w:val="004D085F"/>
    <w:rsid w:val="004E3A64"/>
    <w:rsid w:val="004F7424"/>
    <w:rsid w:val="005008B0"/>
    <w:rsid w:val="00505B31"/>
    <w:rsid w:val="00512899"/>
    <w:rsid w:val="005146CD"/>
    <w:rsid w:val="00542574"/>
    <w:rsid w:val="005446D5"/>
    <w:rsid w:val="005617BF"/>
    <w:rsid w:val="00565C58"/>
    <w:rsid w:val="00566017"/>
    <w:rsid w:val="00570D2C"/>
    <w:rsid w:val="00577C51"/>
    <w:rsid w:val="00590D3E"/>
    <w:rsid w:val="005A403E"/>
    <w:rsid w:val="005B17A3"/>
    <w:rsid w:val="005B36F9"/>
    <w:rsid w:val="005B6D97"/>
    <w:rsid w:val="005C4E0B"/>
    <w:rsid w:val="005C5D5B"/>
    <w:rsid w:val="005D20CE"/>
    <w:rsid w:val="005E24E0"/>
    <w:rsid w:val="005E73B9"/>
    <w:rsid w:val="00603014"/>
    <w:rsid w:val="0060564E"/>
    <w:rsid w:val="00612859"/>
    <w:rsid w:val="006304B0"/>
    <w:rsid w:val="006524D6"/>
    <w:rsid w:val="00653EA2"/>
    <w:rsid w:val="006708D8"/>
    <w:rsid w:val="00694A50"/>
    <w:rsid w:val="00696FB8"/>
    <w:rsid w:val="006A0330"/>
    <w:rsid w:val="006A1AE9"/>
    <w:rsid w:val="006B5754"/>
    <w:rsid w:val="006C0E7F"/>
    <w:rsid w:val="006C27E4"/>
    <w:rsid w:val="006D4A2B"/>
    <w:rsid w:val="006D6AD9"/>
    <w:rsid w:val="006E5E1F"/>
    <w:rsid w:val="006F4F00"/>
    <w:rsid w:val="007159B6"/>
    <w:rsid w:val="007159EC"/>
    <w:rsid w:val="0072041A"/>
    <w:rsid w:val="00722701"/>
    <w:rsid w:val="00731A5B"/>
    <w:rsid w:val="00746331"/>
    <w:rsid w:val="00762131"/>
    <w:rsid w:val="00785E4C"/>
    <w:rsid w:val="00790FFD"/>
    <w:rsid w:val="007938BE"/>
    <w:rsid w:val="00795A79"/>
    <w:rsid w:val="0079651E"/>
    <w:rsid w:val="007A358B"/>
    <w:rsid w:val="007B3515"/>
    <w:rsid w:val="007C2E41"/>
    <w:rsid w:val="007C7DD4"/>
    <w:rsid w:val="007D2089"/>
    <w:rsid w:val="007D30AB"/>
    <w:rsid w:val="007D7F6D"/>
    <w:rsid w:val="007F43DA"/>
    <w:rsid w:val="00810ED0"/>
    <w:rsid w:val="00811BDA"/>
    <w:rsid w:val="00812A71"/>
    <w:rsid w:val="0082421F"/>
    <w:rsid w:val="008351F2"/>
    <w:rsid w:val="00841E11"/>
    <w:rsid w:val="008610ED"/>
    <w:rsid w:val="00872200"/>
    <w:rsid w:val="008801A5"/>
    <w:rsid w:val="00880A1F"/>
    <w:rsid w:val="008923FE"/>
    <w:rsid w:val="0089741C"/>
    <w:rsid w:val="00897AB0"/>
    <w:rsid w:val="008B1C6F"/>
    <w:rsid w:val="008C070A"/>
    <w:rsid w:val="008C3B58"/>
    <w:rsid w:val="008D1550"/>
    <w:rsid w:val="008D27EA"/>
    <w:rsid w:val="00920C8E"/>
    <w:rsid w:val="00925CFC"/>
    <w:rsid w:val="00936A3C"/>
    <w:rsid w:val="00946C3B"/>
    <w:rsid w:val="00955032"/>
    <w:rsid w:val="00981193"/>
    <w:rsid w:val="00982DE0"/>
    <w:rsid w:val="009A038A"/>
    <w:rsid w:val="009A058E"/>
    <w:rsid w:val="009B726A"/>
    <w:rsid w:val="009C2467"/>
    <w:rsid w:val="009C2B75"/>
    <w:rsid w:val="009E76BE"/>
    <w:rsid w:val="009F032A"/>
    <w:rsid w:val="009F0B5D"/>
    <w:rsid w:val="00A021C5"/>
    <w:rsid w:val="00A02DA4"/>
    <w:rsid w:val="00A175D1"/>
    <w:rsid w:val="00A2782F"/>
    <w:rsid w:val="00A352F2"/>
    <w:rsid w:val="00A355E3"/>
    <w:rsid w:val="00A37681"/>
    <w:rsid w:val="00A44024"/>
    <w:rsid w:val="00A601F4"/>
    <w:rsid w:val="00A6376F"/>
    <w:rsid w:val="00A77CA5"/>
    <w:rsid w:val="00A807BF"/>
    <w:rsid w:val="00A84DB2"/>
    <w:rsid w:val="00A930FF"/>
    <w:rsid w:val="00AB519E"/>
    <w:rsid w:val="00AC2A86"/>
    <w:rsid w:val="00AC7FA2"/>
    <w:rsid w:val="00AD20E5"/>
    <w:rsid w:val="00B0244E"/>
    <w:rsid w:val="00B045E0"/>
    <w:rsid w:val="00B06CF7"/>
    <w:rsid w:val="00B10EC3"/>
    <w:rsid w:val="00B12794"/>
    <w:rsid w:val="00B377E6"/>
    <w:rsid w:val="00B446A3"/>
    <w:rsid w:val="00B46908"/>
    <w:rsid w:val="00B528D9"/>
    <w:rsid w:val="00B53F55"/>
    <w:rsid w:val="00B64D00"/>
    <w:rsid w:val="00B86981"/>
    <w:rsid w:val="00B97C80"/>
    <w:rsid w:val="00BA21CD"/>
    <w:rsid w:val="00BB3C40"/>
    <w:rsid w:val="00BF1851"/>
    <w:rsid w:val="00BF300F"/>
    <w:rsid w:val="00BF4F90"/>
    <w:rsid w:val="00BF5D8D"/>
    <w:rsid w:val="00C041A4"/>
    <w:rsid w:val="00C042EA"/>
    <w:rsid w:val="00C2529B"/>
    <w:rsid w:val="00C34269"/>
    <w:rsid w:val="00C67017"/>
    <w:rsid w:val="00C7419E"/>
    <w:rsid w:val="00C80B57"/>
    <w:rsid w:val="00C837C2"/>
    <w:rsid w:val="00C8652D"/>
    <w:rsid w:val="00C92068"/>
    <w:rsid w:val="00C93073"/>
    <w:rsid w:val="00C94502"/>
    <w:rsid w:val="00CA340B"/>
    <w:rsid w:val="00CA73B7"/>
    <w:rsid w:val="00CB0088"/>
    <w:rsid w:val="00CC000C"/>
    <w:rsid w:val="00CD0160"/>
    <w:rsid w:val="00CD0C79"/>
    <w:rsid w:val="00CF3EF4"/>
    <w:rsid w:val="00D06D9C"/>
    <w:rsid w:val="00D14D00"/>
    <w:rsid w:val="00D14D33"/>
    <w:rsid w:val="00D21079"/>
    <w:rsid w:val="00D334A4"/>
    <w:rsid w:val="00D33E60"/>
    <w:rsid w:val="00D3713A"/>
    <w:rsid w:val="00D6750B"/>
    <w:rsid w:val="00D77FA7"/>
    <w:rsid w:val="00DA3EB4"/>
    <w:rsid w:val="00DB11D8"/>
    <w:rsid w:val="00DC2B3E"/>
    <w:rsid w:val="00DE4063"/>
    <w:rsid w:val="00DE4DBE"/>
    <w:rsid w:val="00DF40AB"/>
    <w:rsid w:val="00E03994"/>
    <w:rsid w:val="00E30B67"/>
    <w:rsid w:val="00E37457"/>
    <w:rsid w:val="00E374A4"/>
    <w:rsid w:val="00E45D44"/>
    <w:rsid w:val="00E512FE"/>
    <w:rsid w:val="00E54656"/>
    <w:rsid w:val="00E86490"/>
    <w:rsid w:val="00E951AC"/>
    <w:rsid w:val="00EC1A3A"/>
    <w:rsid w:val="00EE4B59"/>
    <w:rsid w:val="00EF407A"/>
    <w:rsid w:val="00EF7528"/>
    <w:rsid w:val="00EF7D5D"/>
    <w:rsid w:val="00F028C1"/>
    <w:rsid w:val="00F2008E"/>
    <w:rsid w:val="00F21B37"/>
    <w:rsid w:val="00F22A52"/>
    <w:rsid w:val="00F247B8"/>
    <w:rsid w:val="00F41A83"/>
    <w:rsid w:val="00F45CA5"/>
    <w:rsid w:val="00F47B5C"/>
    <w:rsid w:val="00F60764"/>
    <w:rsid w:val="00F6646E"/>
    <w:rsid w:val="00F80649"/>
    <w:rsid w:val="00F90DA8"/>
    <w:rsid w:val="00F91661"/>
    <w:rsid w:val="00F92E08"/>
    <w:rsid w:val="00FA3A3F"/>
    <w:rsid w:val="00FA3E92"/>
    <w:rsid w:val="00FE10D3"/>
    <w:rsid w:val="00FE330F"/>
    <w:rsid w:val="00FF7BAD"/>
    <w:rsid w:val="025BA081"/>
    <w:rsid w:val="03E03F0F"/>
    <w:rsid w:val="0449E1DC"/>
    <w:rsid w:val="0590052E"/>
    <w:rsid w:val="05963F23"/>
    <w:rsid w:val="0BD9CCF7"/>
    <w:rsid w:val="0C833E0B"/>
    <w:rsid w:val="0CA9F9D3"/>
    <w:rsid w:val="0E8FFF25"/>
    <w:rsid w:val="10374D9A"/>
    <w:rsid w:val="121441CD"/>
    <w:rsid w:val="12BB34B0"/>
    <w:rsid w:val="13A0D75A"/>
    <w:rsid w:val="13B7F838"/>
    <w:rsid w:val="16240091"/>
    <w:rsid w:val="1921E193"/>
    <w:rsid w:val="1FC849DE"/>
    <w:rsid w:val="203C0F4F"/>
    <w:rsid w:val="2413FF71"/>
    <w:rsid w:val="248185A0"/>
    <w:rsid w:val="24A0A897"/>
    <w:rsid w:val="26667737"/>
    <w:rsid w:val="298BEAEE"/>
    <w:rsid w:val="2C847E76"/>
    <w:rsid w:val="2FAA25AB"/>
    <w:rsid w:val="33FEAE06"/>
    <w:rsid w:val="35C983C5"/>
    <w:rsid w:val="381C28CE"/>
    <w:rsid w:val="3857D071"/>
    <w:rsid w:val="3B62F010"/>
    <w:rsid w:val="3BF294D2"/>
    <w:rsid w:val="3BFBBAE5"/>
    <w:rsid w:val="3D978B46"/>
    <w:rsid w:val="40F8D6C2"/>
    <w:rsid w:val="411DC5A0"/>
    <w:rsid w:val="42F223AC"/>
    <w:rsid w:val="44867CC2"/>
    <w:rsid w:val="487B7D8C"/>
    <w:rsid w:val="4BDF2627"/>
    <w:rsid w:val="4DD01FBF"/>
    <w:rsid w:val="4F516CF7"/>
    <w:rsid w:val="4FBD6C20"/>
    <w:rsid w:val="50C46323"/>
    <w:rsid w:val="516019E1"/>
    <w:rsid w:val="535CFF44"/>
    <w:rsid w:val="53CB1F84"/>
    <w:rsid w:val="57C6B045"/>
    <w:rsid w:val="58C261C2"/>
    <w:rsid w:val="58D600CD"/>
    <w:rsid w:val="5DCB36C7"/>
    <w:rsid w:val="5F00AA57"/>
    <w:rsid w:val="5FAE3C07"/>
    <w:rsid w:val="60AC6513"/>
    <w:rsid w:val="63131E32"/>
    <w:rsid w:val="64D292CE"/>
    <w:rsid w:val="64D3DED6"/>
    <w:rsid w:val="6B5C03C9"/>
    <w:rsid w:val="6E5E3EDF"/>
    <w:rsid w:val="6F08EC4E"/>
    <w:rsid w:val="71422C50"/>
    <w:rsid w:val="7380F1AA"/>
    <w:rsid w:val="75452A74"/>
    <w:rsid w:val="75DA1031"/>
    <w:rsid w:val="7718A2FF"/>
    <w:rsid w:val="78B47360"/>
    <w:rsid w:val="78D74DB5"/>
    <w:rsid w:val="796917D4"/>
    <w:rsid w:val="7B5F8AFB"/>
    <w:rsid w:val="7CE50119"/>
    <w:rsid w:val="7E7AF02C"/>
    <w:rsid w:val="7E80D1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7EA163"/>
  <w15:docId w15:val="{B70CBBBB-1D06-4B8C-8141-25B34B6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F2"/>
    <w:pPr>
      <w:spacing w:after="160" w:line="259"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45D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45D44"/>
    <w:rPr>
      <w:rFonts w:cs="Times New Roman"/>
    </w:rPr>
  </w:style>
  <w:style w:type="paragraph" w:styleId="Sidefod">
    <w:name w:val="footer"/>
    <w:basedOn w:val="Normal"/>
    <w:link w:val="SidefodTegn"/>
    <w:uiPriority w:val="99"/>
    <w:rsid w:val="00E45D4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45D44"/>
    <w:rPr>
      <w:rFonts w:cs="Times New Roman"/>
    </w:rPr>
  </w:style>
  <w:style w:type="character" w:styleId="Hyperlink">
    <w:name w:val="Hyperlink"/>
    <w:basedOn w:val="Standardskrifttypeiafsnit"/>
    <w:uiPriority w:val="99"/>
    <w:rsid w:val="00F90DA8"/>
    <w:rPr>
      <w:rFonts w:cs="Times New Roman"/>
      <w:color w:val="0000FF"/>
      <w:u w:val="single"/>
    </w:rPr>
  </w:style>
  <w:style w:type="character" w:styleId="Strk">
    <w:name w:val="Strong"/>
    <w:basedOn w:val="Standardskrifttypeiafsnit"/>
    <w:uiPriority w:val="22"/>
    <w:qFormat/>
    <w:rsid w:val="00566017"/>
    <w:rPr>
      <w:rFonts w:cs="Times New Roman"/>
      <w:b/>
      <w:bCs/>
    </w:rPr>
  </w:style>
  <w:style w:type="paragraph" w:styleId="Listeafsnit">
    <w:name w:val="List Paragraph"/>
    <w:basedOn w:val="Normal"/>
    <w:uiPriority w:val="99"/>
    <w:qFormat/>
    <w:rsid w:val="00BF4F90"/>
    <w:pPr>
      <w:ind w:left="720"/>
      <w:contextualSpacing/>
    </w:pPr>
  </w:style>
  <w:style w:type="paragraph" w:styleId="Markeringsbobletekst">
    <w:name w:val="Balloon Text"/>
    <w:basedOn w:val="Normal"/>
    <w:link w:val="MarkeringsbobletekstTegn"/>
    <w:uiPriority w:val="99"/>
    <w:semiHidden/>
    <w:rsid w:val="00653E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53EA2"/>
    <w:rPr>
      <w:rFonts w:ascii="Tahoma" w:hAnsi="Tahoma" w:cs="Tahoma"/>
      <w:sz w:val="16"/>
      <w:szCs w:val="16"/>
    </w:rPr>
  </w:style>
  <w:style w:type="paragraph" w:styleId="Ingenafstand">
    <w:name w:val="No Spacing"/>
    <w:uiPriority w:val="99"/>
    <w:qFormat/>
    <w:rsid w:val="00C93073"/>
    <w:rPr>
      <w:lang w:eastAsia="en-US"/>
    </w:rPr>
  </w:style>
  <w:style w:type="character" w:styleId="BesgtLink">
    <w:name w:val="FollowedHyperlink"/>
    <w:basedOn w:val="Standardskrifttypeiafsnit"/>
    <w:uiPriority w:val="99"/>
    <w:semiHidden/>
    <w:unhideWhenUsed/>
    <w:rsid w:val="001C441B"/>
    <w:rPr>
      <w:color w:val="800080" w:themeColor="followedHyperlink"/>
      <w:u w:val="single"/>
    </w:rPr>
  </w:style>
  <w:style w:type="character" w:styleId="Kommentarhenvisning">
    <w:name w:val="annotation reference"/>
    <w:basedOn w:val="Standardskrifttypeiafsnit"/>
    <w:uiPriority w:val="99"/>
    <w:semiHidden/>
    <w:unhideWhenUsed/>
    <w:rsid w:val="00E512FE"/>
    <w:rPr>
      <w:sz w:val="16"/>
      <w:szCs w:val="16"/>
    </w:rPr>
  </w:style>
  <w:style w:type="paragraph" w:styleId="Kommentartekst">
    <w:name w:val="annotation text"/>
    <w:basedOn w:val="Normal"/>
    <w:link w:val="KommentartekstTegn"/>
    <w:uiPriority w:val="99"/>
    <w:semiHidden/>
    <w:unhideWhenUsed/>
    <w:rsid w:val="00E512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12FE"/>
    <w:rPr>
      <w:sz w:val="20"/>
      <w:szCs w:val="20"/>
      <w:lang w:eastAsia="en-US"/>
    </w:rPr>
  </w:style>
  <w:style w:type="paragraph" w:styleId="Kommentaremne">
    <w:name w:val="annotation subject"/>
    <w:basedOn w:val="Kommentartekst"/>
    <w:next w:val="Kommentartekst"/>
    <w:link w:val="KommentaremneTegn"/>
    <w:uiPriority w:val="99"/>
    <w:semiHidden/>
    <w:unhideWhenUsed/>
    <w:rsid w:val="00E512FE"/>
    <w:rPr>
      <w:b/>
      <w:bCs/>
    </w:rPr>
  </w:style>
  <w:style w:type="character" w:customStyle="1" w:styleId="KommentaremneTegn">
    <w:name w:val="Kommentaremne Tegn"/>
    <w:basedOn w:val="KommentartekstTegn"/>
    <w:link w:val="Kommentaremne"/>
    <w:uiPriority w:val="99"/>
    <w:semiHidden/>
    <w:rsid w:val="00E512FE"/>
    <w:rPr>
      <w:b/>
      <w:bCs/>
      <w:sz w:val="20"/>
      <w:szCs w:val="20"/>
      <w:lang w:eastAsia="en-US"/>
    </w:rPr>
  </w:style>
  <w:style w:type="paragraph" w:customStyle="1" w:styleId="western">
    <w:name w:val="western"/>
    <w:basedOn w:val="Normal"/>
    <w:rsid w:val="006C0E7F"/>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lrzxr">
    <w:name w:val="lrzxr"/>
    <w:basedOn w:val="Standardskrifttypeiafsnit"/>
    <w:rsid w:val="00A37681"/>
  </w:style>
  <w:style w:type="paragraph" w:styleId="Korrektur">
    <w:name w:val="Revision"/>
    <w:hidden/>
    <w:uiPriority w:val="99"/>
    <w:semiHidden/>
    <w:rsid w:val="00E951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7897">
      <w:bodyDiv w:val="1"/>
      <w:marLeft w:val="0"/>
      <w:marRight w:val="0"/>
      <w:marTop w:val="0"/>
      <w:marBottom w:val="0"/>
      <w:divBdr>
        <w:top w:val="none" w:sz="0" w:space="0" w:color="auto"/>
        <w:left w:val="none" w:sz="0" w:space="0" w:color="auto"/>
        <w:bottom w:val="none" w:sz="0" w:space="0" w:color="auto"/>
        <w:right w:val="none" w:sz="0" w:space="0" w:color="auto"/>
      </w:divBdr>
    </w:div>
    <w:div w:id="1379472816">
      <w:bodyDiv w:val="1"/>
      <w:marLeft w:val="0"/>
      <w:marRight w:val="0"/>
      <w:marTop w:val="0"/>
      <w:marBottom w:val="0"/>
      <w:divBdr>
        <w:top w:val="none" w:sz="0" w:space="0" w:color="auto"/>
        <w:left w:val="none" w:sz="0" w:space="0" w:color="auto"/>
        <w:bottom w:val="none" w:sz="0" w:space="0" w:color="auto"/>
        <w:right w:val="none" w:sz="0" w:space="0" w:color="auto"/>
      </w:divBdr>
    </w:div>
    <w:div w:id="15118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ve@comwell.d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87C3B43922CF42A54D72F88307F3E0" ma:contentTypeVersion="16" ma:contentTypeDescription="Opret et nyt dokument." ma:contentTypeScope="" ma:versionID="8c9e9f18dff5ea864a48ab85bcc31803">
  <xsd:schema xmlns:xsd="http://www.w3.org/2001/XMLSchema" xmlns:xs="http://www.w3.org/2001/XMLSchema" xmlns:p="http://schemas.microsoft.com/office/2006/metadata/properties" xmlns:ns1="http://schemas.microsoft.com/sharepoint/v3" xmlns:ns2="03d5d959-041d-479e-9cdc-2cf99bc703a8" xmlns:ns3="54621949-0490-42bd-b017-ed5e183f9111" targetNamespace="http://schemas.microsoft.com/office/2006/metadata/properties" ma:root="true" ma:fieldsID="ad81baf8835293397c1abf52f945e50b" ns1:_="" ns2:_="" ns3:_="">
    <xsd:import namespace="http://schemas.microsoft.com/sharepoint/v3"/>
    <xsd:import namespace="03d5d959-041d-479e-9cdc-2cf99bc703a8"/>
    <xsd:import namespace="54621949-0490-42bd-b017-ed5e183f91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ber for Unified Compliance Policy" ma:hidden="true" ma:internalName="_ip_UnifiedCompliancePolicyProperties">
      <xsd:simpleType>
        <xsd:restriction base="dms:Note"/>
      </xsd:simpleType>
    </xsd:element>
    <xsd:element name="_ip_UnifiedCompliancePolicyUIAction" ma:index="2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5d959-041d-479e-9cdc-2cf99bc70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Godkendelsesstatus" ma:internalName="Godkendelses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621949-0490-42bd-b017-ed5e183f911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03d5d959-041d-479e-9cdc-2cf99bc703a8" xsi:nil="true"/>
  </documentManagement>
</p:properties>
</file>

<file path=customXml/itemProps1.xml><?xml version="1.0" encoding="utf-8"?>
<ds:datastoreItem xmlns:ds="http://schemas.openxmlformats.org/officeDocument/2006/customXml" ds:itemID="{86B3E904-D494-4B68-92D3-86B3DBDEE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d5d959-041d-479e-9cdc-2cf99bc703a8"/>
    <ds:schemaRef ds:uri="54621949-0490-42bd-b017-ed5e183f9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8A986-E587-45B4-85A0-800E40DB957A}">
  <ds:schemaRefs>
    <ds:schemaRef ds:uri="http://schemas.microsoft.com/sharepoint/v3/contenttype/forms"/>
  </ds:schemaRefs>
</ds:datastoreItem>
</file>

<file path=customXml/itemProps3.xml><?xml version="1.0" encoding="utf-8"?>
<ds:datastoreItem xmlns:ds="http://schemas.openxmlformats.org/officeDocument/2006/customXml" ds:itemID="{08B29395-339A-4C32-84D5-EDDAF51241B4}">
  <ds:schemaRefs>
    <ds:schemaRef ds:uri="http://schemas.microsoft.com/office/2006/metadata/properties"/>
    <ds:schemaRef ds:uri="http://schemas.microsoft.com/office/infopath/2007/PartnerControls"/>
    <ds:schemaRef ds:uri="http://schemas.microsoft.com/sharepoint/v3"/>
    <ds:schemaRef ds:uri="03d5d959-041d-479e-9cdc-2cf99bc703a8"/>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803</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Pressemeddelelse</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Lene Tougaard</dc:creator>
  <cp:lastModifiedBy>Simon Verheij</cp:lastModifiedBy>
  <cp:revision>7</cp:revision>
  <cp:lastPrinted>2016-03-03T15:47:00Z</cp:lastPrinted>
  <dcterms:created xsi:type="dcterms:W3CDTF">2022-02-21T08:23:00Z</dcterms:created>
  <dcterms:modified xsi:type="dcterms:W3CDTF">2022-02-22T11:00:00Z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0x0101000B87C3B43922CF42A54D72F88307F3E0</vt:lpwstr>
  </property>
</Properties>
</file>