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2E" w:rsidRPr="002A2139" w:rsidRDefault="0010302E" w:rsidP="0010302E">
      <w:r w:rsidRPr="003A53EA">
        <w:rPr>
          <w:i/>
        </w:rPr>
        <w:t>Pressemeddelelse</w:t>
      </w:r>
      <w:r>
        <w:rPr>
          <w:i/>
        </w:rPr>
        <w:tab/>
      </w:r>
      <w:r>
        <w:tab/>
      </w:r>
      <w:r>
        <w:tab/>
      </w:r>
      <w:r>
        <w:tab/>
      </w:r>
      <w:r w:rsidR="00A71C5F">
        <w:tab/>
      </w:r>
      <w:r w:rsidR="003F3CA3">
        <w:t>12</w:t>
      </w:r>
      <w:r w:rsidR="00030377">
        <w:t xml:space="preserve">. </w:t>
      </w:r>
      <w:r w:rsidR="002E2BC2">
        <w:t xml:space="preserve"> j</w:t>
      </w:r>
      <w:r w:rsidR="00A71C5F">
        <w:t xml:space="preserve">uni </w:t>
      </w:r>
      <w:r>
        <w:t>2019</w:t>
      </w:r>
    </w:p>
    <w:p w:rsidR="008F3B08" w:rsidRDefault="003B5338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030377">
        <w:rPr>
          <w:b/>
          <w:sz w:val="32"/>
          <w:szCs w:val="32"/>
        </w:rPr>
        <w:t xml:space="preserve">Emilie og Ida </w:t>
      </w:r>
      <w:r w:rsidR="00C122EE">
        <w:rPr>
          <w:b/>
          <w:sz w:val="32"/>
          <w:szCs w:val="32"/>
        </w:rPr>
        <w:t xml:space="preserve">fra Bygma </w:t>
      </w:r>
      <w:r w:rsidR="00030377">
        <w:rPr>
          <w:b/>
          <w:sz w:val="32"/>
          <w:szCs w:val="32"/>
        </w:rPr>
        <w:t>Amager fik topkarakterer i fagprøve</w:t>
      </w:r>
    </w:p>
    <w:p w:rsidR="00491CCE" w:rsidRPr="00AD432C" w:rsidRDefault="007B4E4A">
      <w:pPr>
        <w:rPr>
          <w:b/>
        </w:rPr>
      </w:pPr>
      <w:r>
        <w:rPr>
          <w:b/>
        </w:rPr>
        <w:t xml:space="preserve">Emilie og Ida Abildgaard er tvillinger. Begge </w:t>
      </w:r>
      <w:r w:rsidR="00491CCE" w:rsidRPr="00AD432C">
        <w:rPr>
          <w:b/>
        </w:rPr>
        <w:t xml:space="preserve">er </w:t>
      </w:r>
      <w:r>
        <w:rPr>
          <w:b/>
        </w:rPr>
        <w:t xml:space="preserve">ansat som </w:t>
      </w:r>
      <w:r w:rsidR="00491CCE" w:rsidRPr="00AD432C">
        <w:rPr>
          <w:b/>
        </w:rPr>
        <w:t>salgstrainee</w:t>
      </w:r>
      <w:r>
        <w:rPr>
          <w:b/>
        </w:rPr>
        <w:t>s</w:t>
      </w:r>
      <w:r w:rsidR="00491CCE" w:rsidRPr="00AD432C">
        <w:rPr>
          <w:b/>
        </w:rPr>
        <w:t xml:space="preserve"> i Bygma</w:t>
      </w:r>
      <w:r>
        <w:rPr>
          <w:b/>
        </w:rPr>
        <w:t xml:space="preserve"> Amager; Emilie har valgt værktøjslinjen, Ida er gået trælast-vejen.</w:t>
      </w:r>
      <w:r w:rsidR="00AD432C" w:rsidRPr="00AD432C">
        <w:rPr>
          <w:b/>
        </w:rPr>
        <w:t xml:space="preserve"> </w:t>
      </w:r>
      <w:r>
        <w:rPr>
          <w:b/>
        </w:rPr>
        <w:t>Pigerne har</w:t>
      </w:r>
      <w:r w:rsidR="00491CCE" w:rsidRPr="00AD432C">
        <w:rPr>
          <w:b/>
        </w:rPr>
        <w:t xml:space="preserve"> netop bestået </w:t>
      </w:r>
      <w:r>
        <w:rPr>
          <w:b/>
        </w:rPr>
        <w:t>deres</w:t>
      </w:r>
      <w:r w:rsidR="00491CCE" w:rsidRPr="00AD432C">
        <w:rPr>
          <w:b/>
        </w:rPr>
        <w:t xml:space="preserve"> fagprøve</w:t>
      </w:r>
      <w:r>
        <w:rPr>
          <w:b/>
        </w:rPr>
        <w:t>r; den ene med et flot 10-tal den anden med et endnu flottere 12-tal</w:t>
      </w:r>
      <w:r w:rsidR="00491CCE" w:rsidRPr="00AD432C">
        <w:rPr>
          <w:b/>
        </w:rPr>
        <w:t xml:space="preserve"> som bevis på at </w:t>
      </w:r>
      <w:r>
        <w:rPr>
          <w:b/>
        </w:rPr>
        <w:t>de</w:t>
      </w:r>
      <w:r w:rsidR="00491CCE" w:rsidRPr="00AD432C">
        <w:rPr>
          <w:b/>
        </w:rPr>
        <w:t xml:space="preserve"> har nået slutmålet for </w:t>
      </w:r>
      <w:r>
        <w:rPr>
          <w:b/>
        </w:rPr>
        <w:t>deres u</w:t>
      </w:r>
      <w:r w:rsidR="00491CCE" w:rsidRPr="00AD432C">
        <w:rPr>
          <w:b/>
        </w:rPr>
        <w:t xml:space="preserve">ddannelse i Bygma. Om få måneder er </w:t>
      </w:r>
      <w:r>
        <w:rPr>
          <w:b/>
        </w:rPr>
        <w:t>de</w:t>
      </w:r>
      <w:r w:rsidR="00491CCE" w:rsidRPr="00AD432C">
        <w:rPr>
          <w:b/>
        </w:rPr>
        <w:t xml:space="preserve"> udlært og godt rustet til en fremtid i byggebranchen. </w:t>
      </w:r>
    </w:p>
    <w:p w:rsidR="000C28C9" w:rsidRDefault="0026542D" w:rsidP="00B76E70">
      <w:pPr>
        <w:pStyle w:val="Standard"/>
      </w:pPr>
      <w:r>
        <w:rPr>
          <w:b/>
          <w:bCs/>
        </w:rPr>
        <w:t>Leverance på byggepladsen</w:t>
      </w:r>
      <w:r>
        <w:rPr>
          <w:b/>
          <w:bCs/>
        </w:rPr>
        <w:br/>
      </w:r>
      <w:r w:rsidR="00B76E70">
        <w:t xml:space="preserve">Emilies fagprøveopgave handlede om </w:t>
      </w:r>
      <w:r w:rsidR="00B76E70" w:rsidRPr="000C28C9">
        <w:rPr>
          <w:i/>
          <w:iCs/>
        </w:rPr>
        <w:t>optimering af salg på befæstelse</w:t>
      </w:r>
      <w:r w:rsidR="00B76E70">
        <w:t>.</w:t>
      </w:r>
      <w:r w:rsidR="000C28C9">
        <w:t xml:space="preserve"> ”Jeg valgte dette emne, fordi man hele tiden skal være nytænkende, når man opererer i et konkurrencepræget marked” fortæller Emilie Abildgaard. ”Det er vigtigt at håndværkerne altid har det nødvendige sortiment til rådighed på byggepladsen, så i min opgave har jeg arbejdet med et fleksibelt skruesortiment, som kan tilpasses efter behov og leveres direkte på byggepladsen”. </w:t>
      </w:r>
    </w:p>
    <w:p w:rsidR="00F65389" w:rsidRPr="003B5338" w:rsidRDefault="0026542D" w:rsidP="003B5338">
      <w:pPr>
        <w:pStyle w:val="Standard"/>
        <w:rPr>
          <w:color w:val="auto"/>
        </w:rPr>
      </w:pPr>
      <w:r>
        <w:rPr>
          <w:b/>
          <w:bCs/>
        </w:rPr>
        <w:t>Bæredygtighed og grønne tage</w:t>
      </w:r>
      <w:r w:rsidR="007A3021">
        <w:rPr>
          <w:b/>
          <w:bCs/>
        </w:rPr>
        <w:br/>
      </w:r>
      <w:r w:rsidR="00B76E70">
        <w:t xml:space="preserve">Ida aflagde fagprøve i emnet </w:t>
      </w:r>
      <w:r w:rsidR="00B76E70" w:rsidRPr="0026482D">
        <w:rPr>
          <w:i/>
          <w:iCs/>
        </w:rPr>
        <w:t>bæredygtighed og grønne tage</w:t>
      </w:r>
      <w:r w:rsidR="00B76E70">
        <w:t xml:space="preserve">. </w:t>
      </w:r>
      <w:r w:rsidR="0026482D">
        <w:t>”</w:t>
      </w:r>
      <w:r w:rsidR="00B76E70" w:rsidRPr="0026482D">
        <w:rPr>
          <w:color w:val="auto"/>
        </w:rPr>
        <w:t xml:space="preserve">Det valgte jeg fordi bæredygtighed og miljø har stigende opmærksomhed i samfundet og fordi </w:t>
      </w:r>
      <w:r w:rsidR="007A3021">
        <w:rPr>
          <w:color w:val="auto"/>
        </w:rPr>
        <w:t>grønne tage - lavet af mos-</w:t>
      </w:r>
      <w:proofErr w:type="spellStart"/>
      <w:r w:rsidR="007A3021">
        <w:rPr>
          <w:color w:val="auto"/>
        </w:rPr>
        <w:t>sedum</w:t>
      </w:r>
      <w:proofErr w:type="spellEnd"/>
      <w:r w:rsidR="007A3021">
        <w:rPr>
          <w:color w:val="auto"/>
        </w:rPr>
        <w:t xml:space="preserve"> - </w:t>
      </w:r>
      <w:r w:rsidR="00B76E70" w:rsidRPr="0026482D">
        <w:rPr>
          <w:color w:val="auto"/>
        </w:rPr>
        <w:t xml:space="preserve">er et relativt </w:t>
      </w:r>
      <w:r w:rsidR="007A3021">
        <w:rPr>
          <w:color w:val="auto"/>
        </w:rPr>
        <w:t>nyt</w:t>
      </w:r>
      <w:r w:rsidR="00B76E70" w:rsidRPr="0026482D">
        <w:rPr>
          <w:color w:val="auto"/>
        </w:rPr>
        <w:t xml:space="preserve"> produkt i Danmark. </w:t>
      </w:r>
      <w:r w:rsidR="007A3021">
        <w:rPr>
          <w:color w:val="auto"/>
        </w:rPr>
        <w:t xml:space="preserve">Jeg valgte at fokusere på både de økonomiske og miljømæssige aspekter af produktet” </w:t>
      </w:r>
      <w:r w:rsidR="00B76E70" w:rsidRPr="0026482D">
        <w:rPr>
          <w:color w:val="auto"/>
        </w:rPr>
        <w:t>siger Ida Abildgaard.</w:t>
      </w:r>
      <w:r w:rsidR="003B5338">
        <w:rPr>
          <w:color w:val="auto"/>
        </w:rPr>
        <w:br/>
      </w:r>
      <w:r w:rsidR="003B5338">
        <w:br/>
      </w:r>
      <w:r w:rsidR="007B47B3" w:rsidRPr="007B47B3">
        <w:t xml:space="preserve">Fagprøven gennemføres i </w:t>
      </w:r>
      <w:r w:rsidR="007B47B3">
        <w:t>et</w:t>
      </w:r>
      <w:r w:rsidR="007B47B3" w:rsidRPr="007B47B3">
        <w:t xml:space="preserve"> samarbejde mellem</w:t>
      </w:r>
      <w:r w:rsidR="00970F5D">
        <w:t xml:space="preserve"> </w:t>
      </w:r>
      <w:r w:rsidR="007B47B3" w:rsidRPr="007B47B3">
        <w:t xml:space="preserve">Bygma og </w:t>
      </w:r>
      <w:r w:rsidR="007B47B3">
        <w:t>Business College Syd</w:t>
      </w:r>
      <w:r w:rsidR="00970F5D">
        <w:t xml:space="preserve">, der står for den teoretiske del af uddannelsen. </w:t>
      </w:r>
      <w:r w:rsidR="00E2010D">
        <w:t>Fagprøven forholder sig til en praktisk problemstilling i virksomheden, og er valgt af eleve</w:t>
      </w:r>
      <w:r w:rsidR="00F03343">
        <w:t>n</w:t>
      </w:r>
      <w:r w:rsidR="00E2010D">
        <w:t xml:space="preserve"> i samarbejde med hans eller hendes nærmeste leder.</w:t>
      </w:r>
      <w:r w:rsidR="00970F5D">
        <w:br/>
      </w:r>
      <w:r w:rsidR="003B5338">
        <w:br/>
      </w:r>
      <w:r w:rsidR="003B5338">
        <w:rPr>
          <w:b/>
        </w:rPr>
        <w:t>Vil tiltrække de bedste</w:t>
      </w:r>
      <w:r w:rsidR="003B5338">
        <w:rPr>
          <w:b/>
        </w:rPr>
        <w:br/>
      </w:r>
      <w:r w:rsidR="00F65389" w:rsidRPr="003B5338">
        <w:rPr>
          <w:color w:val="auto"/>
        </w:rPr>
        <w:t xml:space="preserve">Efter endt uddannelse </w:t>
      </w:r>
      <w:r w:rsidR="003B5338">
        <w:rPr>
          <w:color w:val="auto"/>
        </w:rPr>
        <w:t>ønsker Emilie og Ida</w:t>
      </w:r>
      <w:r w:rsidR="00F65389" w:rsidRPr="003B5338">
        <w:rPr>
          <w:color w:val="auto"/>
        </w:rPr>
        <w:t xml:space="preserve"> at fortsætte i Bygma og udvide </w:t>
      </w:r>
      <w:r w:rsidR="003B5338">
        <w:rPr>
          <w:color w:val="auto"/>
        </w:rPr>
        <w:t>deres</w:t>
      </w:r>
      <w:r w:rsidR="00F65389" w:rsidRPr="003B5338">
        <w:rPr>
          <w:color w:val="auto"/>
        </w:rPr>
        <w:t xml:space="preserve"> fagk</w:t>
      </w:r>
      <w:r w:rsidR="003B5338">
        <w:rPr>
          <w:color w:val="auto"/>
        </w:rPr>
        <w:t>u</w:t>
      </w:r>
      <w:r w:rsidR="00F65389" w:rsidRPr="003B5338">
        <w:rPr>
          <w:color w:val="auto"/>
        </w:rPr>
        <w:t xml:space="preserve">ndskab </w:t>
      </w:r>
      <w:r w:rsidR="003B5338">
        <w:rPr>
          <w:color w:val="auto"/>
        </w:rPr>
        <w:t>inden for byggebranchen.</w:t>
      </w:r>
      <w:r w:rsidR="00F65389" w:rsidRPr="003B5338">
        <w:rPr>
          <w:color w:val="auto"/>
        </w:rPr>
        <w:t xml:space="preserve"> </w:t>
      </w:r>
      <w:r w:rsidR="003B5338">
        <w:rPr>
          <w:color w:val="auto"/>
        </w:rPr>
        <w:t>”</w:t>
      </w:r>
      <w:r w:rsidR="00F65389" w:rsidRPr="003B5338">
        <w:rPr>
          <w:color w:val="auto"/>
        </w:rPr>
        <w:t>Det er en alsidig branche som vi synes er utrolig</w:t>
      </w:r>
      <w:r w:rsidR="003B5338">
        <w:rPr>
          <w:color w:val="auto"/>
        </w:rPr>
        <w:t>t</w:t>
      </w:r>
      <w:r w:rsidR="00F65389" w:rsidRPr="003B5338">
        <w:rPr>
          <w:color w:val="auto"/>
        </w:rPr>
        <w:t xml:space="preserve"> spændende og Bygma er en stor virksomhed med mange muligheder for at udvikle sig</w:t>
      </w:r>
      <w:r w:rsidR="003B5338">
        <w:rPr>
          <w:color w:val="auto"/>
        </w:rPr>
        <w:t>” siger pigerne samstemmende</w:t>
      </w:r>
      <w:r w:rsidR="00F65389" w:rsidRPr="003B5338">
        <w:rPr>
          <w:color w:val="auto"/>
        </w:rPr>
        <w:t>.</w:t>
      </w:r>
    </w:p>
    <w:p w:rsidR="00476159" w:rsidRPr="0037278B" w:rsidRDefault="00476159">
      <w:pPr>
        <w:rPr>
          <w:b/>
        </w:rPr>
      </w:pPr>
      <w:r>
        <w:t xml:space="preserve">Bygma har </w:t>
      </w:r>
      <w:r w:rsidR="00A71C5F">
        <w:t xml:space="preserve">hvert </w:t>
      </w:r>
      <w:r>
        <w:t xml:space="preserve">år ca. 80 elever under uddannelse. ”Som en stor dansk virksomhed ønsker vi at tage et grundlæggende ansvar for den unge generations fremtid” siger HR-direktør Anette Sondrup. ”Vi har et ambitiøst mål om at tiltrække de bedste, og </w:t>
      </w:r>
      <w:r w:rsidR="0037278B">
        <w:t xml:space="preserve">jeg er derfor glad og stolt over </w:t>
      </w:r>
      <w:r w:rsidR="00B86FC5">
        <w:t xml:space="preserve">at der blev givet </w:t>
      </w:r>
      <w:r w:rsidR="00854285">
        <w:t xml:space="preserve">ikke mindre end 7 12-taller og 11 10-taller </w:t>
      </w:r>
      <w:r w:rsidR="00B86FC5">
        <w:t xml:space="preserve">ved </w:t>
      </w:r>
      <w:r w:rsidR="00854285">
        <w:t xml:space="preserve">årets </w:t>
      </w:r>
      <w:r w:rsidR="00B86FC5">
        <w:t>fagprøve</w:t>
      </w:r>
      <w:r w:rsidR="00787E42">
        <w:t>r</w:t>
      </w:r>
      <w:r w:rsidR="009A4108">
        <w:t xml:space="preserve">. </w:t>
      </w:r>
    </w:p>
    <w:p w:rsidR="00491CCE" w:rsidRDefault="00A71C5F">
      <w:pPr>
        <w:rPr>
          <w:i/>
        </w:rPr>
      </w:pPr>
      <w:r w:rsidRPr="00A71C5F">
        <w:rPr>
          <w:i/>
        </w:rPr>
        <w:t xml:space="preserve">Der er stadig ledige elevpladser i Aalborg, Aars, Aabenraa, Nyborg, Haslev, Hvalsø og Viby Sj. til det hold der starter i Bygma til september. </w:t>
      </w:r>
      <w:r w:rsidR="00AD5B7B">
        <w:rPr>
          <w:i/>
        </w:rPr>
        <w:t>Se: bygma-salgstrainee.dk</w:t>
      </w:r>
    </w:p>
    <w:p w:rsidR="00954E27" w:rsidRPr="00EC2C2C" w:rsidRDefault="00954E27" w:rsidP="00954E27">
      <w:r>
        <w:rPr>
          <w:b/>
        </w:rPr>
        <w:t>Kontakt</w:t>
      </w:r>
      <w:r w:rsidRPr="005A75F2">
        <w:rPr>
          <w:b/>
        </w:rPr>
        <w:t>:</w:t>
      </w:r>
      <w:r>
        <w:t xml:space="preserve"> </w:t>
      </w:r>
      <w:bookmarkStart w:id="0" w:name="_GoBack"/>
      <w:bookmarkEnd w:id="0"/>
      <w:r>
        <w:br/>
        <w:t xml:space="preserve">Jytte Wolff-Sneedorff, kommunikationsrådgiver, Bygma Gruppen, </w:t>
      </w:r>
      <w:hyperlink r:id="rId4" w:history="1">
        <w:r w:rsidRPr="005A5C70">
          <w:rPr>
            <w:rStyle w:val="Hyperlink"/>
          </w:rPr>
          <w:t>jws@bygma.dk</w:t>
        </w:r>
      </w:hyperlink>
      <w:r>
        <w:t xml:space="preserve">, </w:t>
      </w:r>
      <w:proofErr w:type="spellStart"/>
      <w:r>
        <w:t>tlf</w:t>
      </w:r>
      <w:proofErr w:type="spellEnd"/>
      <w:r>
        <w:t xml:space="preserve">: 88 51 </w:t>
      </w:r>
      <w:r w:rsidR="00DD769B">
        <w:t>17 59</w:t>
      </w:r>
    </w:p>
    <w:p w:rsidR="00954E27" w:rsidRDefault="00954E27" w:rsidP="00954E27">
      <w:pPr>
        <w:rPr>
          <w:rFonts w:cstheme="minorHAnsi"/>
          <w:i/>
          <w:color w:val="222222"/>
        </w:rPr>
      </w:pPr>
      <w:r w:rsidRPr="00EC2C2C">
        <w:rPr>
          <w:rFonts w:cstheme="minorHAnsi"/>
          <w:b/>
          <w:i/>
        </w:rPr>
        <w:t>Om Bygma:</w:t>
      </w:r>
      <w:r>
        <w:rPr>
          <w:rFonts w:cstheme="minorHAnsi"/>
          <w:b/>
          <w:i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4</w:t>
      </w:r>
      <w:r w:rsidRPr="00EC2C2C">
        <w:rPr>
          <w:rFonts w:cstheme="minorHAnsi"/>
          <w:i/>
          <w:color w:val="222222"/>
        </w:rPr>
        <w:t>00 ansatte fordelt på mere end 100 forretningsenheder i hele Norden. Koncernen er den største danskejede leverandør til byggeriet, med aktiviteter inden for salg og distribution af byggematerialer til både større og mindre byggerier. Bygma Gruppen havde i 201</w:t>
      </w:r>
      <w:r>
        <w:rPr>
          <w:rFonts w:cstheme="minorHAnsi"/>
          <w:i/>
          <w:color w:val="222222"/>
        </w:rPr>
        <w:t>8</w:t>
      </w:r>
      <w:r w:rsidRPr="00EC2C2C">
        <w:rPr>
          <w:rFonts w:cstheme="minorHAnsi"/>
          <w:i/>
          <w:color w:val="222222"/>
        </w:rPr>
        <w:t xml:space="preserve"> en omsætning på ca. 7,</w:t>
      </w:r>
      <w:r>
        <w:rPr>
          <w:rFonts w:cstheme="minorHAnsi"/>
          <w:i/>
          <w:color w:val="222222"/>
        </w:rPr>
        <w:t>9</w:t>
      </w:r>
      <w:r w:rsidRPr="00EC2C2C">
        <w:rPr>
          <w:rFonts w:cstheme="minorHAnsi"/>
          <w:i/>
          <w:color w:val="222222"/>
        </w:rPr>
        <w:t xml:space="preserve"> mia. DKK. </w:t>
      </w:r>
    </w:p>
    <w:p w:rsidR="008E1F6D" w:rsidRDefault="008E1F6D">
      <w:r>
        <w:rPr>
          <w:b/>
          <w:sz w:val="32"/>
          <w:szCs w:val="32"/>
        </w:rPr>
        <w:lastRenderedPageBreak/>
        <w:br/>
      </w:r>
      <w:r>
        <w:rPr>
          <w:b/>
        </w:rPr>
        <w:t xml:space="preserve">Billedtekst: </w:t>
      </w:r>
      <w:r>
        <w:rPr>
          <w:b/>
        </w:rPr>
        <w:br/>
      </w:r>
      <w:r w:rsidR="00787E42">
        <w:t xml:space="preserve">Emilie og Ida Abildgaard </w:t>
      </w:r>
      <w:r>
        <w:t xml:space="preserve">fra Bygma </w:t>
      </w:r>
      <w:r w:rsidR="00787E42">
        <w:t>Amager b</w:t>
      </w:r>
      <w:r>
        <w:t xml:space="preserve">estod </w:t>
      </w:r>
      <w:r w:rsidR="00787E42">
        <w:t>deres</w:t>
      </w:r>
      <w:r>
        <w:t xml:space="preserve"> fagprøve</w:t>
      </w:r>
      <w:r w:rsidR="00787E42">
        <w:t xml:space="preserve">r med flot resultat. </w:t>
      </w:r>
      <w:r>
        <w:t xml:space="preserve"> </w:t>
      </w:r>
    </w:p>
    <w:p w:rsidR="00787E42" w:rsidRDefault="00787E42">
      <w:pPr>
        <w:rPr>
          <w:b/>
          <w:sz w:val="32"/>
          <w:szCs w:val="32"/>
        </w:rPr>
      </w:pPr>
    </w:p>
    <w:p w:rsidR="00787E42" w:rsidRPr="0086267D" w:rsidRDefault="00787E4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613150" cy="2710050"/>
            <wp:effectExtent l="0" t="0" r="635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 og Emilie Abildgaard, Bygma Ama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073" cy="272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E42" w:rsidRPr="008626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7D"/>
    <w:rsid w:val="00030377"/>
    <w:rsid w:val="000C28C9"/>
    <w:rsid w:val="0010302E"/>
    <w:rsid w:val="0026482D"/>
    <w:rsid w:val="0026542D"/>
    <w:rsid w:val="002E2BC2"/>
    <w:rsid w:val="0037278B"/>
    <w:rsid w:val="003B5338"/>
    <w:rsid w:val="003F3CA3"/>
    <w:rsid w:val="00476159"/>
    <w:rsid w:val="00491CCE"/>
    <w:rsid w:val="006753EF"/>
    <w:rsid w:val="00787E42"/>
    <w:rsid w:val="007A3021"/>
    <w:rsid w:val="007B47B3"/>
    <w:rsid w:val="007B4E4A"/>
    <w:rsid w:val="00854285"/>
    <w:rsid w:val="0086267D"/>
    <w:rsid w:val="008E1F6D"/>
    <w:rsid w:val="008F3B08"/>
    <w:rsid w:val="00954E27"/>
    <w:rsid w:val="00970F5D"/>
    <w:rsid w:val="009A4108"/>
    <w:rsid w:val="00A71C5F"/>
    <w:rsid w:val="00AD432C"/>
    <w:rsid w:val="00AD5B7B"/>
    <w:rsid w:val="00AF2B13"/>
    <w:rsid w:val="00B70269"/>
    <w:rsid w:val="00B76E70"/>
    <w:rsid w:val="00B86FC5"/>
    <w:rsid w:val="00C122EE"/>
    <w:rsid w:val="00C50088"/>
    <w:rsid w:val="00DD769B"/>
    <w:rsid w:val="00E2010D"/>
    <w:rsid w:val="00E656C3"/>
    <w:rsid w:val="00ED054F"/>
    <w:rsid w:val="00F03343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C7E2"/>
  <w15:chartTrackingRefBased/>
  <w15:docId w15:val="{7C090E8B-BAF5-4B1D-BAD0-82377717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54E27"/>
    <w:rPr>
      <w:color w:val="0563C1" w:themeColor="hyperlink"/>
      <w:u w:val="single"/>
    </w:rPr>
  </w:style>
  <w:style w:type="paragraph" w:customStyle="1" w:styleId="Standard">
    <w:name w:val="Standard"/>
    <w:rsid w:val="00B76E70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jws@bygm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15</cp:revision>
  <dcterms:created xsi:type="dcterms:W3CDTF">2019-06-04T08:47:00Z</dcterms:created>
  <dcterms:modified xsi:type="dcterms:W3CDTF">2019-06-12T10:58:00Z</dcterms:modified>
</cp:coreProperties>
</file>