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14" w:rsidRPr="00711C14" w:rsidRDefault="00225AEC">
      <w:pPr>
        <w:rPr>
          <w:sz w:val="48"/>
          <w:szCs w:val="48"/>
        </w:rPr>
      </w:pPr>
      <w:r>
        <w:rPr>
          <w:sz w:val="48"/>
          <w:szCs w:val="48"/>
        </w:rPr>
        <w:t xml:space="preserve">Stena Fastigheter bygger </w:t>
      </w:r>
      <w:r w:rsidR="00DC4A92">
        <w:rPr>
          <w:sz w:val="48"/>
          <w:szCs w:val="48"/>
        </w:rPr>
        <w:t xml:space="preserve">550 </w:t>
      </w:r>
      <w:r>
        <w:rPr>
          <w:sz w:val="48"/>
          <w:szCs w:val="48"/>
        </w:rPr>
        <w:t>nya bostäder, mötesplatser, förskola och närservice i Högsbohöjd</w:t>
      </w:r>
    </w:p>
    <w:p w:rsidR="00225AEC" w:rsidRDefault="00225AEC">
      <w:pPr>
        <w:rPr>
          <w:b/>
        </w:rPr>
      </w:pPr>
      <w:r w:rsidRPr="00225AEC">
        <w:rPr>
          <w:b/>
        </w:rPr>
        <w:t>Stena Fastigheter kommer att bygga 550 nya bos</w:t>
      </w:r>
      <w:r w:rsidR="007464CF">
        <w:rPr>
          <w:b/>
        </w:rPr>
        <w:t>täder, en ny matbutik, förskola</w:t>
      </w:r>
      <w:r w:rsidRPr="00225AEC">
        <w:rPr>
          <w:b/>
        </w:rPr>
        <w:t>, äldreboende, restauranger och möte</w:t>
      </w:r>
      <w:r w:rsidR="00406AC1">
        <w:rPr>
          <w:b/>
        </w:rPr>
        <w:t>s</w:t>
      </w:r>
      <w:r w:rsidRPr="00225AEC">
        <w:rPr>
          <w:b/>
        </w:rPr>
        <w:t xml:space="preserve">platser i anslutning till Pennygången i Högsbohöjd. Idag </w:t>
      </w:r>
      <w:r w:rsidR="007464CF">
        <w:rPr>
          <w:b/>
        </w:rPr>
        <w:t>vann detaljplanen laga kraft och</w:t>
      </w:r>
      <w:r w:rsidRPr="00225AEC">
        <w:rPr>
          <w:b/>
        </w:rPr>
        <w:t xml:space="preserve"> nu kan nästa steg inledas.</w:t>
      </w:r>
      <w:r w:rsidR="00ED4849" w:rsidRPr="00711C14">
        <w:rPr>
          <w:b/>
        </w:rPr>
        <w:t xml:space="preserve"> </w:t>
      </w:r>
    </w:p>
    <w:p w:rsidR="00225AEC" w:rsidRPr="006579AC" w:rsidRDefault="00225AEC" w:rsidP="00225AEC">
      <w:pPr>
        <w:pStyle w:val="Default"/>
        <w:numPr>
          <w:ilvl w:val="0"/>
          <w:numId w:val="4"/>
        </w:numPr>
        <w:spacing w:after="21"/>
        <w:rPr>
          <w:rFonts w:asciiTheme="minorHAnsi" w:hAnsiTheme="minorHAnsi" w:cstheme="minorBidi"/>
          <w:color w:val="auto"/>
          <w:sz w:val="22"/>
          <w:szCs w:val="22"/>
        </w:rPr>
      </w:pPr>
      <w:r w:rsidRPr="00225AEC">
        <w:rPr>
          <w:rFonts w:asciiTheme="minorHAnsi" w:hAnsiTheme="minorHAnsi" w:cstheme="minorBidi"/>
          <w:color w:val="auto"/>
          <w:sz w:val="22"/>
          <w:szCs w:val="22"/>
        </w:rPr>
        <w:t>Första etapp</w:t>
      </w:r>
      <w:r w:rsidR="00BB6312">
        <w:rPr>
          <w:rFonts w:asciiTheme="minorHAnsi" w:hAnsiTheme="minorHAnsi" w:cstheme="minorBidi"/>
          <w:color w:val="auto"/>
          <w:sz w:val="22"/>
          <w:szCs w:val="22"/>
        </w:rPr>
        <w:t xml:space="preserve">en </w:t>
      </w:r>
      <w:r w:rsidRPr="00225AEC">
        <w:rPr>
          <w:rFonts w:asciiTheme="minorHAnsi" w:hAnsiTheme="minorHAnsi" w:cstheme="minorBidi"/>
          <w:color w:val="auto"/>
          <w:sz w:val="22"/>
          <w:szCs w:val="22"/>
        </w:rPr>
        <w:t xml:space="preserve">lägenheter kommer att stå klara till 2021, och det är bara början. Det kommer att finnas ett brett utbud av både små och stora bostadsrätter och hyresrätter och bostäder för de som vill ha ett gemensamt boende med nya och gamla vänner, </w:t>
      </w:r>
      <w:r w:rsidRPr="006579AC">
        <w:rPr>
          <w:rFonts w:asciiTheme="minorHAnsi" w:hAnsiTheme="minorHAnsi" w:cstheme="minorBidi"/>
          <w:color w:val="auto"/>
          <w:sz w:val="22"/>
          <w:szCs w:val="22"/>
        </w:rPr>
        <w:t xml:space="preserve">säger Agneta Kores, VD Stena Fastigheter Göteborg. </w:t>
      </w:r>
    </w:p>
    <w:p w:rsidR="001455E5" w:rsidRDefault="001455E5" w:rsidP="001455E5">
      <w:pPr>
        <w:shd w:val="clear" w:color="auto" w:fill="FFFFFF"/>
        <w:spacing w:before="240" w:after="240" w:line="312" w:lineRule="atLeast"/>
        <w:rPr>
          <w:rFonts w:cs="Arial"/>
        </w:rPr>
      </w:pPr>
      <w:r w:rsidRPr="001455E5">
        <w:rPr>
          <w:rFonts w:cs="Arial"/>
        </w:rPr>
        <w:t xml:space="preserve">Stena Fastigheter </w:t>
      </w:r>
      <w:r>
        <w:rPr>
          <w:rFonts w:cs="Arial"/>
        </w:rPr>
        <w:t xml:space="preserve">bygger </w:t>
      </w:r>
      <w:r w:rsidRPr="001455E5">
        <w:rPr>
          <w:rFonts w:cs="Arial"/>
        </w:rPr>
        <w:t xml:space="preserve">550 </w:t>
      </w:r>
      <w:r>
        <w:rPr>
          <w:rFonts w:cs="Arial"/>
        </w:rPr>
        <w:t xml:space="preserve">hemtrevliga, smarta och hållbara lägenheter i anslutning till Pennygången, som företaget förvaltat och utvecklat sedan </w:t>
      </w:r>
      <w:r w:rsidR="008A4400">
        <w:rPr>
          <w:rFonts w:cs="Arial"/>
        </w:rPr>
        <w:t>2005</w:t>
      </w:r>
      <w:r>
        <w:rPr>
          <w:rFonts w:cs="Arial"/>
        </w:rPr>
        <w:t xml:space="preserve">. </w:t>
      </w:r>
      <w:r w:rsidR="00E51A6F" w:rsidRPr="00710EC6">
        <w:rPr>
          <w:rFonts w:cs="Arial"/>
        </w:rPr>
        <w:t xml:space="preserve">Högsbohöjd ligger i nära anslutning till </w:t>
      </w:r>
      <w:r w:rsidR="00E51A6F">
        <w:rPr>
          <w:rFonts w:cs="Arial"/>
        </w:rPr>
        <w:t xml:space="preserve">flera </w:t>
      </w:r>
      <w:r w:rsidR="00E51A6F" w:rsidRPr="00710EC6">
        <w:rPr>
          <w:rFonts w:cs="Arial"/>
        </w:rPr>
        <w:t xml:space="preserve">fina naturområden </w:t>
      </w:r>
      <w:r w:rsidR="00E51A6F">
        <w:rPr>
          <w:rFonts w:cs="Arial"/>
        </w:rPr>
        <w:t xml:space="preserve">som </w:t>
      </w:r>
      <w:r w:rsidR="00E51A6F" w:rsidRPr="00710EC6">
        <w:rPr>
          <w:rFonts w:cs="Arial"/>
        </w:rPr>
        <w:t>Slottskogen</w:t>
      </w:r>
      <w:r w:rsidR="00E51A6F">
        <w:rPr>
          <w:rFonts w:cs="Arial"/>
        </w:rPr>
        <w:t xml:space="preserve"> ett stenkast bort. Västerut finns klippor och bad som man når med cykel eller spårvagn på bara 20 minuter. I</w:t>
      </w:r>
      <w:r w:rsidR="00E51A6F" w:rsidRPr="00710EC6">
        <w:rPr>
          <w:rFonts w:cs="Arial"/>
        </w:rPr>
        <w:t xml:space="preserve"> Majorna, Kungsladugård och Klippan finns mysiga restauranger och butiker. </w:t>
      </w:r>
    </w:p>
    <w:p w:rsidR="00FA4EF7" w:rsidRPr="001455E5" w:rsidRDefault="001455E5" w:rsidP="001455E5">
      <w:pPr>
        <w:pStyle w:val="Liststycke"/>
        <w:numPr>
          <w:ilvl w:val="0"/>
          <w:numId w:val="4"/>
        </w:numPr>
        <w:shd w:val="clear" w:color="auto" w:fill="FFFFFF"/>
        <w:spacing w:before="240" w:after="240" w:line="312" w:lineRule="atLeast"/>
        <w:rPr>
          <w:rFonts w:cs="Arial"/>
        </w:rPr>
      </w:pPr>
      <w:r w:rsidRPr="001455E5">
        <w:rPr>
          <w:rFonts w:cs="Arial"/>
        </w:rPr>
        <w:t xml:space="preserve">Högsbohöjd är ett fantastiskt område </w:t>
      </w:r>
      <w:r>
        <w:t>m</w:t>
      </w:r>
      <w:r w:rsidRPr="008A4A97">
        <w:t xml:space="preserve">ed havet i horisonten, </w:t>
      </w:r>
      <w:r w:rsidRPr="001455E5">
        <w:rPr>
          <w:rFonts w:cs="Arial"/>
        </w:rPr>
        <w:t>naturen runt hörnet och centrum</w:t>
      </w:r>
      <w:r>
        <w:rPr>
          <w:rFonts w:cs="Arial"/>
        </w:rPr>
        <w:t xml:space="preserve"> inom cykelavstånd. </w:t>
      </w:r>
      <w:r w:rsidRPr="001455E5">
        <w:rPr>
          <w:rFonts w:cs="Arial"/>
        </w:rPr>
        <w:t xml:space="preserve"> </w:t>
      </w:r>
      <w:r w:rsidR="003D1FF5" w:rsidRPr="001455E5">
        <w:t xml:space="preserve">Vi vill </w:t>
      </w:r>
      <w:r w:rsidR="008D1DCF" w:rsidRPr="001455E5">
        <w:t>addera</w:t>
      </w:r>
      <w:r w:rsidR="003D1FF5" w:rsidRPr="001455E5">
        <w:t xml:space="preserve"> </w:t>
      </w:r>
      <w:r w:rsidRPr="001455E5">
        <w:t xml:space="preserve">fler kvarter här </w:t>
      </w:r>
      <w:r w:rsidR="006579AC" w:rsidRPr="001455E5">
        <w:t xml:space="preserve">och </w:t>
      </w:r>
      <w:r w:rsidRPr="008A4A97">
        <w:t xml:space="preserve">skapa en kreativ miljö där man kan leva hållbart </w:t>
      </w:r>
      <w:r>
        <w:t>och aktivt</w:t>
      </w:r>
      <w:r w:rsidR="00FA4EF7" w:rsidRPr="001455E5">
        <w:t xml:space="preserve">, säger Agneta Kores. </w:t>
      </w:r>
    </w:p>
    <w:p w:rsidR="00BB6312" w:rsidRDefault="00710EC6" w:rsidP="00BB6312">
      <w:pPr>
        <w:shd w:val="clear" w:color="auto" w:fill="FFFFFF"/>
        <w:spacing w:before="240" w:after="240" w:line="312" w:lineRule="atLeast"/>
        <w:rPr>
          <w:rFonts w:eastAsia="Times New Roman" w:cs="Times New Roman"/>
          <w:lang w:eastAsia="sv-SE"/>
        </w:rPr>
      </w:pPr>
      <w:r>
        <w:t>De nya h</w:t>
      </w:r>
      <w:r w:rsidRPr="008A4A97">
        <w:rPr>
          <w:rFonts w:cs="Arial"/>
        </w:rPr>
        <w:t>usens placering i terrängen utgå</w:t>
      </w:r>
      <w:r>
        <w:rPr>
          <w:rFonts w:cs="Arial"/>
        </w:rPr>
        <w:t>r</w:t>
      </w:r>
      <w:r w:rsidRPr="008A4A97">
        <w:rPr>
          <w:rFonts w:cs="Arial"/>
        </w:rPr>
        <w:t xml:space="preserve"> från samma principer som gällde då Pennygången en gång skapades men med dagens krav på hållbarhet och estetik. Naturens topografi, utblickarna, de </w:t>
      </w:r>
      <w:proofErr w:type="spellStart"/>
      <w:r w:rsidRPr="008A4A97">
        <w:rPr>
          <w:rFonts w:cs="Arial"/>
        </w:rPr>
        <w:t>läiga</w:t>
      </w:r>
      <w:proofErr w:type="spellEnd"/>
      <w:r w:rsidRPr="008A4A97">
        <w:rPr>
          <w:rFonts w:cs="Arial"/>
        </w:rPr>
        <w:t xml:space="preserve"> mötesplatserna och gårdarna </w:t>
      </w:r>
      <w:r>
        <w:rPr>
          <w:rFonts w:cs="Arial"/>
        </w:rPr>
        <w:t xml:space="preserve">tillsammans med </w:t>
      </w:r>
      <w:r w:rsidRPr="008A4A97">
        <w:rPr>
          <w:rFonts w:cs="Arial"/>
        </w:rPr>
        <w:t xml:space="preserve">bostäder med bra planlösningar </w:t>
      </w:r>
      <w:r>
        <w:rPr>
          <w:rFonts w:cs="Arial"/>
        </w:rPr>
        <w:t>och</w:t>
      </w:r>
      <w:r w:rsidRPr="008A4A97">
        <w:rPr>
          <w:rFonts w:cs="Arial"/>
        </w:rPr>
        <w:t xml:space="preserve"> närservice skapar ett trivsamt område. </w:t>
      </w:r>
      <w:r w:rsidR="008000F1" w:rsidRPr="008A4A97">
        <w:t>Genom dialog med hyresgäster</w:t>
      </w:r>
      <w:r w:rsidR="00BB6312">
        <w:t>na</w:t>
      </w:r>
      <w:r w:rsidR="008000F1" w:rsidRPr="008A4A97">
        <w:t xml:space="preserve"> och närboende har </w:t>
      </w:r>
      <w:r w:rsidR="00BB6312">
        <w:t>Stena Fastigheter</w:t>
      </w:r>
      <w:r w:rsidR="008000F1" w:rsidRPr="008A4A97">
        <w:t xml:space="preserve"> fått in värdefulla synpunkter och önskemål samt spännande idéer om hur området kan utvecklas.</w:t>
      </w:r>
      <w:r w:rsidR="008000F1" w:rsidRPr="008A4A97">
        <w:rPr>
          <w:rFonts w:eastAsia="Times New Roman" w:cs="Times New Roman"/>
          <w:lang w:eastAsia="sv-SE"/>
        </w:rPr>
        <w:t xml:space="preserve"> </w:t>
      </w:r>
    </w:p>
    <w:p w:rsidR="008000F1" w:rsidRPr="008A4A97" w:rsidRDefault="008000F1" w:rsidP="00BB6312">
      <w:pPr>
        <w:pStyle w:val="Liststycke"/>
        <w:numPr>
          <w:ilvl w:val="0"/>
          <w:numId w:val="4"/>
        </w:numPr>
        <w:shd w:val="clear" w:color="auto" w:fill="FFFFFF"/>
        <w:spacing w:before="240" w:after="240" w:line="312" w:lineRule="atLeast"/>
      </w:pPr>
      <w:r w:rsidRPr="00BB6312">
        <w:rPr>
          <w:rFonts w:eastAsia="Times New Roman" w:cs="Times New Roman"/>
          <w:lang w:eastAsia="sv-SE"/>
        </w:rPr>
        <w:t>Vi bygger utifrån en vision om ett attraktivt och hållbart boende med blandade upplåtelseformer och med en grön tråd i det vi gör.</w:t>
      </w:r>
      <w:r w:rsidRPr="00BB6312">
        <w:rPr>
          <w:rFonts w:cs="Times New Roman"/>
        </w:rPr>
        <w:t xml:space="preserve"> </w:t>
      </w:r>
      <w:r w:rsidRPr="008A4A97">
        <w:t>Bland annat finns önskemål om mataffär, cykelverkstad, gym och prylbytarrum, vilket vi tar med oss in i våra nya kvarter i Högsbohöjd, säger Agneta Kores.</w:t>
      </w:r>
    </w:p>
    <w:p w:rsidR="00B527B3" w:rsidRPr="00711C14" w:rsidRDefault="00B527B3" w:rsidP="008000F1">
      <w:pPr>
        <w:pStyle w:val="Liststycke"/>
        <w:shd w:val="clear" w:color="auto" w:fill="FFFFFF"/>
        <w:spacing w:after="0" w:line="240" w:lineRule="auto"/>
      </w:pPr>
    </w:p>
    <w:p w:rsidR="00D077C5" w:rsidRPr="00BB6312" w:rsidRDefault="00D077C5" w:rsidP="00D077C5">
      <w:pPr>
        <w:autoSpaceDE w:val="0"/>
        <w:autoSpaceDN w:val="0"/>
        <w:adjustRightInd w:val="0"/>
        <w:spacing w:after="0" w:line="240" w:lineRule="auto"/>
        <w:contextualSpacing/>
      </w:pPr>
      <w:r w:rsidRPr="00BB6312">
        <w:t xml:space="preserve">Utvecklingen av Högsbohöjd och Pennygången är en del av Stena Fastigheters arbete med att utveckla långsiktigt attraktiva boendemiljöer. Här vill </w:t>
      </w:r>
      <w:r w:rsidR="00BB6312">
        <w:t>företaget</w:t>
      </w:r>
      <w:r w:rsidRPr="00BB6312">
        <w:t xml:space="preserve"> ta tillvara på och utveckla områdets kvaliteter på ett sätt som kommer fler till godo. </w:t>
      </w:r>
      <w:r w:rsidR="00BB6312">
        <w:t>Stena Fastigheter</w:t>
      </w:r>
      <w:r w:rsidRPr="00BB6312">
        <w:t xml:space="preserve"> bygger både bostadsrätter och hyresrätter, då det ger kunder</w:t>
      </w:r>
      <w:r w:rsidR="00BB6312">
        <w:t>na</w:t>
      </w:r>
      <w:r w:rsidRPr="00BB6312">
        <w:t xml:space="preserve"> en möjlighet till valfrihet utifrån livets skiftande behov. En blandning av olika boendeformer bidrar också till att stärka områdets attraktivitet. Tillsammans med </w:t>
      </w:r>
      <w:r w:rsidR="00BB6312">
        <w:t>Stena Fastigheters</w:t>
      </w:r>
      <w:r w:rsidRPr="00BB6312">
        <w:t xml:space="preserve"> fokus på social hållbarhet och en god förvaltning bidrar det till en positiv utveckling av staden. </w:t>
      </w:r>
    </w:p>
    <w:p w:rsidR="008000F1" w:rsidRPr="008A4A97" w:rsidRDefault="008000F1" w:rsidP="008000F1">
      <w:pPr>
        <w:shd w:val="clear" w:color="auto" w:fill="FFFFFF"/>
        <w:spacing w:after="0" w:line="240" w:lineRule="auto"/>
      </w:pPr>
    </w:p>
    <w:p w:rsidR="008000F1" w:rsidRPr="008A4A97" w:rsidRDefault="008000F1" w:rsidP="008000F1">
      <w:pPr>
        <w:pStyle w:val="Liststycke"/>
        <w:numPr>
          <w:ilvl w:val="0"/>
          <w:numId w:val="2"/>
        </w:numPr>
        <w:shd w:val="clear" w:color="auto" w:fill="FFFFFF"/>
        <w:spacing w:after="0" w:line="240" w:lineRule="auto"/>
      </w:pPr>
      <w:r w:rsidRPr="008A4A97">
        <w:t xml:space="preserve">I Högsbohöjd är det gemensamma livet mellan husen i fokus. Här ska det vara enkelt att leva hållbart och genom vår relationsförvaltning skapar vi förutsättningar för en social hållbarhet, säger Agneta Kores. </w:t>
      </w:r>
    </w:p>
    <w:p w:rsidR="00D155A4" w:rsidRDefault="00D155A4" w:rsidP="00D155A4">
      <w:pPr>
        <w:shd w:val="clear" w:color="auto" w:fill="FFFFFF"/>
        <w:spacing w:after="0" w:line="240" w:lineRule="auto"/>
      </w:pPr>
    </w:p>
    <w:p w:rsidR="00D077C5" w:rsidRDefault="00D077C5" w:rsidP="008000F1">
      <w:pPr>
        <w:autoSpaceDE w:val="0"/>
        <w:autoSpaceDN w:val="0"/>
        <w:adjustRightInd w:val="0"/>
        <w:spacing w:after="0" w:line="240" w:lineRule="auto"/>
        <w:contextualSpacing/>
        <w:rPr>
          <w:rFonts w:cs="Times New Roman"/>
        </w:rPr>
      </w:pPr>
    </w:p>
    <w:p w:rsidR="00E90553" w:rsidRDefault="008000F1" w:rsidP="008000F1">
      <w:pPr>
        <w:autoSpaceDE w:val="0"/>
        <w:autoSpaceDN w:val="0"/>
        <w:adjustRightInd w:val="0"/>
        <w:spacing w:after="0" w:line="240" w:lineRule="auto"/>
        <w:contextualSpacing/>
      </w:pPr>
      <w:r w:rsidRPr="008A4A97">
        <w:t xml:space="preserve">De befintliga 771 lägenheterna i </w:t>
      </w:r>
      <w:r w:rsidR="00D077C5">
        <w:t>Pennygången</w:t>
      </w:r>
      <w:r w:rsidRPr="008A4A97">
        <w:t xml:space="preserve"> genomgår en stamrenovering som beräknas vara klar 2021. Renoveringen sker på en grundnivå och hyresgästerna kan göra olika tillval. Samtidigt renoveras både trapphusen och tvättstugorna och utemiljöerna rustas upp.  </w:t>
      </w:r>
    </w:p>
    <w:p w:rsidR="00E90553" w:rsidRPr="00BB6312" w:rsidRDefault="00E90553" w:rsidP="00BB6312">
      <w:pPr>
        <w:autoSpaceDE w:val="0"/>
        <w:autoSpaceDN w:val="0"/>
        <w:adjustRightInd w:val="0"/>
        <w:spacing w:after="0" w:line="240" w:lineRule="auto"/>
        <w:rPr>
          <w:rFonts w:cs="Times New Roman"/>
        </w:rPr>
      </w:pPr>
    </w:p>
    <w:p w:rsidR="00D155A4" w:rsidRDefault="008000F1" w:rsidP="00D155A4">
      <w:pPr>
        <w:shd w:val="clear" w:color="auto" w:fill="FFFFFF"/>
        <w:spacing w:after="0" w:line="240" w:lineRule="auto"/>
      </w:pPr>
      <w:r w:rsidRPr="00D077C5">
        <w:t>Högsbohöjd</w:t>
      </w:r>
      <w:r w:rsidR="00D155A4" w:rsidRPr="00D077C5">
        <w:t xml:space="preserve"> är en del av jubileumss</w:t>
      </w:r>
      <w:bookmarkStart w:id="0" w:name="_GoBack"/>
      <w:bookmarkEnd w:id="0"/>
      <w:r w:rsidR="00D155A4" w:rsidRPr="00D077C5">
        <w:t>atsningen BoStad2021, där Göteborg bygger 7</w:t>
      </w:r>
      <w:r w:rsidR="007464CF">
        <w:t xml:space="preserve"> </w:t>
      </w:r>
      <w:r w:rsidR="00D155A4" w:rsidRPr="00D077C5">
        <w:t>000 extra bostäder. BoStad2021 och är ett samarbete mellan Göteborgs Stad och ett flertal byggaktörer. Bostäderna ska vara klara år 2021 då Göteborg firar 400 år. </w:t>
      </w:r>
      <w:r w:rsidR="00DF63BE" w:rsidRPr="00D077C5">
        <w:t xml:space="preserve">Stena Fastigheter Göteborg planerar att bygga cirka 2500 nya bostäder inom de närmaste åren – i Kallebäck, </w:t>
      </w:r>
      <w:r w:rsidR="00065301" w:rsidRPr="00D077C5">
        <w:t>Lundby</w:t>
      </w:r>
      <w:r w:rsidR="00DF63BE" w:rsidRPr="00D077C5">
        <w:t>, Tynnered, Askim</w:t>
      </w:r>
      <w:r w:rsidR="00065301" w:rsidRPr="00D077C5">
        <w:t xml:space="preserve"> och på Masthuggskajen. </w:t>
      </w:r>
    </w:p>
    <w:p w:rsidR="00517546" w:rsidRDefault="00517546" w:rsidP="00D155A4">
      <w:pPr>
        <w:shd w:val="clear" w:color="auto" w:fill="FFFFFF"/>
        <w:spacing w:after="0" w:line="240" w:lineRule="auto"/>
      </w:pPr>
    </w:p>
    <w:p w:rsidR="00517546" w:rsidRPr="00D077C5" w:rsidRDefault="00517546" w:rsidP="00D155A4">
      <w:pPr>
        <w:shd w:val="clear" w:color="auto" w:fill="FFFFFF"/>
        <w:spacing w:after="0" w:line="240" w:lineRule="auto"/>
      </w:pPr>
      <w:r>
        <w:rPr>
          <w:noProof/>
          <w:lang w:eastAsia="sv-SE"/>
        </w:rPr>
        <w:drawing>
          <wp:inline distT="0" distB="0" distL="0" distR="0">
            <wp:extent cx="5760720" cy="270129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ygangen_klar_725x34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701290"/>
                    </a:xfrm>
                    <a:prstGeom prst="rect">
                      <a:avLst/>
                    </a:prstGeom>
                  </pic:spPr>
                </pic:pic>
              </a:graphicData>
            </a:graphic>
          </wp:inline>
        </w:drawing>
      </w:r>
    </w:p>
    <w:sectPr w:rsidR="00517546" w:rsidRPr="00D07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395A"/>
    <w:multiLevelType w:val="hybridMultilevel"/>
    <w:tmpl w:val="D80839AA"/>
    <w:lvl w:ilvl="0" w:tplc="BAE8C69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6E48C0"/>
    <w:multiLevelType w:val="hybridMultilevel"/>
    <w:tmpl w:val="61962414"/>
    <w:lvl w:ilvl="0" w:tplc="F91434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1C529F"/>
    <w:multiLevelType w:val="hybridMultilevel"/>
    <w:tmpl w:val="2F60F7B6"/>
    <w:lvl w:ilvl="0" w:tplc="9B6C0C9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A641737"/>
    <w:multiLevelType w:val="hybridMultilevel"/>
    <w:tmpl w:val="BE2E8136"/>
    <w:lvl w:ilvl="0" w:tplc="3ED010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49"/>
    <w:rsid w:val="00065301"/>
    <w:rsid w:val="000A447C"/>
    <w:rsid w:val="000D4520"/>
    <w:rsid w:val="0014455E"/>
    <w:rsid w:val="001455E5"/>
    <w:rsid w:val="00225AEC"/>
    <w:rsid w:val="002635C0"/>
    <w:rsid w:val="00283E6B"/>
    <w:rsid w:val="002A58AF"/>
    <w:rsid w:val="002E1A5D"/>
    <w:rsid w:val="00341460"/>
    <w:rsid w:val="003D1FF5"/>
    <w:rsid w:val="00406AC1"/>
    <w:rsid w:val="00501FC3"/>
    <w:rsid w:val="00517546"/>
    <w:rsid w:val="00572B3F"/>
    <w:rsid w:val="006579AC"/>
    <w:rsid w:val="006E2329"/>
    <w:rsid w:val="00710EC6"/>
    <w:rsid w:val="00711C14"/>
    <w:rsid w:val="00721515"/>
    <w:rsid w:val="007464CF"/>
    <w:rsid w:val="008000F1"/>
    <w:rsid w:val="00813817"/>
    <w:rsid w:val="008A4400"/>
    <w:rsid w:val="008B3FE6"/>
    <w:rsid w:val="008D1DCF"/>
    <w:rsid w:val="00B527B3"/>
    <w:rsid w:val="00BB6312"/>
    <w:rsid w:val="00C3758F"/>
    <w:rsid w:val="00CC5EB9"/>
    <w:rsid w:val="00D077C5"/>
    <w:rsid w:val="00D155A4"/>
    <w:rsid w:val="00D43DC1"/>
    <w:rsid w:val="00D62409"/>
    <w:rsid w:val="00DB6F6B"/>
    <w:rsid w:val="00DC4A92"/>
    <w:rsid w:val="00DF63BE"/>
    <w:rsid w:val="00E51A6F"/>
    <w:rsid w:val="00E90553"/>
    <w:rsid w:val="00E91EF3"/>
    <w:rsid w:val="00ED4849"/>
    <w:rsid w:val="00EF0876"/>
    <w:rsid w:val="00F35C28"/>
    <w:rsid w:val="00F767D3"/>
    <w:rsid w:val="00FA4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4849"/>
    <w:pPr>
      <w:ind w:left="720"/>
      <w:contextualSpacing/>
    </w:pPr>
  </w:style>
  <w:style w:type="paragraph" w:styleId="Normalwebb">
    <w:name w:val="Normal (Web)"/>
    <w:basedOn w:val="Normal"/>
    <w:uiPriority w:val="99"/>
    <w:semiHidden/>
    <w:unhideWhenUsed/>
    <w:rsid w:val="00DB6F6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3D1FF5"/>
    <w:pPr>
      <w:autoSpaceDE w:val="0"/>
      <w:autoSpaceDN w:val="0"/>
      <w:adjustRightInd w:val="0"/>
      <w:spacing w:after="0" w:line="240" w:lineRule="auto"/>
    </w:pPr>
    <w:rPr>
      <w:rFonts w:ascii="Georgia" w:hAnsi="Georgia" w:cs="Georgia"/>
      <w:color w:val="000000"/>
      <w:sz w:val="24"/>
      <w:szCs w:val="24"/>
    </w:rPr>
  </w:style>
  <w:style w:type="character" w:styleId="Hyperlnk">
    <w:name w:val="Hyperlink"/>
    <w:basedOn w:val="Standardstycketeckensnitt"/>
    <w:uiPriority w:val="99"/>
    <w:semiHidden/>
    <w:unhideWhenUsed/>
    <w:rsid w:val="00D155A4"/>
    <w:rPr>
      <w:color w:val="0000FF"/>
      <w:u w:val="single"/>
    </w:rPr>
  </w:style>
  <w:style w:type="paragraph" w:styleId="Ballongtext">
    <w:name w:val="Balloon Text"/>
    <w:basedOn w:val="Normal"/>
    <w:link w:val="BallongtextChar"/>
    <w:uiPriority w:val="99"/>
    <w:semiHidden/>
    <w:unhideWhenUsed/>
    <w:rsid w:val="005175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4849"/>
    <w:pPr>
      <w:ind w:left="720"/>
      <w:contextualSpacing/>
    </w:pPr>
  </w:style>
  <w:style w:type="paragraph" w:styleId="Normalwebb">
    <w:name w:val="Normal (Web)"/>
    <w:basedOn w:val="Normal"/>
    <w:uiPriority w:val="99"/>
    <w:semiHidden/>
    <w:unhideWhenUsed/>
    <w:rsid w:val="00DB6F6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3D1FF5"/>
    <w:pPr>
      <w:autoSpaceDE w:val="0"/>
      <w:autoSpaceDN w:val="0"/>
      <w:adjustRightInd w:val="0"/>
      <w:spacing w:after="0" w:line="240" w:lineRule="auto"/>
    </w:pPr>
    <w:rPr>
      <w:rFonts w:ascii="Georgia" w:hAnsi="Georgia" w:cs="Georgia"/>
      <w:color w:val="000000"/>
      <w:sz w:val="24"/>
      <w:szCs w:val="24"/>
    </w:rPr>
  </w:style>
  <w:style w:type="character" w:styleId="Hyperlnk">
    <w:name w:val="Hyperlink"/>
    <w:basedOn w:val="Standardstycketeckensnitt"/>
    <w:uiPriority w:val="99"/>
    <w:semiHidden/>
    <w:unhideWhenUsed/>
    <w:rsid w:val="00D155A4"/>
    <w:rPr>
      <w:color w:val="0000FF"/>
      <w:u w:val="single"/>
    </w:rPr>
  </w:style>
  <w:style w:type="paragraph" w:styleId="Ballongtext">
    <w:name w:val="Balloon Text"/>
    <w:basedOn w:val="Normal"/>
    <w:link w:val="BallongtextChar"/>
    <w:uiPriority w:val="99"/>
    <w:semiHidden/>
    <w:unhideWhenUsed/>
    <w:rsid w:val="005175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8792">
      <w:bodyDiv w:val="1"/>
      <w:marLeft w:val="0"/>
      <w:marRight w:val="0"/>
      <w:marTop w:val="0"/>
      <w:marBottom w:val="0"/>
      <w:divBdr>
        <w:top w:val="none" w:sz="0" w:space="0" w:color="auto"/>
        <w:left w:val="none" w:sz="0" w:space="0" w:color="auto"/>
        <w:bottom w:val="none" w:sz="0" w:space="0" w:color="auto"/>
        <w:right w:val="none" w:sz="0" w:space="0" w:color="auto"/>
      </w:divBdr>
    </w:div>
    <w:div w:id="16260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2963</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Stena</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Mia</dc:creator>
  <cp:lastModifiedBy>Tunerbratt, Annika</cp:lastModifiedBy>
  <cp:revision>2</cp:revision>
  <cp:lastPrinted>2018-02-23T07:30:00Z</cp:lastPrinted>
  <dcterms:created xsi:type="dcterms:W3CDTF">2018-02-23T07:31:00Z</dcterms:created>
  <dcterms:modified xsi:type="dcterms:W3CDTF">2018-02-23T07:31:00Z</dcterms:modified>
</cp:coreProperties>
</file>