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E581" w14:textId="77777777" w:rsidR="0039096A" w:rsidRPr="00D71F66" w:rsidRDefault="0018797D" w:rsidP="00574097">
      <w:pPr>
        <w:spacing w:line="276" w:lineRule="auto"/>
        <w:rPr>
          <w:color w:val="808080" w:themeColor="background1" w:themeShade="80"/>
          <w:sz w:val="20"/>
          <w:szCs w:val="20"/>
        </w:rPr>
      </w:pPr>
      <w:r w:rsidRPr="00D71F66">
        <w:rPr>
          <w:color w:val="808080" w:themeColor="background1" w:themeShade="80"/>
          <w:sz w:val="20"/>
          <w:szCs w:val="20"/>
        </w:rPr>
        <w:t>PRESSMEDDELANDE</w:t>
      </w:r>
    </w:p>
    <w:p w14:paraId="4DF87954" w14:textId="311FCEEC" w:rsidR="0039096A" w:rsidRPr="00D71F66" w:rsidRDefault="00C07D99" w:rsidP="00F34225">
      <w:pPr>
        <w:spacing w:line="276" w:lineRule="auto"/>
        <w:rPr>
          <w:color w:val="808080" w:themeColor="background1" w:themeShade="80"/>
          <w:sz w:val="20"/>
          <w:szCs w:val="20"/>
        </w:rPr>
      </w:pPr>
      <w:r>
        <w:rPr>
          <w:color w:val="808080" w:themeColor="background1" w:themeShade="80"/>
          <w:sz w:val="20"/>
          <w:szCs w:val="20"/>
        </w:rPr>
        <w:t>3</w:t>
      </w:r>
      <w:r w:rsidR="00751205" w:rsidRPr="00D71F66">
        <w:rPr>
          <w:color w:val="808080" w:themeColor="background1" w:themeShade="80"/>
          <w:sz w:val="20"/>
          <w:szCs w:val="20"/>
        </w:rPr>
        <w:t xml:space="preserve"> </w:t>
      </w:r>
      <w:r w:rsidR="00191242">
        <w:rPr>
          <w:color w:val="808080" w:themeColor="background1" w:themeShade="80"/>
          <w:sz w:val="20"/>
          <w:szCs w:val="20"/>
        </w:rPr>
        <w:t>oktober</w:t>
      </w:r>
      <w:r w:rsidR="00751205" w:rsidRPr="00D71F66">
        <w:rPr>
          <w:color w:val="808080" w:themeColor="background1" w:themeShade="80"/>
          <w:sz w:val="20"/>
          <w:szCs w:val="20"/>
        </w:rPr>
        <w:t xml:space="preserve"> 2019</w:t>
      </w:r>
    </w:p>
    <w:p w14:paraId="505361D5" w14:textId="77777777" w:rsidR="002F1AF6" w:rsidRPr="00D71F66" w:rsidRDefault="002F1AF6" w:rsidP="00B81DC4">
      <w:pPr>
        <w:spacing w:line="276" w:lineRule="auto"/>
      </w:pPr>
    </w:p>
    <w:p w14:paraId="29DD0BCF" w14:textId="12B75607" w:rsidR="00146BF6" w:rsidRPr="00D71F66" w:rsidRDefault="002F1AF6" w:rsidP="00B81DC4">
      <w:pPr>
        <w:spacing w:line="276" w:lineRule="auto"/>
        <w:rPr>
          <w:b/>
          <w:sz w:val="22"/>
          <w:szCs w:val="22"/>
          <w:u w:val="single"/>
        </w:rPr>
      </w:pPr>
      <w:r w:rsidRPr="00D71F66">
        <w:rPr>
          <w:b/>
          <w:sz w:val="22"/>
          <w:szCs w:val="22"/>
          <w:u w:val="single"/>
        </w:rPr>
        <w:t>SeniorBarometern visar:</w:t>
      </w:r>
    </w:p>
    <w:p w14:paraId="41FB94D9" w14:textId="17D4531E" w:rsidR="00ED1C9E" w:rsidRPr="00AE3C93" w:rsidRDefault="00603B79" w:rsidP="00AE3C93">
      <w:pPr>
        <w:pStyle w:val="Ingetavstnd"/>
      </w:pPr>
      <w:r w:rsidRPr="00AE3C93">
        <w:t>4 av 5 seniorer reser utomlands</w:t>
      </w:r>
    </w:p>
    <w:p w14:paraId="0C54C84E" w14:textId="2B9519AD" w:rsidR="00AE3C93" w:rsidRDefault="00AE3C93" w:rsidP="00AE3C93">
      <w:pPr>
        <w:pStyle w:val="Ingetavstnd"/>
      </w:pPr>
      <w:r>
        <w:t xml:space="preserve"> - Spanien åter i topp som favoritresmål</w:t>
      </w:r>
    </w:p>
    <w:p w14:paraId="6B8A20A5" w14:textId="47B1AEA6" w:rsidR="00456659" w:rsidRPr="00D71F66" w:rsidRDefault="00456659" w:rsidP="00AE3C93">
      <w:pPr>
        <w:pStyle w:val="Ingetavstnd"/>
      </w:pPr>
    </w:p>
    <w:p w14:paraId="2D1355A6" w14:textId="68E5A13C" w:rsidR="004C7158" w:rsidRPr="00D71F66" w:rsidRDefault="00377957" w:rsidP="00E103AC">
      <w:pPr>
        <w:spacing w:line="276" w:lineRule="auto"/>
        <w:rPr>
          <w:b/>
          <w:sz w:val="22"/>
          <w:szCs w:val="22"/>
        </w:rPr>
      </w:pPr>
      <w:r>
        <w:rPr>
          <w:b/>
          <w:bCs/>
          <w:sz w:val="22"/>
          <w:szCs w:val="22"/>
        </w:rPr>
        <w:t xml:space="preserve">Spanien </w:t>
      </w:r>
      <w:r w:rsidRPr="00D71F66">
        <w:rPr>
          <w:b/>
          <w:bCs/>
          <w:sz w:val="22"/>
          <w:szCs w:val="22"/>
        </w:rPr>
        <w:t>toppar fortfarande listan</w:t>
      </w:r>
      <w:r>
        <w:rPr>
          <w:b/>
          <w:bCs/>
          <w:sz w:val="22"/>
          <w:szCs w:val="22"/>
        </w:rPr>
        <w:t xml:space="preserve"> för tredje året i rad</w:t>
      </w:r>
      <w:r w:rsidRPr="00D71F66">
        <w:rPr>
          <w:b/>
          <w:bCs/>
          <w:sz w:val="22"/>
          <w:szCs w:val="22"/>
        </w:rPr>
        <w:t xml:space="preserve"> när </w:t>
      </w:r>
      <w:r>
        <w:rPr>
          <w:b/>
          <w:bCs/>
          <w:sz w:val="22"/>
          <w:szCs w:val="22"/>
        </w:rPr>
        <w:t>Sveriges</w:t>
      </w:r>
      <w:r w:rsidR="001D6564">
        <w:rPr>
          <w:b/>
          <w:bCs/>
          <w:sz w:val="22"/>
          <w:szCs w:val="22"/>
        </w:rPr>
        <w:t xml:space="preserve"> seniorer väljer favoritresmål</w:t>
      </w:r>
      <w:r w:rsidRPr="00D71F66">
        <w:rPr>
          <w:b/>
          <w:bCs/>
          <w:sz w:val="22"/>
          <w:szCs w:val="22"/>
        </w:rPr>
        <w:t xml:space="preserve">. </w:t>
      </w:r>
      <w:r w:rsidR="00084E60" w:rsidRPr="00D71F66">
        <w:rPr>
          <w:b/>
          <w:sz w:val="22"/>
          <w:szCs w:val="22"/>
        </w:rPr>
        <w:t xml:space="preserve">Det visar den senaste SeniorBarometern, en undersökning genomförd av medlemsföretaget </w:t>
      </w:r>
      <w:hyperlink r:id="rId8" w:history="1">
        <w:r w:rsidR="00084E60" w:rsidRPr="00D71F66">
          <w:rPr>
            <w:rStyle w:val="Hyperlnk"/>
            <w:b/>
            <w:sz w:val="22"/>
            <w:szCs w:val="22"/>
          </w:rPr>
          <w:t>Smart Senior</w:t>
        </w:r>
      </w:hyperlink>
      <w:r w:rsidR="00084E60" w:rsidRPr="00D71F66">
        <w:rPr>
          <w:b/>
          <w:sz w:val="22"/>
          <w:szCs w:val="22"/>
        </w:rPr>
        <w:t xml:space="preserve">, där 5 </w:t>
      </w:r>
      <w:r w:rsidR="00F679AB" w:rsidRPr="00D71F66">
        <w:rPr>
          <w:b/>
          <w:sz w:val="22"/>
          <w:szCs w:val="22"/>
        </w:rPr>
        <w:t>569</w:t>
      </w:r>
      <w:r w:rsidR="00084E60" w:rsidRPr="00D71F66">
        <w:rPr>
          <w:b/>
          <w:sz w:val="22"/>
          <w:szCs w:val="22"/>
        </w:rPr>
        <w:t xml:space="preserve"> </w:t>
      </w:r>
      <w:r w:rsidR="00F679AB" w:rsidRPr="00D71F66">
        <w:rPr>
          <w:b/>
          <w:sz w:val="22"/>
          <w:szCs w:val="22"/>
        </w:rPr>
        <w:t>personer över 55 år</w:t>
      </w:r>
      <w:r w:rsidR="00084E60" w:rsidRPr="00D71F66">
        <w:rPr>
          <w:b/>
          <w:sz w:val="22"/>
          <w:szCs w:val="22"/>
        </w:rPr>
        <w:t xml:space="preserve"> medverkat.</w:t>
      </w:r>
    </w:p>
    <w:p w14:paraId="59C996F2" w14:textId="77777777" w:rsidR="00297D4B" w:rsidRPr="00D71F66" w:rsidRDefault="00297D4B" w:rsidP="00A93C90">
      <w:pPr>
        <w:spacing w:line="276" w:lineRule="auto"/>
        <w:rPr>
          <w:sz w:val="20"/>
        </w:rPr>
      </w:pPr>
    </w:p>
    <w:p w14:paraId="78580C3A" w14:textId="08799A76" w:rsidR="001D6564" w:rsidRDefault="006430C8" w:rsidP="00E838DF">
      <w:pPr>
        <w:spacing w:line="276" w:lineRule="auto"/>
        <w:rPr>
          <w:bCs/>
          <w:sz w:val="22"/>
          <w:szCs w:val="22"/>
        </w:rPr>
      </w:pPr>
      <w:r w:rsidRPr="00D71F66">
        <w:rPr>
          <w:bCs/>
          <w:sz w:val="22"/>
          <w:szCs w:val="22"/>
        </w:rPr>
        <w:t>Den s</w:t>
      </w:r>
      <w:r w:rsidR="00D40C1A" w:rsidRPr="00D71F66">
        <w:rPr>
          <w:bCs/>
          <w:sz w:val="22"/>
          <w:szCs w:val="22"/>
        </w:rPr>
        <w:t xml:space="preserve">enaste </w:t>
      </w:r>
      <w:r w:rsidRPr="00D71F66">
        <w:rPr>
          <w:bCs/>
          <w:sz w:val="22"/>
          <w:szCs w:val="22"/>
        </w:rPr>
        <w:t xml:space="preserve">upplagan av </w:t>
      </w:r>
      <w:r w:rsidR="00D40C1A" w:rsidRPr="00D71F66">
        <w:rPr>
          <w:bCs/>
          <w:sz w:val="22"/>
          <w:szCs w:val="22"/>
        </w:rPr>
        <w:t xml:space="preserve">SeniorBarometern, genomförd av medlemsföretaget Smart Senior, visar att </w:t>
      </w:r>
      <w:r w:rsidR="00FF6742" w:rsidRPr="00D71F66">
        <w:rPr>
          <w:bCs/>
          <w:sz w:val="22"/>
          <w:szCs w:val="22"/>
        </w:rPr>
        <w:t xml:space="preserve">80 procent av </w:t>
      </w:r>
      <w:r w:rsidR="001D6564">
        <w:rPr>
          <w:bCs/>
          <w:sz w:val="22"/>
          <w:szCs w:val="22"/>
        </w:rPr>
        <w:t>Sveriges seniorer (55+)</w:t>
      </w:r>
      <w:r w:rsidR="00FF6742" w:rsidRPr="00D71F66">
        <w:rPr>
          <w:bCs/>
          <w:sz w:val="22"/>
          <w:szCs w:val="22"/>
        </w:rPr>
        <w:t xml:space="preserve"> uppger att de gärna reser utomlands på semester</w:t>
      </w:r>
      <w:r w:rsidR="009C53B3">
        <w:rPr>
          <w:bCs/>
          <w:sz w:val="22"/>
          <w:szCs w:val="22"/>
        </w:rPr>
        <w:t>, och då främst under hösten</w:t>
      </w:r>
      <w:r w:rsidR="00FF6742" w:rsidRPr="00D71F66">
        <w:rPr>
          <w:bCs/>
          <w:sz w:val="22"/>
          <w:szCs w:val="22"/>
        </w:rPr>
        <w:t xml:space="preserve">. </w:t>
      </w:r>
    </w:p>
    <w:p w14:paraId="1A5FA7C7" w14:textId="77777777" w:rsidR="00603B79" w:rsidRDefault="00603B79" w:rsidP="00E838DF">
      <w:pPr>
        <w:spacing w:line="276" w:lineRule="auto"/>
        <w:rPr>
          <w:bCs/>
          <w:sz w:val="22"/>
          <w:szCs w:val="22"/>
        </w:rPr>
      </w:pPr>
    </w:p>
    <w:p w14:paraId="3563CB61" w14:textId="77777777" w:rsidR="00603B79" w:rsidRPr="00D71F66" w:rsidRDefault="00603B79" w:rsidP="00603B79">
      <w:pPr>
        <w:spacing w:line="276" w:lineRule="auto"/>
        <w:rPr>
          <w:b/>
          <w:bCs/>
          <w:sz w:val="22"/>
          <w:szCs w:val="22"/>
        </w:rPr>
      </w:pPr>
      <w:r w:rsidRPr="00D71F66">
        <w:rPr>
          <w:b/>
          <w:bCs/>
          <w:sz w:val="22"/>
          <w:szCs w:val="22"/>
        </w:rPr>
        <w:t>Närmare 4 av 5 seniorer reser utomlands</w:t>
      </w:r>
    </w:p>
    <w:p w14:paraId="541476B9" w14:textId="61501C1A" w:rsidR="00603B79" w:rsidRDefault="00603B79" w:rsidP="00603B79">
      <w:pPr>
        <w:spacing w:line="276" w:lineRule="auto"/>
        <w:rPr>
          <w:bCs/>
          <w:sz w:val="22"/>
          <w:szCs w:val="22"/>
        </w:rPr>
      </w:pPr>
      <w:r w:rsidRPr="00D71F66">
        <w:rPr>
          <w:bCs/>
          <w:sz w:val="22"/>
          <w:szCs w:val="22"/>
        </w:rPr>
        <w:t>Hela 78 procent av de medverkande 55-plussarna uppger att de reser på semester utomlands. De 20 procent som inte reser utomlands för semester uppger ofta att de inte har råd eller att den egna hälsan sätter käppar i hjulet. Av de seniorer som reser utomlands på sin semester uppger flest, 30 procent, att de reser två-tre gånger per år. 23 procent reser en gång per år och nio procent en gång vart annat år. Oftast, för 48 procent av seniorerna, rör det sig om en till två veckor utomlands</w:t>
      </w:r>
      <w:r w:rsidR="008E53E9">
        <w:rPr>
          <w:bCs/>
          <w:sz w:val="22"/>
          <w:szCs w:val="22"/>
        </w:rPr>
        <w:t xml:space="preserve"> per år</w:t>
      </w:r>
      <w:r w:rsidRPr="00D71F66">
        <w:rPr>
          <w:bCs/>
          <w:sz w:val="22"/>
          <w:szCs w:val="22"/>
        </w:rPr>
        <w:t>. 21 procent är utomlands tre till fyra veckor per år och för 10 procent är det fem till sju veckor per år.</w:t>
      </w:r>
    </w:p>
    <w:p w14:paraId="301B6A61" w14:textId="70F3977E" w:rsidR="00603B79" w:rsidRDefault="00603B79" w:rsidP="00603B79">
      <w:pPr>
        <w:spacing w:line="276" w:lineRule="auto"/>
        <w:rPr>
          <w:bCs/>
          <w:sz w:val="22"/>
          <w:szCs w:val="22"/>
        </w:rPr>
      </w:pPr>
      <w:r>
        <w:rPr>
          <w:bCs/>
          <w:noProof/>
          <w:sz w:val="22"/>
          <w:szCs w:val="22"/>
          <w:lang w:eastAsia="sv-SE"/>
        </w:rPr>
        <w:drawing>
          <wp:inline distT="0" distB="0" distL="0" distR="0" wp14:anchorId="4E63EECA" wp14:editId="1BC965A4">
            <wp:extent cx="2946400" cy="1282001"/>
            <wp:effectExtent l="25400" t="25400" r="25400" b="1397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ofta reser du utomlands på semester-:nöjesresa?.jpg"/>
                    <pic:cNvPicPr/>
                  </pic:nvPicPr>
                  <pic:blipFill>
                    <a:blip r:embed="rId9">
                      <a:extLst>
                        <a:ext uri="{28A0092B-C50C-407E-A947-70E740481C1C}">
                          <a14:useLocalDpi xmlns:a14="http://schemas.microsoft.com/office/drawing/2010/main" val="0"/>
                        </a:ext>
                      </a:extLst>
                    </a:blip>
                    <a:stretch>
                      <a:fillRect/>
                    </a:stretch>
                  </pic:blipFill>
                  <pic:spPr>
                    <a:xfrm>
                      <a:off x="0" y="0"/>
                      <a:ext cx="2948237" cy="1282800"/>
                    </a:xfrm>
                    <a:prstGeom prst="rect">
                      <a:avLst/>
                    </a:prstGeom>
                    <a:ln>
                      <a:solidFill>
                        <a:schemeClr val="tx1"/>
                      </a:solidFill>
                    </a:ln>
                  </pic:spPr>
                </pic:pic>
              </a:graphicData>
            </a:graphic>
          </wp:inline>
        </w:drawing>
      </w:r>
      <w:r>
        <w:rPr>
          <w:bCs/>
          <w:noProof/>
          <w:sz w:val="22"/>
          <w:szCs w:val="22"/>
          <w:lang w:eastAsia="sv-SE"/>
        </w:rPr>
        <w:drawing>
          <wp:inline distT="0" distB="0" distL="0" distR="0" wp14:anchorId="4C07BA94" wp14:editId="07361C81">
            <wp:extent cx="2875280" cy="1268357"/>
            <wp:effectExtent l="25400" t="25400" r="20320" b="2730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många veckor sammantaget per år befinner du dig utomlands?.jpg"/>
                    <pic:cNvPicPr/>
                  </pic:nvPicPr>
                  <pic:blipFill>
                    <a:blip r:embed="rId10">
                      <a:extLst>
                        <a:ext uri="{28A0092B-C50C-407E-A947-70E740481C1C}">
                          <a14:useLocalDpi xmlns:a14="http://schemas.microsoft.com/office/drawing/2010/main" val="0"/>
                        </a:ext>
                      </a:extLst>
                    </a:blip>
                    <a:stretch>
                      <a:fillRect/>
                    </a:stretch>
                  </pic:blipFill>
                  <pic:spPr>
                    <a:xfrm>
                      <a:off x="0" y="0"/>
                      <a:ext cx="2877944" cy="1269532"/>
                    </a:xfrm>
                    <a:prstGeom prst="rect">
                      <a:avLst/>
                    </a:prstGeom>
                    <a:ln>
                      <a:solidFill>
                        <a:schemeClr val="tx1"/>
                      </a:solidFill>
                    </a:ln>
                  </pic:spPr>
                </pic:pic>
              </a:graphicData>
            </a:graphic>
          </wp:inline>
        </w:drawing>
      </w:r>
    </w:p>
    <w:p w14:paraId="3C275611" w14:textId="60640E40" w:rsidR="00610D2D" w:rsidRDefault="00610D2D" w:rsidP="00603B79">
      <w:pPr>
        <w:tabs>
          <w:tab w:val="left" w:pos="1104"/>
        </w:tabs>
        <w:spacing w:line="276" w:lineRule="auto"/>
        <w:rPr>
          <w:bCs/>
          <w:sz w:val="22"/>
          <w:szCs w:val="22"/>
        </w:rPr>
      </w:pPr>
    </w:p>
    <w:p w14:paraId="6B3540F1" w14:textId="4C1DA2AA" w:rsidR="00610D2D" w:rsidRDefault="001D6564" w:rsidP="00E838DF">
      <w:pPr>
        <w:spacing w:line="276" w:lineRule="auto"/>
        <w:rPr>
          <w:bCs/>
          <w:sz w:val="22"/>
          <w:szCs w:val="22"/>
        </w:rPr>
      </w:pPr>
      <w:r>
        <w:rPr>
          <w:bCs/>
          <w:sz w:val="22"/>
          <w:szCs w:val="22"/>
        </w:rPr>
        <w:t>I undersökningen framgår</w:t>
      </w:r>
      <w:r w:rsidR="00610D2D">
        <w:rPr>
          <w:bCs/>
          <w:sz w:val="22"/>
          <w:szCs w:val="22"/>
        </w:rPr>
        <w:t xml:space="preserve"> vidare</w:t>
      </w:r>
      <w:r>
        <w:rPr>
          <w:bCs/>
          <w:sz w:val="22"/>
          <w:szCs w:val="22"/>
        </w:rPr>
        <w:t xml:space="preserve"> att 34 procent av seniorerna främst reser bort för att koppla av och komma bort från vardagen</w:t>
      </w:r>
      <w:r w:rsidR="00724291">
        <w:rPr>
          <w:bCs/>
          <w:sz w:val="22"/>
          <w:szCs w:val="22"/>
        </w:rPr>
        <w:t>, och 32 procent vill ha sol och varma bad. Närmare en av fem som reser utomlands vill upptäcka ett nytt land.</w:t>
      </w:r>
      <w:r w:rsidR="009C53B3">
        <w:rPr>
          <w:bCs/>
          <w:sz w:val="22"/>
          <w:szCs w:val="22"/>
        </w:rPr>
        <w:t xml:space="preserve"> </w:t>
      </w:r>
      <w:r w:rsidR="00DE469B">
        <w:rPr>
          <w:bCs/>
          <w:sz w:val="22"/>
          <w:szCs w:val="22"/>
        </w:rPr>
        <w:t>Det är just sol och bad resor som seniorerna främst föredrar när de ska resa utomlands (37 procent).  Efter sol och bad hamnar storstads/citysemester (24 procent). På tredje plats ser vi kulturella resor (18 procent).</w:t>
      </w:r>
    </w:p>
    <w:p w14:paraId="46F343A9" w14:textId="63BB38B5" w:rsidR="001D6564" w:rsidRDefault="00610D2D" w:rsidP="00E838DF">
      <w:pPr>
        <w:spacing w:line="276" w:lineRule="auto"/>
        <w:rPr>
          <w:b/>
          <w:bCs/>
          <w:noProof/>
          <w:sz w:val="22"/>
          <w:szCs w:val="22"/>
          <w:lang w:eastAsia="sv-SE"/>
        </w:rPr>
      </w:pPr>
      <w:r w:rsidRPr="00610D2D">
        <w:rPr>
          <w:b/>
          <w:bCs/>
          <w:noProof/>
          <w:sz w:val="22"/>
          <w:szCs w:val="22"/>
          <w:lang w:eastAsia="sv-SE"/>
        </w:rPr>
        <w:t xml:space="preserve"> </w:t>
      </w:r>
      <w:r>
        <w:rPr>
          <w:b/>
          <w:bCs/>
          <w:noProof/>
          <w:sz w:val="22"/>
          <w:szCs w:val="22"/>
          <w:lang w:eastAsia="sv-SE"/>
        </w:rPr>
        <w:drawing>
          <wp:inline distT="0" distB="0" distL="0" distR="0" wp14:anchorId="1756BDA3" wp14:editId="41DAF86F">
            <wp:extent cx="2883680" cy="1340871"/>
            <wp:effectExtent l="25400" t="25400" r="12065" b="3111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 tid på året semestrar du helst utomlands?.jpg"/>
                    <pic:cNvPicPr/>
                  </pic:nvPicPr>
                  <pic:blipFill>
                    <a:blip r:embed="rId11">
                      <a:extLst>
                        <a:ext uri="{28A0092B-C50C-407E-A947-70E740481C1C}">
                          <a14:useLocalDpi xmlns:a14="http://schemas.microsoft.com/office/drawing/2010/main" val="0"/>
                        </a:ext>
                      </a:extLst>
                    </a:blip>
                    <a:stretch>
                      <a:fillRect/>
                    </a:stretch>
                  </pic:blipFill>
                  <pic:spPr>
                    <a:xfrm>
                      <a:off x="0" y="0"/>
                      <a:ext cx="2886451" cy="1342159"/>
                    </a:xfrm>
                    <a:prstGeom prst="rect">
                      <a:avLst/>
                    </a:prstGeom>
                    <a:ln>
                      <a:solidFill>
                        <a:schemeClr val="tx1"/>
                      </a:solidFill>
                    </a:ln>
                  </pic:spPr>
                </pic:pic>
              </a:graphicData>
            </a:graphic>
          </wp:inline>
        </w:drawing>
      </w:r>
      <w:r>
        <w:rPr>
          <w:bCs/>
          <w:noProof/>
          <w:sz w:val="22"/>
          <w:szCs w:val="22"/>
          <w:lang w:eastAsia="sv-SE"/>
        </w:rPr>
        <w:drawing>
          <wp:inline distT="0" distB="0" distL="0" distR="0" wp14:anchorId="207B7569" wp14:editId="09CB3B1F">
            <wp:extent cx="2804160" cy="1349569"/>
            <wp:effectExtent l="25400" t="25400" r="15240" b="222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 typ av resa föredrar du?.jpg"/>
                    <pic:cNvPicPr/>
                  </pic:nvPicPr>
                  <pic:blipFill>
                    <a:blip r:embed="rId12">
                      <a:extLst>
                        <a:ext uri="{28A0092B-C50C-407E-A947-70E740481C1C}">
                          <a14:useLocalDpi xmlns:a14="http://schemas.microsoft.com/office/drawing/2010/main" val="0"/>
                        </a:ext>
                      </a:extLst>
                    </a:blip>
                    <a:stretch>
                      <a:fillRect/>
                    </a:stretch>
                  </pic:blipFill>
                  <pic:spPr>
                    <a:xfrm>
                      <a:off x="0" y="0"/>
                      <a:ext cx="2805647" cy="1350285"/>
                    </a:xfrm>
                    <a:prstGeom prst="rect">
                      <a:avLst/>
                    </a:prstGeom>
                    <a:ln>
                      <a:solidFill>
                        <a:schemeClr val="tx1"/>
                      </a:solidFill>
                    </a:ln>
                  </pic:spPr>
                </pic:pic>
              </a:graphicData>
            </a:graphic>
          </wp:inline>
        </w:drawing>
      </w:r>
    </w:p>
    <w:p w14:paraId="4ACE0417" w14:textId="77777777" w:rsidR="00603B79" w:rsidRDefault="00603B79" w:rsidP="00610D2D">
      <w:pPr>
        <w:spacing w:line="276" w:lineRule="auto"/>
        <w:rPr>
          <w:b/>
          <w:bCs/>
          <w:sz w:val="22"/>
          <w:szCs w:val="22"/>
        </w:rPr>
      </w:pPr>
    </w:p>
    <w:p w14:paraId="354555B7" w14:textId="77777777" w:rsidR="00610D2D" w:rsidRPr="00D71F66" w:rsidRDefault="00610D2D" w:rsidP="00610D2D">
      <w:pPr>
        <w:spacing w:line="276" w:lineRule="auto"/>
        <w:rPr>
          <w:b/>
          <w:bCs/>
          <w:sz w:val="22"/>
          <w:szCs w:val="22"/>
        </w:rPr>
      </w:pPr>
      <w:r w:rsidRPr="00D71F66">
        <w:rPr>
          <w:b/>
          <w:bCs/>
          <w:sz w:val="22"/>
          <w:szCs w:val="22"/>
        </w:rPr>
        <w:t>Spanien i topp när Sveriges seniorer väljer resmål – sen kommer Sverige</w:t>
      </w:r>
    </w:p>
    <w:p w14:paraId="5C7FBDB8" w14:textId="60B58A62" w:rsidR="00603B79" w:rsidRPr="00D71F66" w:rsidRDefault="00610D2D" w:rsidP="00610D2D">
      <w:pPr>
        <w:spacing w:line="276" w:lineRule="auto"/>
        <w:rPr>
          <w:bCs/>
          <w:sz w:val="22"/>
          <w:szCs w:val="22"/>
        </w:rPr>
      </w:pPr>
      <w:r w:rsidRPr="00D71F66">
        <w:rPr>
          <w:bCs/>
          <w:sz w:val="22"/>
          <w:szCs w:val="22"/>
        </w:rPr>
        <w:t xml:space="preserve">Spanien toppar fortfarande, för tredje året i rad listan när seniorerna ska välja ut sina favoritresmål. På andra plats, upp två steg från förra undersökningen, finner vi Sverige. Därefter Grekland, Italien och på </w:t>
      </w:r>
      <w:r>
        <w:rPr>
          <w:bCs/>
          <w:sz w:val="22"/>
          <w:szCs w:val="22"/>
        </w:rPr>
        <w:t>femte plats, England.</w:t>
      </w:r>
    </w:p>
    <w:tbl>
      <w:tblPr>
        <w:tblW w:w="3980" w:type="dxa"/>
        <w:jc w:val="center"/>
        <w:tblCellMar>
          <w:left w:w="70" w:type="dxa"/>
          <w:right w:w="70" w:type="dxa"/>
        </w:tblCellMar>
        <w:tblLook w:val="04A0" w:firstRow="1" w:lastRow="0" w:firstColumn="1" w:lastColumn="0" w:noHBand="0" w:noVBand="1"/>
      </w:tblPr>
      <w:tblGrid>
        <w:gridCol w:w="194"/>
        <w:gridCol w:w="486"/>
        <w:gridCol w:w="2090"/>
        <w:gridCol w:w="1016"/>
        <w:gridCol w:w="194"/>
      </w:tblGrid>
      <w:tr w:rsidR="00610D2D" w:rsidRPr="005A47FE" w14:paraId="7BAA6D61" w14:textId="77777777" w:rsidTr="00603B79">
        <w:trPr>
          <w:trHeight w:val="360"/>
          <w:jc w:val="center"/>
        </w:trPr>
        <w:tc>
          <w:tcPr>
            <w:tcW w:w="3980" w:type="dxa"/>
            <w:gridSpan w:val="5"/>
            <w:tcBorders>
              <w:top w:val="single" w:sz="8" w:space="0" w:color="auto"/>
              <w:left w:val="single" w:sz="8" w:space="0" w:color="auto"/>
              <w:bottom w:val="nil"/>
              <w:right w:val="single" w:sz="8" w:space="0" w:color="000000"/>
            </w:tcBorders>
            <w:shd w:val="clear" w:color="000000" w:fill="65AC1F"/>
            <w:noWrap/>
            <w:vAlign w:val="bottom"/>
            <w:hideMark/>
          </w:tcPr>
          <w:p w14:paraId="392FD927" w14:textId="77777777" w:rsidR="00610D2D" w:rsidRPr="005A47FE" w:rsidRDefault="00610D2D" w:rsidP="00610D2D">
            <w:pPr>
              <w:jc w:val="center"/>
              <w:rPr>
                <w:rFonts w:eastAsia="Times New Roman" w:cs="Times New Roman"/>
                <w:b/>
                <w:bCs/>
                <w:color w:val="000000"/>
                <w:sz w:val="20"/>
                <w:szCs w:val="20"/>
                <w:lang w:eastAsia="sv-SE"/>
              </w:rPr>
            </w:pPr>
            <w:r w:rsidRPr="005A47FE">
              <w:rPr>
                <w:rFonts w:eastAsia="Times New Roman" w:cs="Times New Roman"/>
                <w:b/>
                <w:bCs/>
                <w:color w:val="000000"/>
                <w:sz w:val="20"/>
                <w:szCs w:val="20"/>
                <w:lang w:eastAsia="sv-SE"/>
              </w:rPr>
              <w:lastRenderedPageBreak/>
              <w:t>Seniorernas favoritresmål 2019</w:t>
            </w:r>
          </w:p>
        </w:tc>
      </w:tr>
      <w:tr w:rsidR="00610D2D" w:rsidRPr="005A47FE" w14:paraId="1B80027D" w14:textId="77777777" w:rsidTr="00603B79">
        <w:trPr>
          <w:trHeight w:val="300"/>
          <w:jc w:val="center"/>
        </w:trPr>
        <w:tc>
          <w:tcPr>
            <w:tcW w:w="194" w:type="dxa"/>
            <w:tcBorders>
              <w:top w:val="nil"/>
              <w:left w:val="single" w:sz="8" w:space="0" w:color="auto"/>
              <w:bottom w:val="nil"/>
              <w:right w:val="nil"/>
            </w:tcBorders>
            <w:shd w:val="clear" w:color="000000" w:fill="65AC1F"/>
            <w:noWrap/>
            <w:vAlign w:val="bottom"/>
            <w:hideMark/>
          </w:tcPr>
          <w:p w14:paraId="543315A0"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nil"/>
              <w:right w:val="nil"/>
            </w:tcBorders>
            <w:shd w:val="clear" w:color="000000" w:fill="65AC1F"/>
            <w:noWrap/>
            <w:vAlign w:val="bottom"/>
            <w:hideMark/>
          </w:tcPr>
          <w:p w14:paraId="46D190D6"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xml:space="preserve">1. </w:t>
            </w:r>
          </w:p>
        </w:tc>
        <w:tc>
          <w:tcPr>
            <w:tcW w:w="2090" w:type="dxa"/>
            <w:tcBorders>
              <w:top w:val="nil"/>
              <w:left w:val="nil"/>
              <w:bottom w:val="nil"/>
              <w:right w:val="nil"/>
            </w:tcBorders>
            <w:shd w:val="clear" w:color="000000" w:fill="65AC1F"/>
            <w:noWrap/>
            <w:vAlign w:val="bottom"/>
            <w:hideMark/>
          </w:tcPr>
          <w:p w14:paraId="70AE494A"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Spanien</w:t>
            </w:r>
          </w:p>
        </w:tc>
        <w:tc>
          <w:tcPr>
            <w:tcW w:w="1016" w:type="dxa"/>
            <w:tcBorders>
              <w:top w:val="nil"/>
              <w:left w:val="nil"/>
              <w:bottom w:val="nil"/>
              <w:right w:val="nil"/>
            </w:tcBorders>
            <w:shd w:val="clear" w:color="000000" w:fill="65AC1F"/>
            <w:noWrap/>
            <w:vAlign w:val="bottom"/>
            <w:hideMark/>
          </w:tcPr>
          <w:p w14:paraId="693E9D22" w14:textId="7A293C10" w:rsidR="00610D2D" w:rsidRPr="005A47FE" w:rsidRDefault="00343E99" w:rsidP="00610D2D">
            <w:pPr>
              <w:jc w:val="right"/>
              <w:rPr>
                <w:rFonts w:eastAsia="Times New Roman" w:cs="Times New Roman"/>
                <w:color w:val="000000"/>
                <w:sz w:val="20"/>
                <w:szCs w:val="20"/>
                <w:lang w:eastAsia="sv-SE"/>
              </w:rPr>
            </w:pPr>
            <w:r w:rsidRPr="005A47FE">
              <w:rPr>
                <w:rFonts w:eastAsia="Times New Roman" w:cs="Times New Roman"/>
                <w:color w:val="000000"/>
                <w:sz w:val="20"/>
                <w:szCs w:val="20"/>
                <w:lang w:eastAsia="sv-SE"/>
              </w:rPr>
              <w:t>34 %</w:t>
            </w:r>
          </w:p>
        </w:tc>
        <w:tc>
          <w:tcPr>
            <w:tcW w:w="194" w:type="dxa"/>
            <w:tcBorders>
              <w:top w:val="nil"/>
              <w:left w:val="nil"/>
              <w:bottom w:val="nil"/>
              <w:right w:val="single" w:sz="8" w:space="0" w:color="auto"/>
            </w:tcBorders>
            <w:shd w:val="clear" w:color="000000" w:fill="65AC1F"/>
            <w:noWrap/>
            <w:vAlign w:val="bottom"/>
            <w:hideMark/>
          </w:tcPr>
          <w:p w14:paraId="221F07EE"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r w:rsidR="00610D2D" w:rsidRPr="005A47FE" w14:paraId="7FE7BC6D" w14:textId="77777777" w:rsidTr="00603B79">
        <w:trPr>
          <w:trHeight w:val="300"/>
          <w:jc w:val="center"/>
        </w:trPr>
        <w:tc>
          <w:tcPr>
            <w:tcW w:w="194" w:type="dxa"/>
            <w:tcBorders>
              <w:top w:val="nil"/>
              <w:left w:val="single" w:sz="8" w:space="0" w:color="auto"/>
              <w:bottom w:val="nil"/>
              <w:right w:val="nil"/>
            </w:tcBorders>
            <w:shd w:val="clear" w:color="000000" w:fill="65AC1F"/>
            <w:noWrap/>
            <w:vAlign w:val="bottom"/>
            <w:hideMark/>
          </w:tcPr>
          <w:p w14:paraId="18EC44C3"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nil"/>
              <w:right w:val="nil"/>
            </w:tcBorders>
            <w:shd w:val="clear" w:color="000000" w:fill="65AC1F"/>
            <w:noWrap/>
            <w:vAlign w:val="bottom"/>
            <w:hideMark/>
          </w:tcPr>
          <w:p w14:paraId="3B16AE07"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xml:space="preserve">2. </w:t>
            </w:r>
          </w:p>
        </w:tc>
        <w:tc>
          <w:tcPr>
            <w:tcW w:w="2090" w:type="dxa"/>
            <w:tcBorders>
              <w:top w:val="nil"/>
              <w:left w:val="nil"/>
              <w:bottom w:val="nil"/>
              <w:right w:val="nil"/>
            </w:tcBorders>
            <w:shd w:val="clear" w:color="000000" w:fill="65AC1F"/>
            <w:noWrap/>
            <w:vAlign w:val="bottom"/>
            <w:hideMark/>
          </w:tcPr>
          <w:p w14:paraId="701F1D6E"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Sverige</w:t>
            </w:r>
          </w:p>
        </w:tc>
        <w:tc>
          <w:tcPr>
            <w:tcW w:w="1016" w:type="dxa"/>
            <w:tcBorders>
              <w:top w:val="nil"/>
              <w:left w:val="nil"/>
              <w:bottom w:val="nil"/>
              <w:right w:val="nil"/>
            </w:tcBorders>
            <w:shd w:val="clear" w:color="000000" w:fill="65AC1F"/>
            <w:noWrap/>
            <w:vAlign w:val="bottom"/>
            <w:hideMark/>
          </w:tcPr>
          <w:p w14:paraId="74B8EB76" w14:textId="06DAE96A" w:rsidR="00610D2D" w:rsidRPr="005A47FE" w:rsidRDefault="00343E99" w:rsidP="00610D2D">
            <w:pPr>
              <w:jc w:val="right"/>
              <w:rPr>
                <w:rFonts w:eastAsia="Times New Roman" w:cs="Times New Roman"/>
                <w:color w:val="000000"/>
                <w:sz w:val="20"/>
                <w:szCs w:val="20"/>
                <w:lang w:eastAsia="sv-SE"/>
              </w:rPr>
            </w:pPr>
            <w:r w:rsidRPr="005A47FE">
              <w:rPr>
                <w:rFonts w:eastAsia="Times New Roman" w:cs="Times New Roman"/>
                <w:color w:val="000000"/>
                <w:sz w:val="20"/>
                <w:szCs w:val="20"/>
                <w:lang w:eastAsia="sv-SE"/>
              </w:rPr>
              <w:t>24 %</w:t>
            </w:r>
          </w:p>
        </w:tc>
        <w:tc>
          <w:tcPr>
            <w:tcW w:w="194" w:type="dxa"/>
            <w:tcBorders>
              <w:top w:val="nil"/>
              <w:left w:val="nil"/>
              <w:bottom w:val="nil"/>
              <w:right w:val="single" w:sz="8" w:space="0" w:color="auto"/>
            </w:tcBorders>
            <w:shd w:val="clear" w:color="000000" w:fill="65AC1F"/>
            <w:noWrap/>
            <w:vAlign w:val="bottom"/>
            <w:hideMark/>
          </w:tcPr>
          <w:p w14:paraId="752DFA49"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r w:rsidR="00610D2D" w:rsidRPr="005A47FE" w14:paraId="7D4CB9D0" w14:textId="77777777" w:rsidTr="00603B79">
        <w:trPr>
          <w:trHeight w:val="300"/>
          <w:jc w:val="center"/>
        </w:trPr>
        <w:tc>
          <w:tcPr>
            <w:tcW w:w="194" w:type="dxa"/>
            <w:tcBorders>
              <w:top w:val="nil"/>
              <w:left w:val="single" w:sz="8" w:space="0" w:color="auto"/>
              <w:bottom w:val="nil"/>
              <w:right w:val="nil"/>
            </w:tcBorders>
            <w:shd w:val="clear" w:color="000000" w:fill="65AC1F"/>
            <w:noWrap/>
            <w:vAlign w:val="bottom"/>
            <w:hideMark/>
          </w:tcPr>
          <w:p w14:paraId="78348FD0"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nil"/>
              <w:right w:val="nil"/>
            </w:tcBorders>
            <w:shd w:val="clear" w:color="000000" w:fill="65AC1F"/>
            <w:noWrap/>
            <w:vAlign w:val="bottom"/>
            <w:hideMark/>
          </w:tcPr>
          <w:p w14:paraId="137E2643"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3.</w:t>
            </w:r>
          </w:p>
        </w:tc>
        <w:tc>
          <w:tcPr>
            <w:tcW w:w="2090" w:type="dxa"/>
            <w:tcBorders>
              <w:top w:val="nil"/>
              <w:left w:val="nil"/>
              <w:bottom w:val="nil"/>
              <w:right w:val="nil"/>
            </w:tcBorders>
            <w:shd w:val="clear" w:color="000000" w:fill="65AC1F"/>
            <w:noWrap/>
            <w:vAlign w:val="bottom"/>
            <w:hideMark/>
          </w:tcPr>
          <w:p w14:paraId="698E8A04"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Grekland</w:t>
            </w:r>
          </w:p>
        </w:tc>
        <w:tc>
          <w:tcPr>
            <w:tcW w:w="1016" w:type="dxa"/>
            <w:tcBorders>
              <w:top w:val="nil"/>
              <w:left w:val="nil"/>
              <w:bottom w:val="nil"/>
              <w:right w:val="nil"/>
            </w:tcBorders>
            <w:shd w:val="clear" w:color="000000" w:fill="65AC1F"/>
            <w:noWrap/>
            <w:vAlign w:val="bottom"/>
            <w:hideMark/>
          </w:tcPr>
          <w:p w14:paraId="1C51A5B4" w14:textId="173942C7" w:rsidR="00610D2D" w:rsidRPr="005A47FE" w:rsidRDefault="00610D2D" w:rsidP="00610D2D">
            <w:pPr>
              <w:jc w:val="right"/>
              <w:rPr>
                <w:rFonts w:eastAsia="Times New Roman" w:cs="Times New Roman"/>
                <w:color w:val="000000"/>
                <w:sz w:val="20"/>
                <w:szCs w:val="20"/>
                <w:lang w:eastAsia="sv-SE"/>
              </w:rPr>
            </w:pPr>
            <w:r w:rsidRPr="005A47FE">
              <w:rPr>
                <w:rFonts w:eastAsia="Times New Roman" w:cs="Times New Roman"/>
                <w:color w:val="000000"/>
                <w:sz w:val="20"/>
                <w:szCs w:val="20"/>
                <w:lang w:eastAsia="sv-SE"/>
              </w:rPr>
              <w:t>21</w:t>
            </w:r>
            <w:r w:rsidR="00343E99">
              <w:rPr>
                <w:rFonts w:eastAsia="Times New Roman" w:cs="Times New Roman"/>
                <w:color w:val="000000"/>
                <w:sz w:val="20"/>
                <w:szCs w:val="20"/>
                <w:lang w:eastAsia="sv-SE"/>
              </w:rPr>
              <w:t xml:space="preserve"> </w:t>
            </w:r>
            <w:r w:rsidRPr="005A47FE">
              <w:rPr>
                <w:rFonts w:eastAsia="Times New Roman" w:cs="Times New Roman"/>
                <w:color w:val="000000"/>
                <w:sz w:val="20"/>
                <w:szCs w:val="20"/>
                <w:lang w:eastAsia="sv-SE"/>
              </w:rPr>
              <w:t>%</w:t>
            </w:r>
          </w:p>
        </w:tc>
        <w:tc>
          <w:tcPr>
            <w:tcW w:w="194" w:type="dxa"/>
            <w:tcBorders>
              <w:top w:val="nil"/>
              <w:left w:val="nil"/>
              <w:bottom w:val="nil"/>
              <w:right w:val="single" w:sz="8" w:space="0" w:color="auto"/>
            </w:tcBorders>
            <w:shd w:val="clear" w:color="000000" w:fill="65AC1F"/>
            <w:noWrap/>
            <w:vAlign w:val="bottom"/>
            <w:hideMark/>
          </w:tcPr>
          <w:p w14:paraId="034EB399"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r w:rsidR="00610D2D" w:rsidRPr="005A47FE" w14:paraId="59C1AC78" w14:textId="77777777" w:rsidTr="00603B79">
        <w:trPr>
          <w:trHeight w:val="300"/>
          <w:jc w:val="center"/>
        </w:trPr>
        <w:tc>
          <w:tcPr>
            <w:tcW w:w="194" w:type="dxa"/>
            <w:tcBorders>
              <w:top w:val="nil"/>
              <w:left w:val="single" w:sz="8" w:space="0" w:color="auto"/>
              <w:bottom w:val="nil"/>
              <w:right w:val="nil"/>
            </w:tcBorders>
            <w:shd w:val="clear" w:color="000000" w:fill="65AC1F"/>
            <w:noWrap/>
            <w:vAlign w:val="bottom"/>
            <w:hideMark/>
          </w:tcPr>
          <w:p w14:paraId="03815A7A"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nil"/>
              <w:right w:val="nil"/>
            </w:tcBorders>
            <w:shd w:val="clear" w:color="000000" w:fill="65AC1F"/>
            <w:noWrap/>
            <w:vAlign w:val="bottom"/>
            <w:hideMark/>
          </w:tcPr>
          <w:p w14:paraId="1478B2BF"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4.</w:t>
            </w:r>
          </w:p>
        </w:tc>
        <w:tc>
          <w:tcPr>
            <w:tcW w:w="2090" w:type="dxa"/>
            <w:tcBorders>
              <w:top w:val="nil"/>
              <w:left w:val="nil"/>
              <w:bottom w:val="nil"/>
              <w:right w:val="nil"/>
            </w:tcBorders>
            <w:shd w:val="clear" w:color="000000" w:fill="65AC1F"/>
            <w:noWrap/>
            <w:vAlign w:val="bottom"/>
            <w:hideMark/>
          </w:tcPr>
          <w:p w14:paraId="756DF43E"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xml:space="preserve">Italien </w:t>
            </w:r>
          </w:p>
        </w:tc>
        <w:tc>
          <w:tcPr>
            <w:tcW w:w="1016" w:type="dxa"/>
            <w:tcBorders>
              <w:top w:val="nil"/>
              <w:left w:val="nil"/>
              <w:bottom w:val="nil"/>
              <w:right w:val="nil"/>
            </w:tcBorders>
            <w:shd w:val="clear" w:color="000000" w:fill="65AC1F"/>
            <w:noWrap/>
            <w:vAlign w:val="bottom"/>
            <w:hideMark/>
          </w:tcPr>
          <w:p w14:paraId="163FEAD5" w14:textId="4514D79C" w:rsidR="00610D2D" w:rsidRPr="005A47FE" w:rsidRDefault="00343E99" w:rsidP="00610D2D">
            <w:pPr>
              <w:jc w:val="right"/>
              <w:rPr>
                <w:rFonts w:eastAsia="Times New Roman" w:cs="Times New Roman"/>
                <w:color w:val="000000"/>
                <w:sz w:val="20"/>
                <w:szCs w:val="20"/>
                <w:lang w:eastAsia="sv-SE"/>
              </w:rPr>
            </w:pPr>
            <w:r w:rsidRPr="005A47FE">
              <w:rPr>
                <w:rFonts w:eastAsia="Times New Roman" w:cs="Times New Roman"/>
                <w:color w:val="000000"/>
                <w:sz w:val="20"/>
                <w:szCs w:val="20"/>
                <w:lang w:eastAsia="sv-SE"/>
              </w:rPr>
              <w:t>18 %</w:t>
            </w:r>
          </w:p>
        </w:tc>
        <w:tc>
          <w:tcPr>
            <w:tcW w:w="194" w:type="dxa"/>
            <w:tcBorders>
              <w:top w:val="nil"/>
              <w:left w:val="nil"/>
              <w:bottom w:val="nil"/>
              <w:right w:val="single" w:sz="8" w:space="0" w:color="auto"/>
            </w:tcBorders>
            <w:shd w:val="clear" w:color="000000" w:fill="65AC1F"/>
            <w:noWrap/>
            <w:vAlign w:val="bottom"/>
            <w:hideMark/>
          </w:tcPr>
          <w:p w14:paraId="2D20AE0B"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r w:rsidR="00610D2D" w:rsidRPr="005A47FE" w14:paraId="3A87D6D6" w14:textId="77777777" w:rsidTr="00603B79">
        <w:trPr>
          <w:trHeight w:val="300"/>
          <w:jc w:val="center"/>
        </w:trPr>
        <w:tc>
          <w:tcPr>
            <w:tcW w:w="194" w:type="dxa"/>
            <w:tcBorders>
              <w:top w:val="nil"/>
              <w:left w:val="single" w:sz="8" w:space="0" w:color="auto"/>
              <w:bottom w:val="nil"/>
              <w:right w:val="nil"/>
            </w:tcBorders>
            <w:shd w:val="clear" w:color="000000" w:fill="65AC1F"/>
            <w:noWrap/>
            <w:vAlign w:val="bottom"/>
            <w:hideMark/>
          </w:tcPr>
          <w:p w14:paraId="76025494"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nil"/>
              <w:right w:val="nil"/>
            </w:tcBorders>
            <w:shd w:val="clear" w:color="000000" w:fill="65AC1F"/>
            <w:noWrap/>
            <w:vAlign w:val="bottom"/>
            <w:hideMark/>
          </w:tcPr>
          <w:p w14:paraId="52739B90"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5.</w:t>
            </w:r>
          </w:p>
        </w:tc>
        <w:tc>
          <w:tcPr>
            <w:tcW w:w="2090" w:type="dxa"/>
            <w:tcBorders>
              <w:top w:val="nil"/>
              <w:left w:val="nil"/>
              <w:bottom w:val="nil"/>
              <w:right w:val="nil"/>
            </w:tcBorders>
            <w:shd w:val="clear" w:color="000000" w:fill="65AC1F"/>
            <w:noWrap/>
            <w:vAlign w:val="bottom"/>
            <w:hideMark/>
          </w:tcPr>
          <w:p w14:paraId="3823CF6F"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England</w:t>
            </w:r>
          </w:p>
        </w:tc>
        <w:tc>
          <w:tcPr>
            <w:tcW w:w="1016" w:type="dxa"/>
            <w:tcBorders>
              <w:top w:val="nil"/>
              <w:left w:val="nil"/>
              <w:bottom w:val="nil"/>
              <w:right w:val="nil"/>
            </w:tcBorders>
            <w:shd w:val="clear" w:color="000000" w:fill="65AC1F"/>
            <w:noWrap/>
            <w:vAlign w:val="bottom"/>
            <w:hideMark/>
          </w:tcPr>
          <w:p w14:paraId="50D9B349" w14:textId="65B09AEB" w:rsidR="00610D2D" w:rsidRPr="005A47FE" w:rsidRDefault="00343E99" w:rsidP="00610D2D">
            <w:pPr>
              <w:jc w:val="right"/>
              <w:rPr>
                <w:rFonts w:eastAsia="Times New Roman" w:cs="Times New Roman"/>
                <w:color w:val="000000"/>
                <w:sz w:val="20"/>
                <w:szCs w:val="20"/>
                <w:lang w:eastAsia="sv-SE"/>
              </w:rPr>
            </w:pPr>
            <w:r w:rsidRPr="005A47FE">
              <w:rPr>
                <w:rFonts w:eastAsia="Times New Roman" w:cs="Times New Roman"/>
                <w:color w:val="000000"/>
                <w:sz w:val="20"/>
                <w:szCs w:val="20"/>
                <w:lang w:eastAsia="sv-SE"/>
              </w:rPr>
              <w:t>10 %</w:t>
            </w:r>
          </w:p>
        </w:tc>
        <w:tc>
          <w:tcPr>
            <w:tcW w:w="194" w:type="dxa"/>
            <w:tcBorders>
              <w:top w:val="nil"/>
              <w:left w:val="nil"/>
              <w:bottom w:val="nil"/>
              <w:right w:val="single" w:sz="8" w:space="0" w:color="auto"/>
            </w:tcBorders>
            <w:shd w:val="clear" w:color="000000" w:fill="65AC1F"/>
            <w:noWrap/>
            <w:vAlign w:val="bottom"/>
            <w:hideMark/>
          </w:tcPr>
          <w:p w14:paraId="4ABFC8D1"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r w:rsidR="00610D2D" w:rsidRPr="005A47FE" w14:paraId="2A4CBCB8" w14:textId="77777777" w:rsidTr="00603B79">
        <w:trPr>
          <w:trHeight w:val="320"/>
          <w:jc w:val="center"/>
        </w:trPr>
        <w:tc>
          <w:tcPr>
            <w:tcW w:w="194" w:type="dxa"/>
            <w:tcBorders>
              <w:top w:val="nil"/>
              <w:left w:val="single" w:sz="8" w:space="0" w:color="auto"/>
              <w:bottom w:val="single" w:sz="8" w:space="0" w:color="auto"/>
              <w:right w:val="nil"/>
            </w:tcBorders>
            <w:shd w:val="clear" w:color="000000" w:fill="65AC1F"/>
            <w:noWrap/>
            <w:vAlign w:val="bottom"/>
            <w:hideMark/>
          </w:tcPr>
          <w:p w14:paraId="0849B294"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486" w:type="dxa"/>
            <w:tcBorders>
              <w:top w:val="nil"/>
              <w:left w:val="nil"/>
              <w:bottom w:val="single" w:sz="8" w:space="0" w:color="auto"/>
              <w:right w:val="nil"/>
            </w:tcBorders>
            <w:shd w:val="clear" w:color="000000" w:fill="65AC1F"/>
            <w:noWrap/>
            <w:vAlign w:val="bottom"/>
            <w:hideMark/>
          </w:tcPr>
          <w:p w14:paraId="0E547B49"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2090" w:type="dxa"/>
            <w:tcBorders>
              <w:top w:val="nil"/>
              <w:left w:val="nil"/>
              <w:bottom w:val="single" w:sz="8" w:space="0" w:color="auto"/>
              <w:right w:val="nil"/>
            </w:tcBorders>
            <w:shd w:val="clear" w:color="000000" w:fill="65AC1F"/>
            <w:noWrap/>
            <w:vAlign w:val="bottom"/>
            <w:hideMark/>
          </w:tcPr>
          <w:p w14:paraId="5A0A56BE"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1016" w:type="dxa"/>
            <w:tcBorders>
              <w:top w:val="nil"/>
              <w:left w:val="nil"/>
              <w:bottom w:val="single" w:sz="8" w:space="0" w:color="auto"/>
              <w:right w:val="nil"/>
            </w:tcBorders>
            <w:shd w:val="clear" w:color="000000" w:fill="65AC1F"/>
            <w:noWrap/>
            <w:vAlign w:val="bottom"/>
            <w:hideMark/>
          </w:tcPr>
          <w:p w14:paraId="59AE8BD7"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c>
          <w:tcPr>
            <w:tcW w:w="194" w:type="dxa"/>
            <w:tcBorders>
              <w:top w:val="nil"/>
              <w:left w:val="nil"/>
              <w:bottom w:val="single" w:sz="8" w:space="0" w:color="auto"/>
              <w:right w:val="single" w:sz="8" w:space="0" w:color="auto"/>
            </w:tcBorders>
            <w:shd w:val="clear" w:color="000000" w:fill="65AC1F"/>
            <w:noWrap/>
            <w:vAlign w:val="bottom"/>
            <w:hideMark/>
          </w:tcPr>
          <w:p w14:paraId="1837A8A0" w14:textId="77777777" w:rsidR="00610D2D" w:rsidRPr="005A47FE" w:rsidRDefault="00610D2D" w:rsidP="00610D2D">
            <w:pPr>
              <w:rPr>
                <w:rFonts w:eastAsia="Times New Roman" w:cs="Times New Roman"/>
                <w:color w:val="000000"/>
                <w:sz w:val="20"/>
                <w:szCs w:val="20"/>
                <w:lang w:eastAsia="sv-SE"/>
              </w:rPr>
            </w:pPr>
            <w:r w:rsidRPr="005A47FE">
              <w:rPr>
                <w:rFonts w:eastAsia="Times New Roman" w:cs="Times New Roman"/>
                <w:color w:val="000000"/>
                <w:sz w:val="20"/>
                <w:szCs w:val="20"/>
                <w:lang w:eastAsia="sv-SE"/>
              </w:rPr>
              <w:t> </w:t>
            </w:r>
          </w:p>
        </w:tc>
      </w:tr>
    </w:tbl>
    <w:p w14:paraId="4160AFCE" w14:textId="77777777" w:rsidR="00610D2D" w:rsidRDefault="00610D2D" w:rsidP="00E838DF">
      <w:pPr>
        <w:spacing w:line="276" w:lineRule="auto"/>
        <w:rPr>
          <w:bCs/>
          <w:sz w:val="22"/>
          <w:szCs w:val="22"/>
        </w:rPr>
      </w:pPr>
    </w:p>
    <w:p w14:paraId="4B61D89E" w14:textId="6B47BACF" w:rsidR="00603B79" w:rsidRPr="00603B79" w:rsidRDefault="00603B79" w:rsidP="00603B79">
      <w:pPr>
        <w:pStyle w:val="Liststycke"/>
        <w:numPr>
          <w:ilvl w:val="0"/>
          <w:numId w:val="14"/>
        </w:numPr>
        <w:spacing w:line="276" w:lineRule="auto"/>
        <w:rPr>
          <w:bCs/>
          <w:sz w:val="22"/>
          <w:szCs w:val="22"/>
        </w:rPr>
      </w:pPr>
      <w:r w:rsidRPr="00603B79">
        <w:rPr>
          <w:bCs/>
          <w:sz w:val="22"/>
          <w:szCs w:val="22"/>
        </w:rPr>
        <w:t xml:space="preserve">Jag och min fru reser utomlands ett par gånger om </w:t>
      </w:r>
      <w:r w:rsidR="0001027B">
        <w:rPr>
          <w:bCs/>
          <w:sz w:val="22"/>
          <w:szCs w:val="22"/>
        </w:rPr>
        <w:t>året. Oftast rör det sig om reso</w:t>
      </w:r>
      <w:r w:rsidRPr="00603B79">
        <w:rPr>
          <w:bCs/>
          <w:sz w:val="22"/>
          <w:szCs w:val="22"/>
        </w:rPr>
        <w:t xml:space="preserve">r runt länderna kring Medelhavet eller lite annorlunda resmål med en touch av äventyr och expedition, så som </w:t>
      </w:r>
      <w:r>
        <w:rPr>
          <w:bCs/>
          <w:sz w:val="22"/>
          <w:szCs w:val="22"/>
        </w:rPr>
        <w:t xml:space="preserve">senast till </w:t>
      </w:r>
      <w:r w:rsidRPr="00603B79">
        <w:rPr>
          <w:bCs/>
          <w:sz w:val="22"/>
          <w:szCs w:val="22"/>
        </w:rPr>
        <w:t>Svalbard eller olika delar av Kanada. Vi vill uppleva mer natur och kultur än sol och bad, säger Carl Ivar Stahl, medlem i Smart Senior</w:t>
      </w:r>
      <w:r>
        <w:rPr>
          <w:bCs/>
          <w:sz w:val="22"/>
          <w:szCs w:val="22"/>
        </w:rPr>
        <w:t xml:space="preserve"> och frekvent resenär</w:t>
      </w:r>
      <w:r w:rsidRPr="00603B79">
        <w:rPr>
          <w:bCs/>
          <w:sz w:val="22"/>
          <w:szCs w:val="22"/>
        </w:rPr>
        <w:t>.</w:t>
      </w:r>
    </w:p>
    <w:p w14:paraId="03C00071" w14:textId="77777777" w:rsidR="00603B79" w:rsidRPr="00603B79" w:rsidRDefault="00603B79" w:rsidP="00603B79">
      <w:pPr>
        <w:spacing w:line="276" w:lineRule="auto"/>
        <w:ind w:left="40"/>
        <w:rPr>
          <w:bCs/>
          <w:sz w:val="22"/>
          <w:szCs w:val="22"/>
        </w:rPr>
      </w:pPr>
    </w:p>
    <w:p w14:paraId="79A588FD" w14:textId="0FF88A3E" w:rsidR="00603B79" w:rsidRPr="00603B79" w:rsidRDefault="00603B79" w:rsidP="00E838DF">
      <w:pPr>
        <w:spacing w:line="276" w:lineRule="auto"/>
        <w:rPr>
          <w:b/>
          <w:bCs/>
          <w:sz w:val="22"/>
          <w:szCs w:val="22"/>
        </w:rPr>
      </w:pPr>
      <w:r>
        <w:rPr>
          <w:b/>
          <w:bCs/>
          <w:sz w:val="22"/>
          <w:szCs w:val="22"/>
        </w:rPr>
        <w:t>Seniorer</w:t>
      </w:r>
      <w:r w:rsidRPr="00603B79">
        <w:rPr>
          <w:b/>
          <w:bCs/>
          <w:sz w:val="22"/>
          <w:szCs w:val="22"/>
        </w:rPr>
        <w:t xml:space="preserve"> bokar själv sina resor på nätet</w:t>
      </w:r>
    </w:p>
    <w:p w14:paraId="7D7777A4" w14:textId="77EB8C61" w:rsidR="001D6564" w:rsidRDefault="00610D2D" w:rsidP="00E838DF">
      <w:pPr>
        <w:spacing w:line="276" w:lineRule="auto"/>
        <w:rPr>
          <w:bCs/>
          <w:sz w:val="22"/>
          <w:szCs w:val="22"/>
        </w:rPr>
      </w:pPr>
      <w:r>
        <w:rPr>
          <w:bCs/>
          <w:sz w:val="22"/>
          <w:szCs w:val="22"/>
        </w:rPr>
        <w:t xml:space="preserve">Över hälften av 55-plussarna (54 procent) väljer att själva boka sin resa via nätet. Var fjärde senior, 26 procent) bokar resan via en resebyrå. </w:t>
      </w:r>
    </w:p>
    <w:p w14:paraId="4785691C" w14:textId="475E3713" w:rsidR="00603B79" w:rsidRDefault="00603B79" w:rsidP="00E838DF">
      <w:pPr>
        <w:spacing w:line="276" w:lineRule="auto"/>
        <w:rPr>
          <w:bCs/>
          <w:sz w:val="22"/>
          <w:szCs w:val="22"/>
        </w:rPr>
      </w:pPr>
      <w:r>
        <w:rPr>
          <w:bCs/>
          <w:noProof/>
          <w:sz w:val="22"/>
          <w:szCs w:val="22"/>
          <w:lang w:eastAsia="sv-SE"/>
        </w:rPr>
        <w:drawing>
          <wp:inline distT="0" distB="0" distL="0" distR="0" wp14:anchorId="0473B876" wp14:editId="66783133">
            <wp:extent cx="3810240" cy="1706880"/>
            <wp:effectExtent l="25400" t="25400" r="25400" b="203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bokar du vanligtvis dina utlandsresor med flyg:tåg:båt?.jpg"/>
                    <pic:cNvPicPr/>
                  </pic:nvPicPr>
                  <pic:blipFill>
                    <a:blip r:embed="rId13">
                      <a:extLst>
                        <a:ext uri="{28A0092B-C50C-407E-A947-70E740481C1C}">
                          <a14:useLocalDpi xmlns:a14="http://schemas.microsoft.com/office/drawing/2010/main" val="0"/>
                        </a:ext>
                      </a:extLst>
                    </a:blip>
                    <a:stretch>
                      <a:fillRect/>
                    </a:stretch>
                  </pic:blipFill>
                  <pic:spPr>
                    <a:xfrm>
                      <a:off x="0" y="0"/>
                      <a:ext cx="3810240" cy="1706880"/>
                    </a:xfrm>
                    <a:prstGeom prst="rect">
                      <a:avLst/>
                    </a:prstGeom>
                    <a:ln>
                      <a:solidFill>
                        <a:schemeClr val="tx1"/>
                      </a:solidFill>
                    </a:ln>
                  </pic:spPr>
                </pic:pic>
              </a:graphicData>
            </a:graphic>
          </wp:inline>
        </w:drawing>
      </w:r>
    </w:p>
    <w:p w14:paraId="73DFC65E" w14:textId="77777777" w:rsidR="00D92C63" w:rsidRDefault="00D92C63" w:rsidP="00E838DF">
      <w:pPr>
        <w:spacing w:line="276" w:lineRule="auto"/>
        <w:rPr>
          <w:bCs/>
          <w:sz w:val="22"/>
          <w:szCs w:val="22"/>
        </w:rPr>
      </w:pPr>
    </w:p>
    <w:p w14:paraId="74E67649" w14:textId="3EF9C418" w:rsidR="00603B79" w:rsidRPr="00603B79" w:rsidRDefault="00603B79" w:rsidP="00603B79">
      <w:pPr>
        <w:pStyle w:val="Liststycke"/>
        <w:numPr>
          <w:ilvl w:val="0"/>
          <w:numId w:val="14"/>
        </w:numPr>
        <w:spacing w:line="276" w:lineRule="auto"/>
        <w:rPr>
          <w:bCs/>
          <w:sz w:val="22"/>
          <w:szCs w:val="22"/>
        </w:rPr>
      </w:pPr>
      <w:r w:rsidRPr="00603B79">
        <w:rPr>
          <w:bCs/>
          <w:sz w:val="22"/>
          <w:szCs w:val="22"/>
        </w:rPr>
        <w:t xml:space="preserve">För mig och min fru är det halva nöjet att söka runt efter nya resmål innan vi tar ett beslut på vart vi ska resa härnäst. Vi bokar allt från flyg, hotell och dylikt själva. Resan startar redan vid ögonblicket sökandet efter nästa resmål börjar, säger Martin Johansson, medlem </w:t>
      </w:r>
      <w:r w:rsidR="00040183">
        <w:rPr>
          <w:bCs/>
          <w:sz w:val="22"/>
          <w:szCs w:val="22"/>
        </w:rPr>
        <w:t>i</w:t>
      </w:r>
      <w:r w:rsidRPr="00603B79">
        <w:rPr>
          <w:bCs/>
          <w:sz w:val="22"/>
          <w:szCs w:val="22"/>
        </w:rPr>
        <w:t xml:space="preserve"> Smart Senior.</w:t>
      </w:r>
    </w:p>
    <w:p w14:paraId="157E8403" w14:textId="77777777" w:rsidR="00610D2D" w:rsidRDefault="00610D2D" w:rsidP="00E838DF">
      <w:pPr>
        <w:spacing w:line="276" w:lineRule="auto"/>
        <w:rPr>
          <w:bCs/>
          <w:sz w:val="22"/>
          <w:szCs w:val="22"/>
        </w:rPr>
      </w:pPr>
    </w:p>
    <w:p w14:paraId="1052F957" w14:textId="5BF5A36A" w:rsidR="000A3D88" w:rsidRPr="000A3D88" w:rsidRDefault="000A3D88" w:rsidP="008E2FB1">
      <w:pPr>
        <w:spacing w:line="276" w:lineRule="auto"/>
        <w:rPr>
          <w:b/>
          <w:bCs/>
          <w:sz w:val="22"/>
          <w:szCs w:val="22"/>
        </w:rPr>
      </w:pPr>
      <w:r w:rsidRPr="000A3D88">
        <w:rPr>
          <w:b/>
          <w:bCs/>
          <w:sz w:val="22"/>
          <w:szCs w:val="22"/>
        </w:rPr>
        <w:t>Centralt boende, men ändå strandnära och till ett bra pris</w:t>
      </w:r>
    </w:p>
    <w:p w14:paraId="5A37969C" w14:textId="218E4B18" w:rsidR="006E3C93" w:rsidRPr="00D92C63" w:rsidRDefault="00603B79" w:rsidP="008E2FB1">
      <w:pPr>
        <w:spacing w:line="276" w:lineRule="auto"/>
        <w:rPr>
          <w:bCs/>
          <w:sz w:val="22"/>
          <w:szCs w:val="22"/>
        </w:rPr>
      </w:pPr>
      <w:r>
        <w:rPr>
          <w:b/>
          <w:bCs/>
          <w:noProof/>
          <w:sz w:val="22"/>
          <w:szCs w:val="22"/>
          <w:lang w:eastAsia="sv-SE"/>
        </w:rPr>
        <w:drawing>
          <wp:anchor distT="0" distB="0" distL="114300" distR="114300" simplePos="0" relativeHeight="251663360" behindDoc="0" locked="0" layoutInCell="1" allowOverlap="1" wp14:anchorId="7DBB2BB7" wp14:editId="79D8F90D">
            <wp:simplePos x="0" y="0"/>
            <wp:positionH relativeFrom="column">
              <wp:posOffset>2470150</wp:posOffset>
            </wp:positionH>
            <wp:positionV relativeFrom="paragraph">
              <wp:posOffset>55245</wp:posOffset>
            </wp:positionV>
            <wp:extent cx="3576320" cy="1663065"/>
            <wp:effectExtent l="25400" t="25400" r="30480" b="1333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v nedanstående alternativ är viktigast för dig när du väljer hotell?.jpg"/>
                    <pic:cNvPicPr/>
                  </pic:nvPicPr>
                  <pic:blipFill>
                    <a:blip r:embed="rId14">
                      <a:extLst>
                        <a:ext uri="{28A0092B-C50C-407E-A947-70E740481C1C}">
                          <a14:useLocalDpi xmlns:a14="http://schemas.microsoft.com/office/drawing/2010/main" val="0"/>
                        </a:ext>
                      </a:extLst>
                    </a:blip>
                    <a:stretch>
                      <a:fillRect/>
                    </a:stretch>
                  </pic:blipFill>
                  <pic:spPr>
                    <a:xfrm>
                      <a:off x="0" y="0"/>
                      <a:ext cx="3576320" cy="166306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0D2D">
        <w:rPr>
          <w:bCs/>
          <w:sz w:val="22"/>
          <w:szCs w:val="22"/>
        </w:rPr>
        <w:t xml:space="preserve">Ett centralt beläget hotell (42 procent), bra pris (39 procent) samt att hotellet är rent och snyggt (33 procent) och strandnära (33 procent) är de viktigaste när seniorerna ska välja hotell.  </w:t>
      </w:r>
      <w:r w:rsidR="000A3D88">
        <w:rPr>
          <w:bCs/>
          <w:sz w:val="22"/>
          <w:szCs w:val="22"/>
        </w:rPr>
        <w:t xml:space="preserve">Att bo </w:t>
      </w:r>
      <w:r w:rsidR="00610D2D">
        <w:rPr>
          <w:bCs/>
          <w:sz w:val="22"/>
          <w:szCs w:val="22"/>
        </w:rPr>
        <w:t>nära flygplatsen</w:t>
      </w:r>
      <w:r w:rsidR="000A3D88">
        <w:rPr>
          <w:bCs/>
          <w:sz w:val="22"/>
          <w:szCs w:val="22"/>
        </w:rPr>
        <w:t xml:space="preserve"> och ha en flexibel in- och utcheckning </w:t>
      </w:r>
      <w:r w:rsidR="00610D2D">
        <w:rPr>
          <w:bCs/>
          <w:sz w:val="22"/>
          <w:szCs w:val="22"/>
        </w:rPr>
        <w:t xml:space="preserve">är </w:t>
      </w:r>
      <w:r w:rsidR="000A3D88">
        <w:rPr>
          <w:bCs/>
          <w:sz w:val="22"/>
          <w:szCs w:val="22"/>
        </w:rPr>
        <w:t>det minst viktiga</w:t>
      </w:r>
      <w:r w:rsidR="00610D2D">
        <w:rPr>
          <w:bCs/>
          <w:sz w:val="22"/>
          <w:szCs w:val="22"/>
        </w:rPr>
        <w:t xml:space="preserve"> för seniorerna vid val av hotell</w:t>
      </w:r>
      <w:r w:rsidR="000A3D88">
        <w:rPr>
          <w:bCs/>
          <w:sz w:val="22"/>
          <w:szCs w:val="22"/>
        </w:rPr>
        <w:t xml:space="preserve"> under semestern</w:t>
      </w:r>
      <w:r w:rsidR="00610D2D">
        <w:rPr>
          <w:bCs/>
          <w:sz w:val="22"/>
          <w:szCs w:val="22"/>
        </w:rPr>
        <w:t>.</w:t>
      </w:r>
    </w:p>
    <w:p w14:paraId="2199B9DD" w14:textId="77777777" w:rsidR="006E3C93" w:rsidRDefault="006E3C93" w:rsidP="008E2FB1">
      <w:pPr>
        <w:spacing w:line="276" w:lineRule="auto"/>
        <w:rPr>
          <w:b/>
          <w:bCs/>
          <w:sz w:val="22"/>
          <w:szCs w:val="22"/>
        </w:rPr>
      </w:pPr>
    </w:p>
    <w:p w14:paraId="217C08F0" w14:textId="09AAD1D0" w:rsidR="006E3C93" w:rsidRDefault="006E3C93" w:rsidP="008E2FB1">
      <w:pPr>
        <w:spacing w:line="276" w:lineRule="auto"/>
        <w:rPr>
          <w:b/>
          <w:bCs/>
          <w:sz w:val="22"/>
          <w:szCs w:val="22"/>
        </w:rPr>
      </w:pPr>
      <w:r>
        <w:rPr>
          <w:b/>
          <w:bCs/>
          <w:sz w:val="22"/>
          <w:szCs w:val="22"/>
        </w:rPr>
        <w:t>Seniorerna glömmer sällan att packa ned något inför semesterresan</w:t>
      </w:r>
    </w:p>
    <w:p w14:paraId="5923B0C1" w14:textId="7619EF08" w:rsidR="00282A2E" w:rsidRPr="006E3C93" w:rsidRDefault="006E3C93" w:rsidP="008E2FB1">
      <w:pPr>
        <w:spacing w:line="276" w:lineRule="auto"/>
        <w:rPr>
          <w:bCs/>
          <w:sz w:val="22"/>
          <w:szCs w:val="22"/>
        </w:rPr>
      </w:pPr>
      <w:r>
        <w:rPr>
          <w:bCs/>
          <w:sz w:val="22"/>
          <w:szCs w:val="22"/>
        </w:rPr>
        <w:t xml:space="preserve">Passet och mediciner är det första som seniorerna väljer att packa när det är dags att bege sig ut att resa. I undersökningen visar det sig att seniorerna sällan glömmer att packa ned det viktigaste inför semesterresan. </w:t>
      </w:r>
      <w:r w:rsidRPr="006E3C93">
        <w:rPr>
          <w:bCs/>
          <w:sz w:val="22"/>
          <w:szCs w:val="22"/>
        </w:rPr>
        <w:t xml:space="preserve">Endast </w:t>
      </w:r>
      <w:r>
        <w:rPr>
          <w:bCs/>
          <w:sz w:val="22"/>
          <w:szCs w:val="22"/>
        </w:rPr>
        <w:t xml:space="preserve">en av tio 55-plussare säger </w:t>
      </w:r>
      <w:r w:rsidR="00040183">
        <w:rPr>
          <w:bCs/>
          <w:sz w:val="22"/>
          <w:szCs w:val="22"/>
        </w:rPr>
        <w:t>att de brukar</w:t>
      </w:r>
      <w:r>
        <w:rPr>
          <w:bCs/>
          <w:sz w:val="22"/>
          <w:szCs w:val="22"/>
        </w:rPr>
        <w:t xml:space="preserve"> glömma att packa ned något i resväskan innan det är dags för avfärd. Hela 58 procent uppger att det sällan sker att de glömt något och hela 30 procent uppger att de aldrig glömmer att packa ned det de vill ha med sig. </w:t>
      </w:r>
    </w:p>
    <w:p w14:paraId="6E160EA5" w14:textId="6C5E82A4" w:rsidR="00282A2E" w:rsidRDefault="006E3C93" w:rsidP="008E2FB1">
      <w:pPr>
        <w:spacing w:line="276" w:lineRule="auto"/>
        <w:rPr>
          <w:b/>
          <w:bCs/>
          <w:sz w:val="22"/>
          <w:szCs w:val="22"/>
        </w:rPr>
      </w:pPr>
      <w:r>
        <w:rPr>
          <w:b/>
          <w:bCs/>
          <w:noProof/>
          <w:sz w:val="22"/>
          <w:szCs w:val="22"/>
          <w:lang w:eastAsia="sv-SE"/>
        </w:rPr>
        <w:drawing>
          <wp:inline distT="0" distB="0" distL="0" distR="0" wp14:anchorId="00C6C1A5" wp14:editId="63FF985A">
            <wp:extent cx="2510662" cy="1574800"/>
            <wp:effectExtent l="25400" t="25400" r="29845" b="2540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t första du packar ned inför en resa?.jpg"/>
                    <pic:cNvPicPr/>
                  </pic:nvPicPr>
                  <pic:blipFill>
                    <a:blip r:embed="rId15">
                      <a:extLst>
                        <a:ext uri="{28A0092B-C50C-407E-A947-70E740481C1C}">
                          <a14:useLocalDpi xmlns:a14="http://schemas.microsoft.com/office/drawing/2010/main" val="0"/>
                        </a:ext>
                      </a:extLst>
                    </a:blip>
                    <a:stretch>
                      <a:fillRect/>
                    </a:stretch>
                  </pic:blipFill>
                  <pic:spPr>
                    <a:xfrm>
                      <a:off x="0" y="0"/>
                      <a:ext cx="2510662" cy="1574800"/>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r w:rsidR="00282A2E">
        <w:rPr>
          <w:b/>
          <w:bCs/>
          <w:noProof/>
          <w:sz w:val="22"/>
          <w:szCs w:val="22"/>
          <w:lang w:eastAsia="sv-SE"/>
        </w:rPr>
        <w:drawing>
          <wp:inline distT="0" distB="0" distL="0" distR="0" wp14:anchorId="6F338E26" wp14:editId="6FA9999D">
            <wp:extent cx="3379917" cy="1574771"/>
            <wp:effectExtent l="25400" t="25400" r="24130" b="260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kar du glömma att packa ned något viktigt när du ska ut och resa?.jpg"/>
                    <pic:cNvPicPr/>
                  </pic:nvPicPr>
                  <pic:blipFill>
                    <a:blip r:embed="rId16">
                      <a:extLst>
                        <a:ext uri="{28A0092B-C50C-407E-A947-70E740481C1C}">
                          <a14:useLocalDpi xmlns:a14="http://schemas.microsoft.com/office/drawing/2010/main" val="0"/>
                        </a:ext>
                      </a:extLst>
                    </a:blip>
                    <a:stretch>
                      <a:fillRect/>
                    </a:stretch>
                  </pic:blipFill>
                  <pic:spPr>
                    <a:xfrm>
                      <a:off x="0" y="0"/>
                      <a:ext cx="3381468" cy="1575494"/>
                    </a:xfrm>
                    <a:prstGeom prst="rect">
                      <a:avLst/>
                    </a:prstGeom>
                    <a:ln>
                      <a:solidFill>
                        <a:schemeClr val="tx1"/>
                      </a:solidFill>
                    </a:ln>
                  </pic:spPr>
                </pic:pic>
              </a:graphicData>
            </a:graphic>
          </wp:inline>
        </w:drawing>
      </w:r>
    </w:p>
    <w:p w14:paraId="6A61CF08" w14:textId="77777777" w:rsidR="006E3C93" w:rsidRDefault="006E3C93" w:rsidP="008E2FB1">
      <w:pPr>
        <w:spacing w:line="276" w:lineRule="auto"/>
        <w:rPr>
          <w:b/>
          <w:bCs/>
          <w:sz w:val="22"/>
          <w:szCs w:val="22"/>
        </w:rPr>
      </w:pPr>
    </w:p>
    <w:p w14:paraId="3E2F9A88" w14:textId="2BAC56D8" w:rsidR="006E3C93" w:rsidRPr="006E3C93" w:rsidRDefault="006E3C93" w:rsidP="008E2FB1">
      <w:pPr>
        <w:spacing w:line="276" w:lineRule="auto"/>
        <w:rPr>
          <w:bCs/>
          <w:sz w:val="22"/>
          <w:szCs w:val="22"/>
        </w:rPr>
      </w:pPr>
      <w:r w:rsidRPr="006E3C93">
        <w:rPr>
          <w:bCs/>
          <w:sz w:val="22"/>
          <w:szCs w:val="22"/>
        </w:rPr>
        <w:t>När seniorerna väl glömmer något är det allt som oftast tandborsten</w:t>
      </w:r>
      <w:r w:rsidR="00334C95">
        <w:rPr>
          <w:bCs/>
          <w:sz w:val="22"/>
          <w:szCs w:val="22"/>
        </w:rPr>
        <w:t>,</w:t>
      </w:r>
      <w:r w:rsidRPr="006E3C93">
        <w:rPr>
          <w:bCs/>
          <w:sz w:val="22"/>
          <w:szCs w:val="22"/>
        </w:rPr>
        <w:t xml:space="preserve"> paraply eller ett klädesplagg som saknas när väskan öppnas upp på resmålet. </w:t>
      </w:r>
    </w:p>
    <w:p w14:paraId="77892141" w14:textId="1EE870BD" w:rsidR="00DE469B" w:rsidRDefault="006E3C93" w:rsidP="008E2FB1">
      <w:pPr>
        <w:spacing w:line="276" w:lineRule="auto"/>
        <w:rPr>
          <w:b/>
          <w:bCs/>
          <w:sz w:val="22"/>
          <w:szCs w:val="22"/>
        </w:rPr>
      </w:pPr>
      <w:r>
        <w:rPr>
          <w:b/>
          <w:bCs/>
          <w:noProof/>
          <w:sz w:val="22"/>
          <w:szCs w:val="22"/>
          <w:lang w:eastAsia="sv-SE"/>
        </w:rPr>
        <w:drawing>
          <wp:inline distT="0" distB="0" distL="0" distR="0" wp14:anchorId="5639BB74" wp14:editId="0F531AA5">
            <wp:extent cx="2560320" cy="1536086"/>
            <wp:effectExtent l="25400" t="25400" r="30480" b="133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brukar du oftast glömma att packa ned?.jpg"/>
                    <pic:cNvPicPr/>
                  </pic:nvPicPr>
                  <pic:blipFill>
                    <a:blip r:embed="rId17">
                      <a:extLst>
                        <a:ext uri="{28A0092B-C50C-407E-A947-70E740481C1C}">
                          <a14:useLocalDpi xmlns:a14="http://schemas.microsoft.com/office/drawing/2010/main" val="0"/>
                        </a:ext>
                      </a:extLst>
                    </a:blip>
                    <a:stretch>
                      <a:fillRect/>
                    </a:stretch>
                  </pic:blipFill>
                  <pic:spPr>
                    <a:xfrm>
                      <a:off x="0" y="0"/>
                      <a:ext cx="2560744" cy="1536340"/>
                    </a:xfrm>
                    <a:prstGeom prst="rect">
                      <a:avLst/>
                    </a:prstGeom>
                    <a:ln>
                      <a:solidFill>
                        <a:schemeClr val="tx1"/>
                      </a:solidFill>
                    </a:ln>
                  </pic:spPr>
                </pic:pic>
              </a:graphicData>
            </a:graphic>
          </wp:inline>
        </w:drawing>
      </w:r>
    </w:p>
    <w:p w14:paraId="53A4DE1A" w14:textId="77777777" w:rsidR="00FF24E8" w:rsidRPr="00D71F66" w:rsidRDefault="00FF24E8" w:rsidP="00084E60">
      <w:pPr>
        <w:pStyle w:val="Sidhuvud"/>
        <w:spacing w:line="276" w:lineRule="auto"/>
        <w:rPr>
          <w:b/>
          <w:sz w:val="22"/>
          <w:szCs w:val="22"/>
        </w:rPr>
      </w:pPr>
    </w:p>
    <w:p w14:paraId="76E967C1" w14:textId="77777777" w:rsidR="00084E60" w:rsidRPr="00D71F66" w:rsidRDefault="00084E60" w:rsidP="00084E60">
      <w:pPr>
        <w:pStyle w:val="Sidhuvud"/>
        <w:spacing w:line="276" w:lineRule="auto"/>
        <w:rPr>
          <w:b/>
          <w:sz w:val="22"/>
          <w:szCs w:val="22"/>
        </w:rPr>
      </w:pPr>
      <w:r w:rsidRPr="00D71F66">
        <w:rPr>
          <w:b/>
          <w:sz w:val="22"/>
          <w:szCs w:val="22"/>
        </w:rPr>
        <w:t>Om SeniorBarometern</w:t>
      </w:r>
    </w:p>
    <w:p w14:paraId="733E4EEC" w14:textId="69C60E40" w:rsidR="00084E60" w:rsidRPr="00D71F66" w:rsidRDefault="00084E60" w:rsidP="00084E60">
      <w:pPr>
        <w:pStyle w:val="Sidhuvud"/>
        <w:spacing w:line="276" w:lineRule="auto"/>
        <w:rPr>
          <w:sz w:val="22"/>
          <w:szCs w:val="22"/>
        </w:rPr>
      </w:pPr>
      <w:r w:rsidRPr="00D71F66">
        <w:rPr>
          <w:sz w:val="22"/>
          <w:szCs w:val="22"/>
        </w:rPr>
        <w:t>SeniorBarometern är en återkommande, internetbaserad, oberoende och opolitisk undersökn</w:t>
      </w:r>
      <w:r w:rsidR="0054441C" w:rsidRPr="00D71F66">
        <w:rPr>
          <w:sz w:val="22"/>
          <w:szCs w:val="22"/>
        </w:rPr>
        <w:t>ing som speglar seniorernas, 55-</w:t>
      </w:r>
      <w:r w:rsidRPr="00D71F66">
        <w:rPr>
          <w:sz w:val="22"/>
          <w:szCs w:val="22"/>
        </w:rPr>
        <w:t>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38669EA8" w14:textId="77777777" w:rsidR="00084E60" w:rsidRPr="00D71F66" w:rsidRDefault="00084E60" w:rsidP="00AE3C93">
      <w:pPr>
        <w:pStyle w:val="Ingetavstnd"/>
      </w:pPr>
    </w:p>
    <w:p w14:paraId="53E174A9" w14:textId="77777777" w:rsidR="00F00F9A" w:rsidRPr="00D71F66" w:rsidRDefault="00A45787" w:rsidP="00AE3C93">
      <w:pPr>
        <w:pStyle w:val="Ingetavstnd"/>
        <w:rPr>
          <w:sz w:val="22"/>
          <w:szCs w:val="22"/>
        </w:rPr>
      </w:pPr>
      <w:r w:rsidRPr="00D71F66">
        <w:rPr>
          <w:sz w:val="22"/>
          <w:szCs w:val="22"/>
        </w:rPr>
        <w:t>För bildmaterial, vänligen besök</w:t>
      </w:r>
      <w:r w:rsidR="00F00F9A" w:rsidRPr="00D71F66">
        <w:rPr>
          <w:sz w:val="22"/>
          <w:szCs w:val="22"/>
        </w:rPr>
        <w:t xml:space="preserve">: </w:t>
      </w:r>
      <w:hyperlink r:id="rId18" w:history="1">
        <w:r w:rsidR="00F00F9A" w:rsidRPr="00D71F66">
          <w:rPr>
            <w:rStyle w:val="Hyperlnk"/>
            <w:rFonts w:eastAsiaTheme="minorEastAsia"/>
            <w:sz w:val="22"/>
            <w:szCs w:val="22"/>
            <w:lang w:eastAsia="en-US"/>
          </w:rPr>
          <w:t>Smart Seniors nyhetsrum</w:t>
        </w:r>
      </w:hyperlink>
    </w:p>
    <w:p w14:paraId="0B456B3D" w14:textId="77777777" w:rsidR="00A45787" w:rsidRPr="00D71F66" w:rsidRDefault="00A45787" w:rsidP="00AE3C93">
      <w:pPr>
        <w:pStyle w:val="Ingetavstnd"/>
      </w:pPr>
    </w:p>
    <w:p w14:paraId="012FAF99" w14:textId="77777777" w:rsidR="00A45787" w:rsidRPr="00D71F66" w:rsidRDefault="00A45787" w:rsidP="00B81DC4">
      <w:pPr>
        <w:pStyle w:val="Sidhuvud"/>
        <w:spacing w:line="276" w:lineRule="auto"/>
        <w:rPr>
          <w:b/>
          <w:sz w:val="22"/>
          <w:szCs w:val="22"/>
        </w:rPr>
      </w:pPr>
      <w:r w:rsidRPr="00D71F66">
        <w:rPr>
          <w:b/>
          <w:sz w:val="22"/>
          <w:szCs w:val="22"/>
        </w:rPr>
        <w:t>För mer information, vänligen kontakta:</w:t>
      </w:r>
    </w:p>
    <w:p w14:paraId="1D70290C" w14:textId="22ED0342" w:rsidR="00F7505D" w:rsidRPr="00D71F66" w:rsidRDefault="008E0834" w:rsidP="00B81DC4">
      <w:pPr>
        <w:pStyle w:val="Sidhuvud"/>
        <w:spacing w:line="276" w:lineRule="auto"/>
        <w:rPr>
          <w:sz w:val="22"/>
          <w:szCs w:val="22"/>
        </w:rPr>
      </w:pPr>
      <w:r>
        <w:rPr>
          <w:sz w:val="22"/>
          <w:szCs w:val="22"/>
        </w:rPr>
        <w:t>Christian Rudén</w:t>
      </w:r>
    </w:p>
    <w:p w14:paraId="72E36821" w14:textId="77777777" w:rsidR="00F00F9A" w:rsidRPr="00D71F66" w:rsidRDefault="00F7505D" w:rsidP="00B81DC4">
      <w:pPr>
        <w:pStyle w:val="Sidhuvud"/>
        <w:spacing w:line="276" w:lineRule="auto"/>
        <w:rPr>
          <w:sz w:val="22"/>
          <w:szCs w:val="22"/>
        </w:rPr>
      </w:pPr>
      <w:r w:rsidRPr="00D71F66">
        <w:rPr>
          <w:sz w:val="22"/>
          <w:szCs w:val="22"/>
        </w:rPr>
        <w:t>VD,</w:t>
      </w:r>
      <w:r w:rsidR="00F00F9A" w:rsidRPr="00D71F66">
        <w:rPr>
          <w:sz w:val="22"/>
          <w:szCs w:val="22"/>
        </w:rPr>
        <w:t xml:space="preserve"> Smart Senior</w:t>
      </w:r>
    </w:p>
    <w:p w14:paraId="191EBD3A" w14:textId="4FB30FED" w:rsidR="00F00F9A" w:rsidRPr="00D71F66" w:rsidRDefault="00574097" w:rsidP="00E55596">
      <w:pPr>
        <w:rPr>
          <w:sz w:val="22"/>
          <w:szCs w:val="22"/>
        </w:rPr>
      </w:pPr>
      <w:r w:rsidRPr="00D71F66">
        <w:rPr>
          <w:noProof/>
          <w:sz w:val="22"/>
          <w:szCs w:val="22"/>
          <w:lang w:eastAsia="sv-SE"/>
        </w:rPr>
        <w:drawing>
          <wp:anchor distT="0" distB="0" distL="114300" distR="114300" simplePos="0" relativeHeight="251662336" behindDoc="0" locked="0" layoutInCell="1" allowOverlap="1" wp14:anchorId="76277746" wp14:editId="6317B9FB">
            <wp:simplePos x="0" y="0"/>
            <wp:positionH relativeFrom="column">
              <wp:posOffset>4718050</wp:posOffset>
            </wp:positionH>
            <wp:positionV relativeFrom="paragraph">
              <wp:posOffset>112712</wp:posOffset>
            </wp:positionV>
            <wp:extent cx="955040" cy="596900"/>
            <wp:effectExtent l="101600" t="76200" r="8636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niorkort_mars2018.png"/>
                    <pic:cNvPicPr/>
                  </pic:nvPicPr>
                  <pic:blipFill>
                    <a:blip r:embed="rId19">
                      <a:extLst>
                        <a:ext uri="{28A0092B-C50C-407E-A947-70E740481C1C}">
                          <a14:useLocalDpi xmlns:a14="http://schemas.microsoft.com/office/drawing/2010/main" val="0"/>
                        </a:ext>
                      </a:extLst>
                    </a:blip>
                    <a:stretch>
                      <a:fillRect/>
                    </a:stretch>
                  </pic:blipFill>
                  <pic:spPr>
                    <a:xfrm rot="407566">
                      <a:off x="0" y="0"/>
                      <a:ext cx="955040" cy="596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D71F66">
        <w:rPr>
          <w:sz w:val="22"/>
          <w:szCs w:val="22"/>
        </w:rPr>
        <w:t xml:space="preserve">Mobil: </w:t>
      </w:r>
      <w:r w:rsidR="00E55596">
        <w:rPr>
          <w:sz w:val="22"/>
          <w:szCs w:val="22"/>
        </w:rPr>
        <w:t xml:space="preserve"> </w:t>
      </w:r>
      <w:r w:rsidR="00E55596" w:rsidRPr="00E55596">
        <w:rPr>
          <w:sz w:val="22"/>
          <w:szCs w:val="22"/>
        </w:rPr>
        <w:t>+46</w:t>
      </w:r>
      <w:r w:rsidR="00E55596">
        <w:rPr>
          <w:sz w:val="22"/>
          <w:szCs w:val="22"/>
        </w:rPr>
        <w:t xml:space="preserve"> (0)</w:t>
      </w:r>
      <w:r w:rsidR="00E55596" w:rsidRPr="00E55596">
        <w:rPr>
          <w:sz w:val="22"/>
          <w:szCs w:val="22"/>
        </w:rPr>
        <w:t>70</w:t>
      </w:r>
      <w:r w:rsidR="00E55596">
        <w:rPr>
          <w:sz w:val="22"/>
          <w:szCs w:val="22"/>
        </w:rPr>
        <w:t xml:space="preserve"> </w:t>
      </w:r>
      <w:r w:rsidR="00E55596" w:rsidRPr="00E55596">
        <w:rPr>
          <w:sz w:val="22"/>
          <w:szCs w:val="22"/>
        </w:rPr>
        <w:t>731</w:t>
      </w:r>
      <w:bookmarkStart w:id="0" w:name="_GoBack"/>
      <w:bookmarkEnd w:id="0"/>
      <w:r w:rsidR="00E55596">
        <w:rPr>
          <w:sz w:val="22"/>
          <w:szCs w:val="22"/>
        </w:rPr>
        <w:t xml:space="preserve"> </w:t>
      </w:r>
      <w:r w:rsidR="00705985">
        <w:rPr>
          <w:sz w:val="22"/>
          <w:szCs w:val="22"/>
        </w:rPr>
        <w:t>50 21</w:t>
      </w:r>
    </w:p>
    <w:p w14:paraId="4B4E2646" w14:textId="547C35FF" w:rsidR="007C3B34" w:rsidRPr="00D71F66" w:rsidRDefault="00F00F9A" w:rsidP="00B81DC4">
      <w:pPr>
        <w:pStyle w:val="Sidhuvud"/>
        <w:spacing w:line="276" w:lineRule="auto"/>
        <w:rPr>
          <w:color w:val="0000FF" w:themeColor="hyperlink"/>
          <w:sz w:val="22"/>
          <w:szCs w:val="22"/>
          <w:u w:val="single"/>
          <w:lang w:val="en-US"/>
        </w:rPr>
      </w:pPr>
      <w:r w:rsidRPr="00D71F66">
        <w:rPr>
          <w:sz w:val="22"/>
          <w:szCs w:val="22"/>
          <w:lang w:val="en-US"/>
        </w:rPr>
        <w:t>Mail:</w:t>
      </w:r>
      <w:r w:rsidR="00F7505D" w:rsidRPr="00D71F66">
        <w:rPr>
          <w:sz w:val="22"/>
          <w:szCs w:val="22"/>
          <w:lang w:val="en-US"/>
        </w:rPr>
        <w:t xml:space="preserve"> </w:t>
      </w:r>
      <w:hyperlink r:id="rId20" w:history="1">
        <w:r w:rsidR="008E0834" w:rsidRPr="008E0834">
          <w:rPr>
            <w:rStyle w:val="Hyperlnk"/>
            <w:sz w:val="22"/>
            <w:szCs w:val="22"/>
          </w:rPr>
          <w:t>christian.ruden@smartsenior.se</w:t>
        </w:r>
      </w:hyperlink>
      <w:r w:rsidR="008E0834">
        <w:t xml:space="preserve"> </w:t>
      </w:r>
    </w:p>
    <w:p w14:paraId="101F1ADB" w14:textId="77777777" w:rsidR="0039096A" w:rsidRPr="00D71F66" w:rsidRDefault="0039096A" w:rsidP="00B81DC4">
      <w:pPr>
        <w:spacing w:line="276" w:lineRule="auto"/>
        <w:rPr>
          <w:sz w:val="22"/>
          <w:szCs w:val="22"/>
          <w:lang w:val="en-US"/>
        </w:rPr>
      </w:pPr>
    </w:p>
    <w:p w14:paraId="14560BB8" w14:textId="77777777" w:rsidR="00F34225" w:rsidRPr="00D71F66" w:rsidRDefault="00F34225" w:rsidP="00B81DC4">
      <w:pPr>
        <w:spacing w:line="276" w:lineRule="auto"/>
        <w:rPr>
          <w:sz w:val="22"/>
          <w:szCs w:val="22"/>
          <w:lang w:val="en-US"/>
        </w:rPr>
      </w:pPr>
    </w:p>
    <w:p w14:paraId="440C423F" w14:textId="77777777" w:rsidR="00F34225" w:rsidRPr="00D71F66" w:rsidRDefault="00F34225" w:rsidP="00B81DC4">
      <w:pPr>
        <w:pBdr>
          <w:top w:val="single" w:sz="4" w:space="1" w:color="auto"/>
        </w:pBdr>
        <w:spacing w:line="276" w:lineRule="auto"/>
        <w:rPr>
          <w:sz w:val="22"/>
          <w:szCs w:val="22"/>
          <w:lang w:val="en-US"/>
        </w:rPr>
      </w:pPr>
    </w:p>
    <w:p w14:paraId="4B33D313" w14:textId="77777777" w:rsidR="002B61C2" w:rsidRPr="00D71F66" w:rsidRDefault="002B61C2" w:rsidP="002B61C2">
      <w:pPr>
        <w:pStyle w:val="Sidfot"/>
        <w:spacing w:line="276" w:lineRule="auto"/>
        <w:rPr>
          <w:b/>
          <w:sz w:val="22"/>
          <w:szCs w:val="22"/>
          <w:lang w:val="en-US"/>
        </w:rPr>
      </w:pPr>
      <w:r w:rsidRPr="00D71F66">
        <w:rPr>
          <w:b/>
          <w:sz w:val="22"/>
          <w:szCs w:val="22"/>
          <w:lang w:val="en-US"/>
        </w:rPr>
        <w:t>Om Smart Senior</w:t>
      </w:r>
    </w:p>
    <w:p w14:paraId="1E356B6D" w14:textId="77777777" w:rsidR="002B61C2" w:rsidRPr="00D71F66" w:rsidRDefault="002B61C2" w:rsidP="002B61C2">
      <w:pPr>
        <w:pStyle w:val="Sidfot"/>
        <w:spacing w:line="276" w:lineRule="auto"/>
        <w:rPr>
          <w:sz w:val="22"/>
          <w:szCs w:val="22"/>
        </w:rPr>
      </w:pPr>
      <w:r w:rsidRPr="00D71F66">
        <w:rPr>
          <w:sz w:val="22"/>
          <w:szCs w:val="22"/>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Varje år fyller ungefär 1</w:t>
      </w:r>
      <w:r>
        <w:rPr>
          <w:sz w:val="22"/>
          <w:szCs w:val="22"/>
        </w:rPr>
        <w:t>22</w:t>
      </w:r>
      <w:r w:rsidRPr="00D71F66">
        <w:rPr>
          <w:sz w:val="22"/>
          <w:szCs w:val="22"/>
        </w:rPr>
        <w:t xml:space="preserve"> 000 personer 55 år och idag finns </w:t>
      </w:r>
      <w:r>
        <w:rPr>
          <w:sz w:val="22"/>
          <w:szCs w:val="22"/>
        </w:rPr>
        <w:t>över 3 miljoner 55-</w:t>
      </w:r>
      <w:r w:rsidRPr="00D71F66">
        <w:rPr>
          <w:sz w:val="22"/>
          <w:szCs w:val="22"/>
        </w:rPr>
        <w:t xml:space="preserve">plussare i Sverige. För mer information, vänligen besök: </w:t>
      </w:r>
      <w:hyperlink r:id="rId21" w:history="1">
        <w:r w:rsidRPr="00D71F66">
          <w:rPr>
            <w:rStyle w:val="Hyperlnk"/>
            <w:sz w:val="22"/>
            <w:szCs w:val="22"/>
          </w:rPr>
          <w:t>www.smartsenior.se</w:t>
        </w:r>
      </w:hyperlink>
      <w:r w:rsidRPr="00D71F66">
        <w:rPr>
          <w:sz w:val="22"/>
          <w:szCs w:val="22"/>
        </w:rPr>
        <w:t xml:space="preserve">  </w:t>
      </w:r>
    </w:p>
    <w:p w14:paraId="0267012E" w14:textId="77777777" w:rsidR="002B61C2" w:rsidRPr="00D71F66" w:rsidRDefault="002B61C2" w:rsidP="002B61C2">
      <w:pPr>
        <w:pStyle w:val="Sidfot"/>
        <w:spacing w:line="276" w:lineRule="auto"/>
        <w:rPr>
          <w:sz w:val="22"/>
          <w:szCs w:val="22"/>
        </w:rPr>
      </w:pPr>
      <w:r w:rsidRPr="00D71F66">
        <w:rPr>
          <w:sz w:val="22"/>
          <w:szCs w:val="22"/>
        </w:rPr>
        <w:t xml:space="preserve"> </w:t>
      </w:r>
    </w:p>
    <w:p w14:paraId="33EFCDE4" w14:textId="7C8D138C" w:rsidR="00F00F9A" w:rsidRPr="00D71F66" w:rsidRDefault="00F00F9A" w:rsidP="002B61C2">
      <w:pPr>
        <w:pStyle w:val="Sidfot"/>
        <w:spacing w:line="276" w:lineRule="auto"/>
        <w:rPr>
          <w:sz w:val="22"/>
          <w:szCs w:val="22"/>
        </w:rPr>
      </w:pPr>
    </w:p>
    <w:sectPr w:rsidR="00F00F9A" w:rsidRPr="00D71F66" w:rsidSect="00DF540A">
      <w:headerReference w:type="default" r:id="rId22"/>
      <w:pgSz w:w="11900" w:h="16840"/>
      <w:pgMar w:top="1387" w:right="1127" w:bottom="1135"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66AB" w14:textId="77777777" w:rsidR="00334C95" w:rsidRDefault="00334C95" w:rsidP="00456659">
      <w:r>
        <w:separator/>
      </w:r>
    </w:p>
  </w:endnote>
  <w:endnote w:type="continuationSeparator" w:id="0">
    <w:p w14:paraId="520B3977" w14:textId="77777777" w:rsidR="00334C95" w:rsidRDefault="00334C95"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ag Light">
    <w:altName w:val="Times New Roman"/>
    <w:charset w:val="00"/>
    <w:family w:val="auto"/>
    <w:pitch w:val="variable"/>
    <w:sig w:usb0="00000007" w:usb1="00000000"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6AE46" w14:textId="77777777" w:rsidR="00334C95" w:rsidRDefault="00334C95" w:rsidP="00456659">
      <w:r>
        <w:separator/>
      </w:r>
    </w:p>
  </w:footnote>
  <w:footnote w:type="continuationSeparator" w:id="0">
    <w:p w14:paraId="3D0C744E" w14:textId="77777777" w:rsidR="00334C95" w:rsidRDefault="00334C95"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AF222" w14:textId="77777777" w:rsidR="00334C95" w:rsidRPr="0039096A" w:rsidRDefault="00334C95" w:rsidP="0039096A">
    <w:pPr>
      <w:pStyle w:val="Sidhuvud"/>
      <w:spacing w:line="276" w:lineRule="auto"/>
      <w:rPr>
        <w:rFonts w:ascii="Stag Light" w:hAnsi="Stag Light"/>
        <w:szCs w:val="32"/>
      </w:rPr>
    </w:pPr>
    <w:r>
      <w:rPr>
        <w:rFonts w:ascii="Stag Light" w:hAnsi="Stag Light"/>
        <w:noProof/>
        <w:sz w:val="18"/>
        <w:szCs w:val="18"/>
        <w:lang w:eastAsia="sv-SE"/>
      </w:rPr>
      <w:drawing>
        <wp:anchor distT="0" distB="0" distL="114300" distR="114300" simplePos="0" relativeHeight="251659264" behindDoc="0" locked="0" layoutInCell="1" allowOverlap="1" wp14:anchorId="1AC01A46" wp14:editId="56BCB543">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5947D9DE" w14:textId="77777777" w:rsidR="00334C95" w:rsidRPr="0039096A" w:rsidRDefault="00334C95" w:rsidP="0039096A">
    <w:pPr>
      <w:pStyle w:val="Sidhuvud"/>
      <w:spacing w:line="276" w:lineRule="auto"/>
      <w:rPr>
        <w:rFonts w:ascii="Stag Light" w:hAnsi="Stag Light"/>
        <w:sz w:val="18"/>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2">
    <w:nsid w:val="12173B8D"/>
    <w:multiLevelType w:val="hybridMultilevel"/>
    <w:tmpl w:val="835AB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4">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2E287172"/>
    <w:multiLevelType w:val="hybridMultilevel"/>
    <w:tmpl w:val="D700A8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6017F5"/>
    <w:multiLevelType w:val="hybridMultilevel"/>
    <w:tmpl w:val="6B3AF2D8"/>
    <w:lvl w:ilvl="0" w:tplc="071E6D1C">
      <w:numFmt w:val="bullet"/>
      <w:lvlText w:val="-"/>
      <w:lvlJc w:val="left"/>
      <w:pPr>
        <w:ind w:left="400" w:hanging="360"/>
      </w:pPr>
      <w:rPr>
        <w:rFonts w:ascii="Cambria" w:eastAsiaTheme="minorEastAsia" w:hAnsi="Cambria" w:cstheme="minorBidi"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8">
    <w:nsid w:val="586F59FD"/>
    <w:multiLevelType w:val="hybridMultilevel"/>
    <w:tmpl w:val="96968838"/>
    <w:lvl w:ilvl="0" w:tplc="6D9E9FAE">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0">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1">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2">
    <w:nsid w:val="7C1760F0"/>
    <w:multiLevelType w:val="hybridMultilevel"/>
    <w:tmpl w:val="674E72F0"/>
    <w:lvl w:ilvl="0" w:tplc="E6C806CE">
      <w:start w:val="2"/>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6"/>
  </w:num>
  <w:num w:numId="2">
    <w:abstractNumId w:val="8"/>
  </w:num>
  <w:num w:numId="3">
    <w:abstractNumId w:val="8"/>
  </w:num>
  <w:num w:numId="4">
    <w:abstractNumId w:val="3"/>
  </w:num>
  <w:num w:numId="5">
    <w:abstractNumId w:val="1"/>
  </w:num>
  <w:num w:numId="6">
    <w:abstractNumId w:val="10"/>
  </w:num>
  <w:num w:numId="7">
    <w:abstractNumId w:val="4"/>
  </w:num>
  <w:num w:numId="8">
    <w:abstractNumId w:val="0"/>
  </w:num>
  <w:num w:numId="9">
    <w:abstractNumId w:val="9"/>
  </w:num>
  <w:num w:numId="10">
    <w:abstractNumId w:val="12"/>
  </w:num>
  <w:num w:numId="11">
    <w:abstractNumId w:val="2"/>
  </w:num>
  <w:num w:numId="12">
    <w:abstractNumId w:val="1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1027B"/>
    <w:rsid w:val="000338E0"/>
    <w:rsid w:val="0003410B"/>
    <w:rsid w:val="000362D7"/>
    <w:rsid w:val="00040183"/>
    <w:rsid w:val="00044B88"/>
    <w:rsid w:val="00046E04"/>
    <w:rsid w:val="00056FC8"/>
    <w:rsid w:val="00084E60"/>
    <w:rsid w:val="0009323B"/>
    <w:rsid w:val="000A3D88"/>
    <w:rsid w:val="000D6DBE"/>
    <w:rsid w:val="00121E79"/>
    <w:rsid w:val="001325CC"/>
    <w:rsid w:val="001340FA"/>
    <w:rsid w:val="00134FE1"/>
    <w:rsid w:val="00146BF6"/>
    <w:rsid w:val="0015080F"/>
    <w:rsid w:val="00154FF1"/>
    <w:rsid w:val="001631C7"/>
    <w:rsid w:val="001640FA"/>
    <w:rsid w:val="00180D14"/>
    <w:rsid w:val="00182B4B"/>
    <w:rsid w:val="0018797D"/>
    <w:rsid w:val="00191242"/>
    <w:rsid w:val="001A6C62"/>
    <w:rsid w:val="001C46EF"/>
    <w:rsid w:val="001C4C59"/>
    <w:rsid w:val="001D6564"/>
    <w:rsid w:val="001F298A"/>
    <w:rsid w:val="0020001F"/>
    <w:rsid w:val="00200F7F"/>
    <w:rsid w:val="00224D00"/>
    <w:rsid w:val="002319A2"/>
    <w:rsid w:val="0024695E"/>
    <w:rsid w:val="0027379E"/>
    <w:rsid w:val="00282A2E"/>
    <w:rsid w:val="00293DFD"/>
    <w:rsid w:val="00297D4B"/>
    <w:rsid w:val="002A0486"/>
    <w:rsid w:val="002A7D7A"/>
    <w:rsid w:val="002B61C2"/>
    <w:rsid w:val="002C4249"/>
    <w:rsid w:val="002E35FE"/>
    <w:rsid w:val="002F1AF6"/>
    <w:rsid w:val="002F4202"/>
    <w:rsid w:val="0031151A"/>
    <w:rsid w:val="0031407D"/>
    <w:rsid w:val="00334C95"/>
    <w:rsid w:val="00341B00"/>
    <w:rsid w:val="00343E99"/>
    <w:rsid w:val="00377957"/>
    <w:rsid w:val="0039096A"/>
    <w:rsid w:val="003A2C6A"/>
    <w:rsid w:val="003B0985"/>
    <w:rsid w:val="003C370A"/>
    <w:rsid w:val="003D1E16"/>
    <w:rsid w:val="003E72B2"/>
    <w:rsid w:val="00406C8E"/>
    <w:rsid w:val="004510A0"/>
    <w:rsid w:val="00456659"/>
    <w:rsid w:val="004747CD"/>
    <w:rsid w:val="00474AC7"/>
    <w:rsid w:val="004833C9"/>
    <w:rsid w:val="0049751F"/>
    <w:rsid w:val="004B0E98"/>
    <w:rsid w:val="004B6311"/>
    <w:rsid w:val="004C0342"/>
    <w:rsid w:val="004C7158"/>
    <w:rsid w:val="004D0EB3"/>
    <w:rsid w:val="004E566E"/>
    <w:rsid w:val="00506F0D"/>
    <w:rsid w:val="00544087"/>
    <w:rsid w:val="0054441C"/>
    <w:rsid w:val="0054737C"/>
    <w:rsid w:val="00567777"/>
    <w:rsid w:val="00574097"/>
    <w:rsid w:val="00591B81"/>
    <w:rsid w:val="005A01F1"/>
    <w:rsid w:val="005A39F1"/>
    <w:rsid w:val="005A47FE"/>
    <w:rsid w:val="005A6B48"/>
    <w:rsid w:val="005C1894"/>
    <w:rsid w:val="005C7AE1"/>
    <w:rsid w:val="005D1003"/>
    <w:rsid w:val="005D2AF6"/>
    <w:rsid w:val="005E0959"/>
    <w:rsid w:val="005E409B"/>
    <w:rsid w:val="00603B79"/>
    <w:rsid w:val="00610D2D"/>
    <w:rsid w:val="00611631"/>
    <w:rsid w:val="00622A3C"/>
    <w:rsid w:val="00634DB8"/>
    <w:rsid w:val="006430C8"/>
    <w:rsid w:val="00683058"/>
    <w:rsid w:val="006B3E69"/>
    <w:rsid w:val="006B462F"/>
    <w:rsid w:val="006C17FF"/>
    <w:rsid w:val="006C41B9"/>
    <w:rsid w:val="006E3C93"/>
    <w:rsid w:val="00705985"/>
    <w:rsid w:val="00706454"/>
    <w:rsid w:val="00714084"/>
    <w:rsid w:val="00724291"/>
    <w:rsid w:val="007257B1"/>
    <w:rsid w:val="00751205"/>
    <w:rsid w:val="007705B8"/>
    <w:rsid w:val="00787272"/>
    <w:rsid w:val="00787427"/>
    <w:rsid w:val="00796CA4"/>
    <w:rsid w:val="007A3563"/>
    <w:rsid w:val="007A36FD"/>
    <w:rsid w:val="007C3B34"/>
    <w:rsid w:val="007E5413"/>
    <w:rsid w:val="00870B93"/>
    <w:rsid w:val="0087243C"/>
    <w:rsid w:val="00874372"/>
    <w:rsid w:val="00894286"/>
    <w:rsid w:val="00897114"/>
    <w:rsid w:val="008A3222"/>
    <w:rsid w:val="008A4907"/>
    <w:rsid w:val="008B0084"/>
    <w:rsid w:val="008E0834"/>
    <w:rsid w:val="008E2FB1"/>
    <w:rsid w:val="008E53E9"/>
    <w:rsid w:val="008E675E"/>
    <w:rsid w:val="009072B7"/>
    <w:rsid w:val="00923D13"/>
    <w:rsid w:val="00933DF1"/>
    <w:rsid w:val="009608EF"/>
    <w:rsid w:val="009A7112"/>
    <w:rsid w:val="009B7225"/>
    <w:rsid w:val="009C53B3"/>
    <w:rsid w:val="009D013F"/>
    <w:rsid w:val="00A11F1E"/>
    <w:rsid w:val="00A209BF"/>
    <w:rsid w:val="00A45787"/>
    <w:rsid w:val="00A5247E"/>
    <w:rsid w:val="00A67227"/>
    <w:rsid w:val="00A77D1C"/>
    <w:rsid w:val="00A80E62"/>
    <w:rsid w:val="00A93C90"/>
    <w:rsid w:val="00AB6262"/>
    <w:rsid w:val="00AD71F7"/>
    <w:rsid w:val="00AE3C93"/>
    <w:rsid w:val="00B4737F"/>
    <w:rsid w:val="00B81DC4"/>
    <w:rsid w:val="00B92CFF"/>
    <w:rsid w:val="00B9759A"/>
    <w:rsid w:val="00BD1954"/>
    <w:rsid w:val="00BF60E2"/>
    <w:rsid w:val="00C07D99"/>
    <w:rsid w:val="00C21329"/>
    <w:rsid w:val="00C253B6"/>
    <w:rsid w:val="00C30702"/>
    <w:rsid w:val="00C4119F"/>
    <w:rsid w:val="00C411A9"/>
    <w:rsid w:val="00C42BAC"/>
    <w:rsid w:val="00C61A5E"/>
    <w:rsid w:val="00C759F9"/>
    <w:rsid w:val="00C7606F"/>
    <w:rsid w:val="00C806D2"/>
    <w:rsid w:val="00C8406A"/>
    <w:rsid w:val="00C92566"/>
    <w:rsid w:val="00CB14BE"/>
    <w:rsid w:val="00D02B14"/>
    <w:rsid w:val="00D23006"/>
    <w:rsid w:val="00D31600"/>
    <w:rsid w:val="00D33F52"/>
    <w:rsid w:val="00D40C1A"/>
    <w:rsid w:val="00D44937"/>
    <w:rsid w:val="00D51CDC"/>
    <w:rsid w:val="00D52A32"/>
    <w:rsid w:val="00D5356B"/>
    <w:rsid w:val="00D6230E"/>
    <w:rsid w:val="00D71F66"/>
    <w:rsid w:val="00D749E4"/>
    <w:rsid w:val="00D90EC3"/>
    <w:rsid w:val="00D92C63"/>
    <w:rsid w:val="00D952D6"/>
    <w:rsid w:val="00DA15BA"/>
    <w:rsid w:val="00DB7AB1"/>
    <w:rsid w:val="00DB7EBA"/>
    <w:rsid w:val="00DC1A8F"/>
    <w:rsid w:val="00DC611C"/>
    <w:rsid w:val="00DD5485"/>
    <w:rsid w:val="00DE469B"/>
    <w:rsid w:val="00DF540A"/>
    <w:rsid w:val="00E03B7D"/>
    <w:rsid w:val="00E103AC"/>
    <w:rsid w:val="00E11F54"/>
    <w:rsid w:val="00E266B8"/>
    <w:rsid w:val="00E53636"/>
    <w:rsid w:val="00E55596"/>
    <w:rsid w:val="00E838DF"/>
    <w:rsid w:val="00EC6124"/>
    <w:rsid w:val="00ED1C9E"/>
    <w:rsid w:val="00ED5DA6"/>
    <w:rsid w:val="00ED7603"/>
    <w:rsid w:val="00EF485B"/>
    <w:rsid w:val="00F00F9A"/>
    <w:rsid w:val="00F26BD6"/>
    <w:rsid w:val="00F3070A"/>
    <w:rsid w:val="00F34225"/>
    <w:rsid w:val="00F36DD9"/>
    <w:rsid w:val="00F43A1E"/>
    <w:rsid w:val="00F44393"/>
    <w:rsid w:val="00F52972"/>
    <w:rsid w:val="00F65F28"/>
    <w:rsid w:val="00F679AB"/>
    <w:rsid w:val="00F7505D"/>
    <w:rsid w:val="00F9185B"/>
    <w:rsid w:val="00FE4F28"/>
    <w:rsid w:val="00FF24E8"/>
    <w:rsid w:val="00FF674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B11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E3C93"/>
    <w:rPr>
      <w:rFonts w:eastAsiaTheme="minorHAnsi"/>
      <w:b/>
      <w:sz w:val="32"/>
      <w:szCs w:val="32"/>
      <w:lang w:eastAsia="sv-SE"/>
    </w:rPr>
  </w:style>
  <w:style w:type="character" w:customStyle="1" w:styleId="IngetavstndChar">
    <w:name w:val="Inget avstånd Char"/>
    <w:basedOn w:val="Standardstycketypsnitt"/>
    <w:link w:val="Ingetavstnd"/>
    <w:uiPriority w:val="1"/>
    <w:rsid w:val="00AE3C93"/>
    <w:rPr>
      <w:rFonts w:eastAsiaTheme="minorHAnsi"/>
      <w:b/>
      <w:sz w:val="32"/>
      <w:szCs w:val="3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AE3C93"/>
    <w:rPr>
      <w:rFonts w:eastAsiaTheme="minorHAnsi"/>
      <w:b/>
      <w:sz w:val="32"/>
      <w:szCs w:val="32"/>
      <w:lang w:eastAsia="sv-SE"/>
    </w:rPr>
  </w:style>
  <w:style w:type="character" w:customStyle="1" w:styleId="IngetavstndChar">
    <w:name w:val="Inget avstånd Char"/>
    <w:basedOn w:val="Standardstycketypsnitt"/>
    <w:link w:val="Ingetavstnd"/>
    <w:uiPriority w:val="1"/>
    <w:rsid w:val="00AE3C93"/>
    <w:rPr>
      <w:rFonts w:eastAsiaTheme="minorHAnsi"/>
      <w:b/>
      <w:sz w:val="32"/>
      <w:szCs w:val="32"/>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848763600">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303778080">
      <w:bodyDiv w:val="1"/>
      <w:marLeft w:val="0"/>
      <w:marRight w:val="0"/>
      <w:marTop w:val="0"/>
      <w:marBottom w:val="0"/>
      <w:divBdr>
        <w:top w:val="none" w:sz="0" w:space="0" w:color="auto"/>
        <w:left w:val="none" w:sz="0" w:space="0" w:color="auto"/>
        <w:bottom w:val="none" w:sz="0" w:space="0" w:color="auto"/>
        <w:right w:val="none" w:sz="0" w:space="0" w:color="auto"/>
      </w:divBdr>
    </w:div>
    <w:div w:id="131336291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christian.ruden@smartsenior.se" TargetMode="External"/><Relationship Id="rId21" Type="http://schemas.openxmlformats.org/officeDocument/2006/relationships/hyperlink" Target="http://www.smartsenior.se"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hyperlink" Target="mailto:http://www.mynewsdesk.com/se/smart-senior" TargetMode="External"/><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871</Words>
  <Characters>4621</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Jenny Widing</cp:lastModifiedBy>
  <cp:revision>15</cp:revision>
  <cp:lastPrinted>2018-12-09T18:17:00Z</cp:lastPrinted>
  <dcterms:created xsi:type="dcterms:W3CDTF">2019-09-16T11:57:00Z</dcterms:created>
  <dcterms:modified xsi:type="dcterms:W3CDTF">2019-10-03T07:56:00Z</dcterms:modified>
</cp:coreProperties>
</file>