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4706" w14:textId="71E056CE" w:rsidR="00FF7D09" w:rsidRPr="003754BB" w:rsidRDefault="002E4A4A" w:rsidP="00FF7D09">
      <w:pPr>
        <w:pStyle w:val="berschrift2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Erfolgreicher Abschluss der </w:t>
      </w:r>
      <w:r w:rsidR="00A956F2">
        <w:rPr>
          <w:rFonts w:ascii="Lucida Sans" w:hAnsi="Lucida Sans"/>
          <w:sz w:val="32"/>
          <w:szCs w:val="32"/>
        </w:rPr>
        <w:t xml:space="preserve">1. </w:t>
      </w:r>
      <w:r w:rsidR="001F7193">
        <w:rPr>
          <w:rFonts w:ascii="Lucida Sans" w:hAnsi="Lucida Sans"/>
          <w:sz w:val="32"/>
          <w:szCs w:val="32"/>
        </w:rPr>
        <w:t>d</w:t>
      </w:r>
      <w:r w:rsidR="00D52DFD">
        <w:rPr>
          <w:rFonts w:ascii="Lucida Sans" w:hAnsi="Lucida Sans"/>
          <w:sz w:val="32"/>
          <w:szCs w:val="32"/>
        </w:rPr>
        <w:t>eutsch-</w:t>
      </w:r>
      <w:r w:rsidR="001F7193">
        <w:rPr>
          <w:rFonts w:ascii="Lucida Sans" w:hAnsi="Lucida Sans"/>
          <w:sz w:val="32"/>
          <w:szCs w:val="32"/>
        </w:rPr>
        <w:t>k</w:t>
      </w:r>
      <w:r>
        <w:rPr>
          <w:rFonts w:ascii="Lucida Sans" w:hAnsi="Lucida Sans"/>
          <w:sz w:val="32"/>
          <w:szCs w:val="32"/>
        </w:rPr>
        <w:t>ubanischen</w:t>
      </w:r>
      <w:r w:rsidR="001F7193">
        <w:rPr>
          <w:rFonts w:ascii="Lucida Sans" w:hAnsi="Lucida Sans"/>
          <w:sz w:val="32"/>
          <w:szCs w:val="32"/>
        </w:rPr>
        <w:t xml:space="preserve"> </w:t>
      </w:r>
      <w:r>
        <w:rPr>
          <w:rFonts w:ascii="Lucida Sans" w:hAnsi="Lucida Sans"/>
          <w:sz w:val="32"/>
          <w:szCs w:val="32"/>
        </w:rPr>
        <w:t>Summer</w:t>
      </w:r>
      <w:r w:rsidR="001F7193">
        <w:rPr>
          <w:rFonts w:ascii="Lucida Sans" w:hAnsi="Lucida Sans"/>
          <w:sz w:val="32"/>
          <w:szCs w:val="32"/>
        </w:rPr>
        <w:t>-</w:t>
      </w:r>
      <w:r>
        <w:rPr>
          <w:rFonts w:ascii="Lucida Sans" w:hAnsi="Lucida Sans"/>
          <w:sz w:val="32"/>
          <w:szCs w:val="32"/>
        </w:rPr>
        <w:t xml:space="preserve">School „International </w:t>
      </w:r>
      <w:proofErr w:type="spellStart"/>
      <w:r>
        <w:rPr>
          <w:rFonts w:ascii="Lucida Sans" w:hAnsi="Lucida Sans"/>
          <w:sz w:val="32"/>
          <w:szCs w:val="32"/>
        </w:rPr>
        <w:t>Logistics</w:t>
      </w:r>
      <w:proofErr w:type="spellEnd"/>
      <w:r>
        <w:rPr>
          <w:rFonts w:ascii="Lucida Sans" w:hAnsi="Lucida Sans"/>
          <w:sz w:val="32"/>
          <w:szCs w:val="32"/>
        </w:rPr>
        <w:t xml:space="preserve">“ </w:t>
      </w:r>
    </w:p>
    <w:p w14:paraId="2058CF4B" w14:textId="533ADF04" w:rsidR="00D45C17" w:rsidRDefault="00D52DFD" w:rsidP="00F2214C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148A7B64" wp14:editId="63F0A328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9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A2D0" w14:textId="3F882AA4" w:rsidR="00F2214C" w:rsidRPr="00460E6E" w:rsidRDefault="00FD2BB9" w:rsidP="00F2214C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D45C17">
        <w:rPr>
          <w:rFonts w:ascii="Lucida Sans Unicode" w:hAnsi="Lucida Sans Unicode" w:cs="Lucida Sans Unicode"/>
          <w:sz w:val="20"/>
          <w:szCs w:val="20"/>
        </w:rPr>
        <w:t xml:space="preserve">Glückliche Gesichter bei den kubanischen und deutschen Studierenden </w:t>
      </w:r>
      <w:proofErr w:type="spellStart"/>
      <w:r w:rsidR="00D45C17">
        <w:rPr>
          <w:rFonts w:ascii="Lucida Sans Unicode" w:hAnsi="Lucida Sans Unicode" w:cs="Lucida Sans Unicode"/>
          <w:sz w:val="20"/>
          <w:szCs w:val="20"/>
        </w:rPr>
        <w:t>sowei</w:t>
      </w:r>
      <w:proofErr w:type="spellEnd"/>
      <w:r w:rsidR="00D45C17">
        <w:rPr>
          <w:rFonts w:ascii="Lucida Sans Unicode" w:hAnsi="Lucida Sans Unicode" w:cs="Lucida Sans Unicode"/>
          <w:sz w:val="20"/>
          <w:szCs w:val="20"/>
        </w:rPr>
        <w:t xml:space="preserve"> den O</w:t>
      </w:r>
      <w:r w:rsidR="004A2D05">
        <w:rPr>
          <w:rFonts w:ascii="Lucida Sans Unicode" w:hAnsi="Lucida Sans Unicode" w:cs="Lucida Sans Unicode"/>
          <w:sz w:val="20"/>
          <w:szCs w:val="20"/>
        </w:rPr>
        <w:t>rganisator/-innen</w:t>
      </w:r>
      <w:r w:rsidR="00D45C17">
        <w:rPr>
          <w:rFonts w:ascii="Lucida Sans Unicode" w:hAnsi="Lucida Sans Unicode" w:cs="Lucida Sans Unicode"/>
          <w:sz w:val="20"/>
          <w:szCs w:val="20"/>
        </w:rPr>
        <w:t xml:space="preserve"> und dem Lehrpersonal der TU Havanna und der TH Wildau bei der Zertifikatsübergabe der deutsch-kubanischen Winter</w:t>
      </w:r>
      <w:r w:rsidR="001F7193">
        <w:rPr>
          <w:rFonts w:ascii="Lucida Sans Unicode" w:hAnsi="Lucida Sans Unicode" w:cs="Lucida Sans Unicode"/>
          <w:sz w:val="20"/>
          <w:szCs w:val="20"/>
        </w:rPr>
        <w:t>-</w:t>
      </w:r>
      <w:r w:rsidR="00D45C17">
        <w:rPr>
          <w:rFonts w:ascii="Lucida Sans Unicode" w:hAnsi="Lucida Sans Unicode" w:cs="Lucida Sans Unicode"/>
          <w:sz w:val="20"/>
          <w:szCs w:val="20"/>
        </w:rPr>
        <w:t>/Summer</w:t>
      </w:r>
      <w:r w:rsidR="001F7193">
        <w:rPr>
          <w:rFonts w:ascii="Lucida Sans Unicode" w:hAnsi="Lucida Sans Unicode" w:cs="Lucida Sans Unicode"/>
          <w:sz w:val="20"/>
          <w:szCs w:val="20"/>
        </w:rPr>
        <w:t>-</w:t>
      </w:r>
      <w:r w:rsidR="00D45C17">
        <w:rPr>
          <w:rFonts w:ascii="Lucida Sans Unicode" w:hAnsi="Lucida Sans Unicode" w:cs="Lucida Sans Unicode"/>
          <w:sz w:val="20"/>
          <w:szCs w:val="20"/>
        </w:rPr>
        <w:t>School</w:t>
      </w:r>
      <w:r w:rsidR="004A2D05">
        <w:rPr>
          <w:rFonts w:ascii="Lucida Sans Unicode" w:hAnsi="Lucida Sans Unicode" w:cs="Lucida Sans Unicode"/>
          <w:sz w:val="20"/>
          <w:szCs w:val="20"/>
        </w:rPr>
        <w:t xml:space="preserve"> 2022.</w:t>
      </w:r>
    </w:p>
    <w:p w14:paraId="4B4C4626" w14:textId="4F8CCC0A" w:rsidR="001B6191" w:rsidRPr="00C07BCD" w:rsidRDefault="00F2214C" w:rsidP="00F2214C">
      <w:pPr>
        <w:rPr>
          <w:rFonts w:ascii="Lucida Sans Unicode" w:hAnsi="Lucida Sans Unicode" w:cs="Lucida Sans Unicode"/>
          <w:sz w:val="20"/>
          <w:szCs w:val="20"/>
        </w:rPr>
      </w:pPr>
      <w:r w:rsidRPr="00F2214C">
        <w:rPr>
          <w:rFonts w:ascii="Lucida Sans Unicode" w:hAnsi="Lucida Sans Unicode" w:cs="Lucida Sans Unicode"/>
          <w:b/>
          <w:sz w:val="20"/>
          <w:szCs w:val="20"/>
        </w:rPr>
        <w:t>Bildquelle: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1363">
        <w:rPr>
          <w:rFonts w:ascii="Lucida Sans Unicode" w:hAnsi="Lucida Sans Unicode" w:cs="Lucida Sans Unicode"/>
          <w:sz w:val="20"/>
          <w:szCs w:val="20"/>
        </w:rPr>
        <w:t xml:space="preserve">TH </w:t>
      </w:r>
      <w:r w:rsidR="00881363" w:rsidRPr="00D45C17">
        <w:rPr>
          <w:rFonts w:ascii="Lucida Sans Unicode" w:hAnsi="Lucida Sans Unicode" w:cs="Lucida Sans Unicode"/>
          <w:sz w:val="20"/>
          <w:szCs w:val="20"/>
        </w:rPr>
        <w:t>Wildau</w:t>
      </w:r>
      <w:r w:rsidR="00D45C17">
        <w:rPr>
          <w:rFonts w:ascii="Lucida Sans Unicode" w:hAnsi="Lucida Sans Unicode" w:cs="Lucida Sans Unicode"/>
          <w:sz w:val="20"/>
          <w:szCs w:val="20"/>
        </w:rPr>
        <w:t>, Mike Lange</w:t>
      </w:r>
    </w:p>
    <w:p w14:paraId="42AFAB57" w14:textId="5CB514E3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E4A4A">
        <w:rPr>
          <w:rFonts w:ascii="Lucida Sans Unicode" w:hAnsi="Lucida Sans Unicode" w:cs="Lucida Sans Unicode"/>
          <w:sz w:val="20"/>
          <w:szCs w:val="20"/>
        </w:rPr>
        <w:t xml:space="preserve">Internationale Lehrkooperation </w:t>
      </w:r>
    </w:p>
    <w:p w14:paraId="54885AB7" w14:textId="391C1778" w:rsidR="00073E7F" w:rsidRPr="00DE26BE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DE26BE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DE26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6553B54" w14:textId="3D92286D" w:rsidR="00D45C17" w:rsidRPr="00D45C17" w:rsidRDefault="00D45C17" w:rsidP="00B9285D">
      <w:pPr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</w:pP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Am </w:t>
      </w:r>
      <w:r w:rsidR="004A2D05">
        <w:rPr>
          <w:rFonts w:ascii="Lucida Sans Unicode" w:hAnsi="Lucida Sans Unicode" w:cs="Lucida Sans Unicode"/>
          <w:b/>
          <w:bCs/>
          <w:sz w:val="20"/>
          <w:szCs w:val="20"/>
        </w:rPr>
        <w:t>gestrigen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 18. Juli 2022 endet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 die erste deutsch-kubanische Summer</w:t>
      </w:r>
      <w:r w:rsidR="001F7193">
        <w:rPr>
          <w:rFonts w:ascii="Lucida Sans Unicode" w:hAnsi="Lucida Sans Unicode" w:cs="Lucida Sans Unicode"/>
          <w:b/>
          <w:bCs/>
          <w:sz w:val="20"/>
          <w:szCs w:val="20"/>
        </w:rPr>
        <w:t>-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School „International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>Logistics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“ an der </w:t>
      </w:r>
      <w:r w:rsidR="00D52DFD">
        <w:rPr>
          <w:rFonts w:ascii="Lucida Sans Unicode" w:hAnsi="Lucida Sans Unicode" w:cs="Lucida Sans Unicode"/>
          <w:b/>
          <w:bCs/>
          <w:sz w:val="20"/>
          <w:szCs w:val="20"/>
        </w:rPr>
        <w:t>TH Wildau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. Vier deutsche und acht kubanische Studierende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nahmen 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>an dem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Programm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 teil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, das im Februar mit der Winter</w:t>
      </w:r>
      <w:r w:rsidR="001F7193">
        <w:rPr>
          <w:rFonts w:ascii="Lucida Sans Unicode" w:hAnsi="Lucida Sans Unicode" w:cs="Lucida Sans Unicode"/>
          <w:b/>
          <w:bCs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School in </w:t>
      </w:r>
      <w:r w:rsidR="00D52DFD">
        <w:rPr>
          <w:rFonts w:ascii="Lucida Sans Unicode" w:hAnsi="Lucida Sans Unicode" w:cs="Lucida Sans Unicode"/>
          <w:b/>
          <w:bCs/>
          <w:sz w:val="20"/>
          <w:szCs w:val="20"/>
        </w:rPr>
        <w:t>Havanna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begann</w:t>
      </w:r>
      <w:r w:rsidRPr="00D45C17">
        <w:rPr>
          <w:rFonts w:ascii="Lucida Sans Unicode" w:hAnsi="Lucida Sans Unicode" w:cs="Lucida Sans Unicode"/>
          <w:b/>
          <w:bCs/>
          <w:sz w:val="20"/>
          <w:szCs w:val="20"/>
        </w:rPr>
        <w:t xml:space="preserve">.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Sie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wird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im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Rahmen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des DAAD</w:t>
      </w:r>
      <w:r w:rsidR="001F7193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-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geförderten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Projektes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„Strengthening Competences of Industrial Engineers in Cuba for Sustainability and Responsibility in supply chains – </w:t>
      </w:r>
      <w:proofErr w:type="spellStart"/>
      <w:proofErr w:type="gram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SCIEnC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(</w:t>
      </w:r>
      <w:proofErr w:type="gram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e) 4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SuRe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” in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Kooperation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der TH Wildau und der TU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Havanna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 </w:t>
      </w:r>
      <w:proofErr w:type="spellStart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>durchgeführt</w:t>
      </w:r>
      <w:proofErr w:type="spellEnd"/>
      <w:r w:rsidRPr="00D45C17">
        <w:rPr>
          <w:rFonts w:ascii="Lucida Sans Unicode" w:hAnsi="Lucida Sans Unicode" w:cs="Lucida Sans Unicode"/>
          <w:b/>
          <w:bCs/>
          <w:sz w:val="20"/>
          <w:szCs w:val="20"/>
          <w:lang w:val="en-GB"/>
        </w:rPr>
        <w:t xml:space="preserve">. </w:t>
      </w:r>
    </w:p>
    <w:p w14:paraId="150B092A" w14:textId="77777777" w:rsidR="004A2D05" w:rsidRPr="00425FF1" w:rsidRDefault="004A2D05" w:rsidP="00D90643">
      <w:pPr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14:paraId="1B92E64F" w14:textId="7B01F46E" w:rsidR="007C3B9F" w:rsidRPr="004743B4" w:rsidRDefault="0042192B" w:rsidP="00D90643">
      <w:pPr>
        <w:rPr>
          <w:rFonts w:ascii="Lucida Sans Unicode" w:hAnsi="Lucida Sans Unicode" w:cs="Lucida Sans Unicode"/>
          <w:b/>
          <w:sz w:val="20"/>
          <w:szCs w:val="20"/>
        </w:rPr>
      </w:pPr>
      <w:r w:rsidRPr="004743B4">
        <w:rPr>
          <w:rFonts w:ascii="Lucida Sans Unicode" w:hAnsi="Lucida Sans Unicode" w:cs="Lucida Sans Unicode"/>
          <w:b/>
          <w:sz w:val="20"/>
          <w:szCs w:val="20"/>
        </w:rPr>
        <w:lastRenderedPageBreak/>
        <w:t>Text</w:t>
      </w:r>
      <w:r w:rsidR="00FD2BB9" w:rsidRPr="004743B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F75CCDF" w14:textId="25CF225F" w:rsidR="00720425" w:rsidRDefault="00A956F2" w:rsidP="00B2134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Am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gestrigen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18. Juli 2022 endet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die erste deutsch-kubanische Summer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School „International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Logistics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>“ an der Technischen Hochschule Wildau (TH Wildau)</w:t>
      </w:r>
      <w:r w:rsidR="00720425">
        <w:rPr>
          <w:rFonts w:ascii="Lucida Sans Unicode" w:hAnsi="Lucida Sans Unicode" w:cs="Lucida Sans Unicode"/>
          <w:bCs/>
          <w:sz w:val="20"/>
          <w:szCs w:val="20"/>
        </w:rPr>
        <w:t>. Acht kubani</w:t>
      </w:r>
      <w:r w:rsidR="000F0549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 xml:space="preserve">che 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 xml:space="preserve">und 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>vier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 xml:space="preserve"> deutsche Studierende nahmen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an dem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 xml:space="preserve"> Programm teil. Nach erfolgreicher E-Asses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>ment-Prüfung und eine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m intensiven Programm</w:t>
      </w:r>
      <w:r w:rsid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>in der Vorwoche gab es heute das</w:t>
      </w:r>
      <w:r w:rsid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D45C17">
        <w:rPr>
          <w:rFonts w:ascii="Lucida Sans Unicode" w:hAnsi="Lucida Sans Unicode" w:cs="Lucida Sans Unicode"/>
          <w:bCs/>
          <w:sz w:val="20"/>
          <w:szCs w:val="20"/>
        </w:rPr>
        <w:t>Z</w:t>
      </w:r>
      <w:r w:rsidR="00720425">
        <w:rPr>
          <w:rFonts w:ascii="Lucida Sans Unicode" w:hAnsi="Lucida Sans Unicode" w:cs="Lucida Sans Unicode"/>
          <w:bCs/>
          <w:sz w:val="20"/>
          <w:szCs w:val="20"/>
        </w:rPr>
        <w:t>ertifikat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 xml:space="preserve"> von der Präsidentin der TH Wildau,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P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>ro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f. 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>Ulrike Tippe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 xml:space="preserve"> sowie den beiden K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oordinator/-innen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 xml:space="preserve"> Prof. Gaby Neumann, TH Wildau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 xml:space="preserve"> und Prof. Igor Lopez von der </w:t>
      </w:r>
      <w:proofErr w:type="spellStart"/>
      <w:r w:rsidR="00D52DFD" w:rsidRPr="00720425">
        <w:rPr>
          <w:rFonts w:ascii="Lucida Sans Unicode" w:hAnsi="Lucida Sans Unicode" w:cs="Lucida Sans Unicode"/>
          <w:bCs/>
          <w:sz w:val="20"/>
          <w:szCs w:val="20"/>
        </w:rPr>
        <w:t>Universidad</w:t>
      </w:r>
      <w:proofErr w:type="spellEnd"/>
      <w:r w:rsidR="00D52DFD"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="00D52DFD" w:rsidRPr="00720425">
        <w:rPr>
          <w:rFonts w:ascii="Lucida Sans Unicode" w:hAnsi="Lucida Sans Unicode" w:cs="Lucida Sans Unicode"/>
          <w:bCs/>
          <w:sz w:val="20"/>
          <w:szCs w:val="20"/>
        </w:rPr>
        <w:t>Tecnológica</w:t>
      </w:r>
      <w:proofErr w:type="spellEnd"/>
      <w:r w:rsidR="00D52DFD" w:rsidRPr="00720425">
        <w:rPr>
          <w:rFonts w:ascii="Lucida Sans Unicode" w:hAnsi="Lucida Sans Unicode" w:cs="Lucida Sans Unicode"/>
          <w:bCs/>
          <w:sz w:val="20"/>
          <w:szCs w:val="20"/>
        </w:rPr>
        <w:t xml:space="preserve"> de La Habana José Antonio Echeverría (CUJAE)</w:t>
      </w:r>
      <w:r w:rsid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>überreicht.</w:t>
      </w:r>
    </w:p>
    <w:p w14:paraId="7B531C6E" w14:textId="34191EBE" w:rsidR="00720425" w:rsidRDefault="00720425" w:rsidP="00B2134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Gleichzeitig ist es der Abschluss des ersten vollständigen Zyklus 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>der Winter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>/Summer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>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chool „International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Logistics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“. Sie wird 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im Rahmen des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vom 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>Deutschen Akademischen Austauschdien</w:t>
      </w:r>
      <w:r w:rsidR="000F0549">
        <w:rPr>
          <w:rFonts w:ascii="Lucida Sans Unicode" w:hAnsi="Lucida Sans Unicode" w:cs="Lucida Sans Unicode"/>
          <w:bCs/>
          <w:sz w:val="20"/>
          <w:szCs w:val="20"/>
        </w:rPr>
        <w:t>s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t (DAAD) 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 xml:space="preserve">aus Mitteln des Bundesministeriums für </w:t>
      </w:r>
      <w:r w:rsidR="00877312">
        <w:rPr>
          <w:rFonts w:ascii="Lucida Sans Unicode" w:hAnsi="Lucida Sans Unicode" w:cs="Lucida Sans Unicode"/>
          <w:bCs/>
          <w:sz w:val="20"/>
          <w:szCs w:val="20"/>
        </w:rPr>
        <w:t xml:space="preserve">wirtschaftliche 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 xml:space="preserve">Zusammenarbeit </w:t>
      </w:r>
      <w:r w:rsidR="00877312">
        <w:rPr>
          <w:rFonts w:ascii="Lucida Sans Unicode" w:hAnsi="Lucida Sans Unicode" w:cs="Lucida Sans Unicode"/>
          <w:bCs/>
          <w:sz w:val="20"/>
          <w:szCs w:val="20"/>
        </w:rPr>
        <w:t xml:space="preserve">und Entwicklung 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 xml:space="preserve">(BMZ) 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>geförderten Projektes „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Strengthening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Competences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of Industrial Engineers in Cuba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for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Sustainability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and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Responsibility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in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supply</w:t>
      </w:r>
      <w:proofErr w:type="spellEnd"/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Pr="00720425">
        <w:rPr>
          <w:rFonts w:ascii="Lucida Sans Unicode" w:hAnsi="Lucida Sans Unicode" w:cs="Lucida Sans Unicode"/>
          <w:bCs/>
          <w:sz w:val="20"/>
          <w:szCs w:val="20"/>
        </w:rPr>
        <w:t>chains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 –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SCIEnC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(e) 4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SuRe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” in Kooperation der 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TH Wildau </w:t>
      </w:r>
      <w:r>
        <w:rPr>
          <w:rFonts w:ascii="Lucida Sans Unicode" w:hAnsi="Lucida Sans Unicode" w:cs="Lucida Sans Unicode"/>
          <w:bCs/>
          <w:sz w:val="20"/>
          <w:szCs w:val="20"/>
        </w:rPr>
        <w:t>und der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CUJAE aus 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>der kubanischen Hauptstadt</w:t>
      </w:r>
      <w:r w:rsidRPr="00720425">
        <w:rPr>
          <w:rFonts w:ascii="Lucida Sans Unicode" w:hAnsi="Lucida Sans Unicode" w:cs="Lucida Sans Unicode"/>
          <w:bCs/>
          <w:sz w:val="20"/>
          <w:szCs w:val="20"/>
        </w:rPr>
        <w:t xml:space="preserve"> durchgeführt. </w:t>
      </w:r>
    </w:p>
    <w:p w14:paraId="25F926EC" w14:textId="45D575D5" w:rsidR="009101DF" w:rsidRDefault="009101DF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Zu den Zielen des Projekts: Das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Studienangebot an der CUJAE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soll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im Bereich Wirtschaftsin</w:t>
      </w:r>
      <w:r>
        <w:rPr>
          <w:rFonts w:ascii="Lucida Sans Unicode" w:hAnsi="Lucida Sans Unicode" w:cs="Lucida Sans Unicode"/>
          <w:bCs/>
          <w:sz w:val="20"/>
          <w:szCs w:val="20"/>
        </w:rPr>
        <w:t>genieurw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esen zukunftsorientiert weiter</w:t>
      </w:r>
      <w:r>
        <w:rPr>
          <w:rFonts w:ascii="Lucida Sans Unicode" w:hAnsi="Lucida Sans Unicode" w:cs="Lucida Sans Unicode"/>
          <w:bCs/>
          <w:sz w:val="20"/>
          <w:szCs w:val="20"/>
        </w:rPr>
        <w:t>entwickelt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werden</w:t>
      </w:r>
      <w:r w:rsidR="001F7193" w:rsidRPr="009101D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und nachhaltige akademische Kapazitäten (personell und infrastrukturell) 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schaffen</w:t>
      </w:r>
      <w:r>
        <w:rPr>
          <w:rFonts w:ascii="Lucida Sans Unicode" w:hAnsi="Lucida Sans Unicode" w:cs="Lucida Sans Unicode"/>
          <w:bCs/>
          <w:sz w:val="20"/>
          <w:szCs w:val="20"/>
        </w:rPr>
        <w:t>. Mit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>h</w:t>
      </w:r>
      <w:r>
        <w:rPr>
          <w:rFonts w:ascii="Lucida Sans Unicode" w:hAnsi="Lucida Sans Unicode" w:cs="Lucida Sans Unicode"/>
          <w:bCs/>
          <w:sz w:val="20"/>
          <w:szCs w:val="20"/>
        </w:rPr>
        <w:t>ilfe des Know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>
        <w:rPr>
          <w:rFonts w:ascii="Lucida Sans Unicode" w:hAnsi="Lucida Sans Unicode" w:cs="Lucida Sans Unicode"/>
          <w:bCs/>
          <w:sz w:val="20"/>
          <w:szCs w:val="20"/>
        </w:rPr>
        <w:t>how-Transfer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wird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eine moderne praxisnahe Ausbildung an die wirtschaftlichen Rahmenbedingungen in Kuba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angepasst</w:t>
      </w:r>
      <w:r>
        <w:rPr>
          <w:rFonts w:ascii="Lucida Sans Unicode" w:hAnsi="Lucida Sans Unicode" w:cs="Lucida Sans Unicode"/>
          <w:bCs/>
          <w:sz w:val="20"/>
          <w:szCs w:val="20"/>
        </w:rPr>
        <w:t>, ein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Supply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Chain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4.0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Labor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aufgebaut und ein multinationales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Expertennetzwerk </w:t>
      </w:r>
      <w:r>
        <w:rPr>
          <w:rFonts w:ascii="Lucida Sans Unicode" w:hAnsi="Lucida Sans Unicode" w:cs="Lucida Sans Unicode"/>
          <w:bCs/>
          <w:sz w:val="20"/>
          <w:szCs w:val="20"/>
        </w:rPr>
        <w:t>entwickelt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7F1A9EFD" w14:textId="4A10D1EA" w:rsidR="009101DF" w:rsidRDefault="009101DF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Ein wichtiger Be</w:t>
      </w:r>
      <w:r w:rsidR="00D52DFD">
        <w:rPr>
          <w:rFonts w:ascii="Lucida Sans Unicode" w:hAnsi="Lucida Sans Unicode" w:cs="Lucida Sans Unicode"/>
          <w:bCs/>
          <w:sz w:val="20"/>
          <w:szCs w:val="20"/>
        </w:rPr>
        <w:t>sta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ndteil ist dabei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der Studierendenaustausch.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Die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deutsch-kubanische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Winter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/Summer</w:t>
      </w:r>
      <w:r w:rsidR="001F7193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School bringt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dazu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deutsche und kubanische Studierende zusammen. Im Februar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dieses Jahr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>s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waren </w:t>
      </w:r>
      <w:r>
        <w:rPr>
          <w:rFonts w:ascii="Lucida Sans Unicode" w:hAnsi="Lucida Sans Unicode" w:cs="Lucida Sans Unicode"/>
          <w:bCs/>
          <w:sz w:val="20"/>
          <w:szCs w:val="20"/>
        </w:rPr>
        <w:t>bereits vier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 xml:space="preserve"> Wildauer Studierende 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aus den Bach</w:t>
      </w:r>
      <w:r>
        <w:rPr>
          <w:rFonts w:ascii="Lucida Sans Unicode" w:hAnsi="Lucida Sans Unicode" w:cs="Lucida Sans Unicode"/>
          <w:bCs/>
          <w:sz w:val="20"/>
          <w:szCs w:val="20"/>
        </w:rPr>
        <w:t>e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l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orstudiengängen </w:t>
      </w:r>
      <w:r w:rsidRPr="009101DF">
        <w:rPr>
          <w:rFonts w:ascii="Lucida Sans Unicode" w:hAnsi="Lucida Sans Unicode" w:cs="Lucida Sans Unicode"/>
          <w:bCs/>
          <w:sz w:val="20"/>
          <w:szCs w:val="20"/>
        </w:rPr>
        <w:t>Log</w:t>
      </w:r>
      <w:r>
        <w:rPr>
          <w:rFonts w:ascii="Lucida Sans Unicode" w:hAnsi="Lucida Sans Unicode" w:cs="Lucida Sans Unicode"/>
          <w:bCs/>
          <w:sz w:val="20"/>
          <w:szCs w:val="20"/>
        </w:rPr>
        <w:t>istik und Wirtschaftsingenieurwesen zu Gast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 xml:space="preserve"> bei der</w:t>
      </w:r>
      <w:r w:rsidR="00E431EE">
        <w:rPr>
          <w:rFonts w:ascii="Lucida Sans Unicode" w:hAnsi="Lucida Sans Unicode" w:cs="Lucida Sans Unicode"/>
          <w:bCs/>
          <w:sz w:val="20"/>
          <w:szCs w:val="20"/>
        </w:rPr>
        <w:t xml:space="preserve"> Winter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-</w:t>
      </w:r>
      <w:r w:rsidR="00E431EE">
        <w:rPr>
          <w:rFonts w:ascii="Lucida Sans Unicode" w:hAnsi="Lucida Sans Unicode" w:cs="Lucida Sans Unicode"/>
          <w:bCs/>
          <w:sz w:val="20"/>
          <w:szCs w:val="20"/>
        </w:rPr>
        <w:t xml:space="preserve"> School in Havanna und konnten dort den Kontakt zu kubanischen Studierenden aufbauen.</w:t>
      </w:r>
    </w:p>
    <w:p w14:paraId="2C9437C0" w14:textId="17307418" w:rsidR="009101DF" w:rsidRDefault="00E431EE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Nun waren die</w:t>
      </w:r>
      <w:r w:rsidR="009101D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kuban</w:t>
      </w:r>
      <w:r>
        <w:rPr>
          <w:rFonts w:ascii="Lucida Sans Unicode" w:hAnsi="Lucida Sans Unicode" w:cs="Lucida Sans Unicode"/>
          <w:bCs/>
          <w:sz w:val="20"/>
          <w:szCs w:val="20"/>
        </w:rPr>
        <w:t>i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chen </w:t>
      </w:r>
      <w:r w:rsidR="009101DF">
        <w:rPr>
          <w:rFonts w:ascii="Lucida Sans Unicode" w:hAnsi="Lucida Sans Unicode" w:cs="Lucida Sans Unicode"/>
          <w:bCs/>
          <w:sz w:val="20"/>
          <w:szCs w:val="20"/>
        </w:rPr>
        <w:t>Studierenden der Summer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-</w:t>
      </w:r>
      <w:r w:rsidR="009101DF">
        <w:rPr>
          <w:rFonts w:ascii="Lucida Sans Unicode" w:hAnsi="Lucida Sans Unicode" w:cs="Lucida Sans Unicode"/>
          <w:bCs/>
          <w:sz w:val="20"/>
          <w:szCs w:val="20"/>
        </w:rPr>
        <w:t xml:space="preserve">School </w:t>
      </w:r>
      <w:r>
        <w:rPr>
          <w:rFonts w:ascii="Lucida Sans Unicode" w:hAnsi="Lucida Sans Unicode" w:cs="Lucida Sans Unicode"/>
          <w:bCs/>
          <w:sz w:val="20"/>
          <w:szCs w:val="20"/>
        </w:rPr>
        <w:t>zu Gast in Wildau und hatten bei ihrem Aufenthalt ein volles Programm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Vorlesungen, Laborübungen, 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Kurzprojekte in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und mit Unternehmen, </w:t>
      </w:r>
      <w:r w:rsidR="000F0549">
        <w:rPr>
          <w:rFonts w:ascii="Lucida Sans Unicode" w:hAnsi="Lucida Sans Unicode" w:cs="Lucida Sans Unicode"/>
          <w:bCs/>
          <w:sz w:val="20"/>
          <w:szCs w:val="20"/>
        </w:rPr>
        <w:t>zudem weitere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Unternehmensbesuche in der Region sowie </w:t>
      </w:r>
      <w:r w:rsidR="000F0549">
        <w:rPr>
          <w:rFonts w:ascii="Lucida Sans Unicode" w:hAnsi="Lucida Sans Unicode" w:cs="Lucida Sans Unicode"/>
          <w:bCs/>
          <w:sz w:val="20"/>
          <w:szCs w:val="20"/>
        </w:rPr>
        <w:t xml:space="preserve">eine </w:t>
      </w:r>
      <w:proofErr w:type="spellStart"/>
      <w:r w:rsidR="000F0549">
        <w:rPr>
          <w:rFonts w:ascii="Lucida Sans Unicode" w:hAnsi="Lucida Sans Unicode" w:cs="Lucida Sans Unicode"/>
          <w:bCs/>
          <w:sz w:val="20"/>
          <w:szCs w:val="20"/>
        </w:rPr>
        <w:t>Posters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>ession</w:t>
      </w:r>
      <w:proofErr w:type="spellEnd"/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standen auf dem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Plan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In der Zeit zwischen den Präsenzblöcken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im Feb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 xml:space="preserve">ruar in Kuba und der jetzigen 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Summer-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School in Wildau 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>sind die Studierenden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 immer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 in Kontakt geblieben, um in gemischten Teams ein Simulationsprojekt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zur Optimierung der Na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chh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a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l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tigkeit in Unternehmen 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zu bearbeiten, in einem Planspiel zum Thema </w:t>
      </w:r>
      <w:proofErr w:type="spellStart"/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>Circular</w:t>
      </w:r>
      <w:proofErr w:type="spellEnd"/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lastRenderedPageBreak/>
        <w:t>Economy bestm</w:t>
      </w:r>
      <w:bookmarkStart w:id="0" w:name="_GoBack"/>
      <w:bookmarkEnd w:id="0"/>
      <w:r w:rsidR="009101DF" w:rsidRPr="009101DF">
        <w:rPr>
          <w:rFonts w:ascii="Lucida Sans Unicode" w:hAnsi="Lucida Sans Unicode" w:cs="Lucida Sans Unicode"/>
          <w:bCs/>
          <w:sz w:val="20"/>
          <w:szCs w:val="20"/>
        </w:rPr>
        <w:t>ögliche Ergebnisse zu erreichen und wissenschaftliche Poster zu aktuellen Themen zu erarbeiten.</w:t>
      </w:r>
    </w:p>
    <w:p w14:paraId="035FFFC3" w14:textId="379FD18A" w:rsidR="00D52DFD" w:rsidRDefault="00D52DFD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Prof. Gaby Neumann, Koordinatorin des Programms an der TH Wildau: </w:t>
      </w:r>
      <w:r w:rsidR="00983085">
        <w:rPr>
          <w:rFonts w:ascii="Lucida Sans Unicode" w:hAnsi="Lucida Sans Unicode" w:cs="Lucida Sans Unicode"/>
          <w:bCs/>
          <w:sz w:val="20"/>
          <w:szCs w:val="20"/>
        </w:rPr>
        <w:t>„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Wir freuen uns, </w:t>
      </w:r>
      <w:r w:rsidR="00983085">
        <w:rPr>
          <w:rFonts w:ascii="Lucida Sans Unicode" w:hAnsi="Lucida Sans Unicode" w:cs="Lucida Sans Unicode"/>
          <w:bCs/>
          <w:sz w:val="20"/>
          <w:szCs w:val="20"/>
        </w:rPr>
        <w:t>dass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es möglich war, die beiden Schools im Winter und Sommer in Havanna und Wildau und in Präsenz durchzuführen. Auch die Zeit dazwischen 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war spann</w:t>
      </w:r>
      <w:r>
        <w:rPr>
          <w:rFonts w:ascii="Lucida Sans Unicode" w:hAnsi="Lucida Sans Unicode" w:cs="Lucida Sans Unicode"/>
          <w:bCs/>
          <w:sz w:val="20"/>
          <w:szCs w:val="20"/>
        </w:rPr>
        <w:t>end und fruchtbar für alle Beteiligten und eine tolle E</w:t>
      </w:r>
      <w:r w:rsidR="00983085">
        <w:rPr>
          <w:rFonts w:ascii="Lucida Sans Unicode" w:hAnsi="Lucida Sans Unicode" w:cs="Lucida Sans Unicode"/>
          <w:bCs/>
          <w:sz w:val="20"/>
          <w:szCs w:val="20"/>
        </w:rPr>
        <w:t>rfahrung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 für uns alle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 xml:space="preserve">. Die Zusammenarbeit unterstützt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 xml:space="preserve">die TH Wildau 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 xml:space="preserve">zudem 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bei der weiteren Internationalisierung</w:t>
      </w:r>
      <w:r w:rsidR="00E770B6">
        <w:rPr>
          <w:rFonts w:ascii="Lucida Sans Unicode" w:hAnsi="Lucida Sans Unicode" w:cs="Lucida Sans Unicode"/>
          <w:bCs/>
          <w:sz w:val="20"/>
          <w:szCs w:val="20"/>
        </w:rPr>
        <w:t>. D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ank der Projektförderung durch den DAAD ist die finanzielle Basis für dieses Angebot an die Studierenden bis 2024 gesichert</w:t>
      </w:r>
      <w:r w:rsidR="004A2D05">
        <w:rPr>
          <w:rFonts w:ascii="Lucida Sans Unicode" w:hAnsi="Lucida Sans Unicode" w:cs="Lucida Sans Unicode"/>
          <w:bCs/>
          <w:sz w:val="20"/>
          <w:szCs w:val="20"/>
        </w:rPr>
        <w:t>. Die nächste Runde ist schon in Vorbereitung und wird voraussichtlich im Februar 2023 mit der Winte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-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School in Havanna fortgeführt.</w:t>
      </w:r>
      <w:r w:rsidR="00983085">
        <w:rPr>
          <w:rFonts w:ascii="Lucida Sans Unicode" w:hAnsi="Lucida Sans Unicode" w:cs="Lucida Sans Unicode"/>
          <w:bCs/>
          <w:sz w:val="20"/>
          <w:szCs w:val="20"/>
        </w:rPr>
        <w:t>“</w:t>
      </w:r>
    </w:p>
    <w:p w14:paraId="1D6F23EF" w14:textId="116DC12B" w:rsidR="00983085" w:rsidRPr="009101DF" w:rsidRDefault="004A2D05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Prof. Igor Lope</w:t>
      </w:r>
      <w:r w:rsidR="00E74946">
        <w:rPr>
          <w:rFonts w:ascii="Lucida Sans Unicode" w:hAnsi="Lucida Sans Unicode" w:cs="Lucida Sans Unicode"/>
          <w:bCs/>
          <w:sz w:val="20"/>
          <w:szCs w:val="20"/>
        </w:rPr>
        <w:t>s-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Martine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z, Koordinator auf Seiten der </w:t>
      </w:r>
      <w:r w:rsidR="003C4700" w:rsidRPr="00720425">
        <w:rPr>
          <w:rFonts w:ascii="Lucida Sans Unicode" w:hAnsi="Lucida Sans Unicode" w:cs="Lucida Sans Unicode"/>
          <w:bCs/>
          <w:sz w:val="20"/>
          <w:szCs w:val="20"/>
        </w:rPr>
        <w:t>CUJAE</w:t>
      </w:r>
      <w:r w:rsidR="00ED0AE9">
        <w:rPr>
          <w:rFonts w:ascii="Lucida Sans Unicode" w:hAnsi="Lucida Sans Unicode" w:cs="Lucida Sans Unicode"/>
          <w:bCs/>
          <w:sz w:val="20"/>
          <w:szCs w:val="20"/>
        </w:rPr>
        <w:t xml:space="preserve">: 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>„</w:t>
      </w:r>
      <w:r w:rsidR="00ED0AE9">
        <w:rPr>
          <w:rFonts w:ascii="Lucida Sans Unicode" w:hAnsi="Lucida Sans Unicode" w:cs="Lucida Sans Unicode"/>
          <w:bCs/>
          <w:sz w:val="20"/>
          <w:szCs w:val="20"/>
        </w:rPr>
        <w:t>Die Zusammenarbeit zwischen der TH Wildau und der CUJAE wird seit 2009 kontinuierlich ausgebaut. Für beide Hochschulen ist die Zusammenarbeit ein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>e</w:t>
      </w:r>
      <w:r w:rsidR="00ED0AE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proofErr w:type="spellStart"/>
      <w:r w:rsidR="00ED0AE9">
        <w:rPr>
          <w:rFonts w:ascii="Lucida Sans Unicode" w:hAnsi="Lucida Sans Unicode" w:cs="Lucida Sans Unicode"/>
          <w:bCs/>
          <w:sz w:val="20"/>
          <w:szCs w:val="20"/>
        </w:rPr>
        <w:t>Win</w:t>
      </w:r>
      <w:proofErr w:type="spellEnd"/>
      <w:r w:rsidR="00ED0AE9">
        <w:rPr>
          <w:rFonts w:ascii="Lucida Sans Unicode" w:hAnsi="Lucida Sans Unicode" w:cs="Lucida Sans Unicode"/>
          <w:bCs/>
          <w:sz w:val="20"/>
          <w:szCs w:val="20"/>
        </w:rPr>
        <w:t>-</w:t>
      </w:r>
      <w:proofErr w:type="spellStart"/>
      <w:r w:rsidR="00954BD4">
        <w:rPr>
          <w:rFonts w:ascii="Lucida Sans Unicode" w:hAnsi="Lucida Sans Unicode" w:cs="Lucida Sans Unicode"/>
          <w:bCs/>
          <w:sz w:val="20"/>
          <w:szCs w:val="20"/>
        </w:rPr>
        <w:t>w</w:t>
      </w:r>
      <w:r w:rsidR="00ED0AE9"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spellEnd"/>
      <w:r w:rsidR="00ED0AE9">
        <w:rPr>
          <w:rFonts w:ascii="Lucida Sans Unicode" w:hAnsi="Lucida Sans Unicode" w:cs="Lucida Sans Unicode"/>
          <w:bCs/>
          <w:sz w:val="20"/>
          <w:szCs w:val="20"/>
        </w:rPr>
        <w:t>-Situation mit vielen Internationalisierungsmaßnahmen, einschließlich der Mobilität von Stud</w:t>
      </w:r>
      <w:r w:rsidR="00425FF1">
        <w:rPr>
          <w:rFonts w:ascii="Lucida Sans Unicode" w:hAnsi="Lucida Sans Unicode" w:cs="Lucida Sans Unicode"/>
          <w:bCs/>
          <w:sz w:val="20"/>
          <w:szCs w:val="20"/>
        </w:rPr>
        <w:t xml:space="preserve">ierenden </w:t>
      </w:r>
      <w:r w:rsidR="00ED0AE9">
        <w:rPr>
          <w:rFonts w:ascii="Lucida Sans Unicode" w:hAnsi="Lucida Sans Unicode" w:cs="Lucida Sans Unicode"/>
          <w:bCs/>
          <w:sz w:val="20"/>
          <w:szCs w:val="20"/>
        </w:rPr>
        <w:t>und Lehrpersonal, der Aktualisierung des Lehrplans und der Weiterentwicklung von Kompetenzen bei Studierenden und Professor/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>-innen.“</w:t>
      </w:r>
    </w:p>
    <w:p w14:paraId="14E2A835" w14:textId="0C887625" w:rsidR="009101DF" w:rsidRDefault="00CE0596" w:rsidP="009101D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Zum Abschluss der Summer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-</w:t>
      </w:r>
      <w:r>
        <w:rPr>
          <w:rFonts w:ascii="Lucida Sans Unicode" w:hAnsi="Lucida Sans Unicode" w:cs="Lucida Sans Unicode"/>
          <w:bCs/>
          <w:sz w:val="20"/>
          <w:szCs w:val="20"/>
        </w:rPr>
        <w:t>School gab es dann auch noch ein kleines Grillfest mit alle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Beteiligten 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 xml:space="preserve">sowie </w:t>
      </w:r>
      <w:r>
        <w:rPr>
          <w:rFonts w:ascii="Lucida Sans Unicode" w:hAnsi="Lucida Sans Unicode" w:cs="Lucida Sans Unicode"/>
          <w:bCs/>
          <w:sz w:val="20"/>
          <w:szCs w:val="20"/>
        </w:rPr>
        <w:t>Impressionen und Momente der Winter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 xml:space="preserve">- bzw. </w:t>
      </w:r>
      <w:r>
        <w:rPr>
          <w:rFonts w:ascii="Lucida Sans Unicode" w:hAnsi="Lucida Sans Unicode" w:cs="Lucida Sans Unicode"/>
          <w:bCs/>
          <w:sz w:val="20"/>
          <w:szCs w:val="20"/>
        </w:rPr>
        <w:t>Summer</w:t>
      </w:r>
      <w:r w:rsidR="00954BD4">
        <w:rPr>
          <w:rFonts w:ascii="Lucida Sans Unicode" w:hAnsi="Lucida Sans Unicode" w:cs="Lucida Sans Unicode"/>
          <w:bCs/>
          <w:sz w:val="20"/>
          <w:szCs w:val="20"/>
        </w:rPr>
        <w:t>-</w:t>
      </w:r>
      <w:r>
        <w:rPr>
          <w:rFonts w:ascii="Lucida Sans Unicode" w:hAnsi="Lucida Sans Unicode" w:cs="Lucida Sans Unicode"/>
          <w:bCs/>
          <w:sz w:val="20"/>
          <w:szCs w:val="20"/>
        </w:rPr>
        <w:t>School</w:t>
      </w:r>
      <w:r w:rsidR="000F0549">
        <w:rPr>
          <w:rFonts w:ascii="Lucida Sans Unicode" w:hAnsi="Lucida Sans Unicode" w:cs="Lucida Sans Unicode"/>
          <w:bCs/>
          <w:sz w:val="20"/>
          <w:szCs w:val="20"/>
        </w:rPr>
        <w:t xml:space="preserve"> 2022</w:t>
      </w:r>
      <w:r>
        <w:rPr>
          <w:rFonts w:ascii="Lucida Sans Unicode" w:hAnsi="Lucida Sans Unicode" w:cs="Lucida Sans Unicode"/>
          <w:bCs/>
          <w:sz w:val="20"/>
          <w:szCs w:val="20"/>
        </w:rPr>
        <w:t>, die den kubanisch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 xml:space="preserve">en und Wildauer Studierenden </w:t>
      </w:r>
      <w:r>
        <w:rPr>
          <w:rFonts w:ascii="Lucida Sans Unicode" w:hAnsi="Lucida Sans Unicode" w:cs="Lucida Sans Unicode"/>
          <w:bCs/>
          <w:sz w:val="20"/>
          <w:szCs w:val="20"/>
        </w:rPr>
        <w:t>sicher</w:t>
      </w:r>
      <w:r w:rsidR="00FD54B2">
        <w:rPr>
          <w:rFonts w:ascii="Lucida Sans Unicode" w:hAnsi="Lucida Sans Unicode" w:cs="Lucida Sans Unicode"/>
          <w:bCs/>
          <w:sz w:val="20"/>
          <w:szCs w:val="20"/>
        </w:rPr>
        <w:t xml:space="preserve"> noch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lange in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posi</w:t>
      </w:r>
      <w:r w:rsidR="00085939">
        <w:rPr>
          <w:rFonts w:ascii="Lucida Sans Unicode" w:hAnsi="Lucida Sans Unicode" w:cs="Lucida Sans Unicode"/>
          <w:bCs/>
          <w:sz w:val="20"/>
          <w:szCs w:val="20"/>
        </w:rPr>
        <w:t>t</w:t>
      </w:r>
      <w:r>
        <w:rPr>
          <w:rFonts w:ascii="Lucida Sans Unicode" w:hAnsi="Lucida Sans Unicode" w:cs="Lucida Sans Unicode"/>
          <w:bCs/>
          <w:sz w:val="20"/>
          <w:szCs w:val="20"/>
        </w:rPr>
        <w:t>ver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 Erinnerung bleiben werden. </w:t>
      </w:r>
    </w:p>
    <w:p w14:paraId="6A26B074" w14:textId="74CBC321" w:rsidR="000F13D5" w:rsidRPr="000F13D5" w:rsidRDefault="000F13D5" w:rsidP="00B2134C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0F13D5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Mehr Informationen</w:t>
      </w:r>
    </w:p>
    <w:p w14:paraId="571AFB3F" w14:textId="59C395CE" w:rsidR="002E4A4A" w:rsidRPr="00A956F2" w:rsidRDefault="002E4A4A" w:rsidP="000F13D5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A956F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Bachelor-Studiengang Logistik: </w:t>
      </w:r>
      <w:hyperlink r:id="rId9" w:history="1">
        <w:r w:rsidRPr="00A956F2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www.th-wildau.de/lg</w:t>
        </w:r>
      </w:hyperlink>
    </w:p>
    <w:p w14:paraId="3B91ED3B" w14:textId="2C63C6D3" w:rsidR="00A956F2" w:rsidRDefault="002E4A4A" w:rsidP="00A956F2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A956F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Master-Studiengang </w:t>
      </w:r>
      <w:r w:rsidR="00A956F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Technical Management: </w:t>
      </w:r>
      <w:hyperlink r:id="rId10" w:history="1">
        <w:r w:rsidR="00A956F2" w:rsidRPr="00655E79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https://en.th-wildau.de/technical-management</w:t>
        </w:r>
      </w:hyperlink>
    </w:p>
    <w:p w14:paraId="111BA2ED" w14:textId="68E710EC" w:rsidR="00917019" w:rsidRPr="00A956F2" w:rsidRDefault="00A956F2" w:rsidP="00A956F2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</w:pPr>
      <w:r w:rsidRPr="00A956F2"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  <w:t>Master-</w:t>
      </w:r>
      <w:proofErr w:type="spellStart"/>
      <w:r w:rsidRPr="00A956F2"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  <w:t>Studiengang</w:t>
      </w:r>
      <w:proofErr w:type="spellEnd"/>
      <w:r w:rsidRPr="00A956F2"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  <w:t xml:space="preserve"> Logistics and Supply Chain Management: </w:t>
      </w:r>
      <w:hyperlink r:id="rId11" w:history="1">
        <w:r w:rsidR="00917019" w:rsidRPr="00BF635E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val="en-GB" w:eastAsia="de-DE"/>
          </w:rPr>
          <w:t>https://en.th-wildau.de/index.php?id=22378</w:t>
        </w:r>
      </w:hyperlink>
    </w:p>
    <w:p w14:paraId="70CC5DC9" w14:textId="3043DB06" w:rsidR="00917019" w:rsidRPr="00917019" w:rsidRDefault="00A956F2" w:rsidP="00917019">
      <w:pPr>
        <w:pStyle w:val="Listenabsatz"/>
        <w:numPr>
          <w:ilvl w:val="0"/>
          <w:numId w:val="8"/>
        </w:numPr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</w:pPr>
      <w:r w:rsidRPr="00917019">
        <w:rPr>
          <w:rStyle w:val="sp-copyright"/>
          <w:rFonts w:ascii="Lucida Sans Unicode" w:hAnsi="Lucida Sans Unicode" w:cs="Lucida Sans Unicode"/>
          <w:sz w:val="20"/>
          <w:szCs w:val="20"/>
          <w:lang w:val="en-GB"/>
        </w:rPr>
        <w:t xml:space="preserve">Universidad </w:t>
      </w:r>
      <w:proofErr w:type="spellStart"/>
      <w:r w:rsidRPr="00917019">
        <w:rPr>
          <w:rStyle w:val="sp-copyright"/>
          <w:rFonts w:ascii="Lucida Sans Unicode" w:hAnsi="Lucida Sans Unicode" w:cs="Lucida Sans Unicode"/>
          <w:sz w:val="20"/>
          <w:szCs w:val="20"/>
          <w:lang w:val="en-GB"/>
        </w:rPr>
        <w:t>Tecnológica</w:t>
      </w:r>
      <w:proofErr w:type="spellEnd"/>
      <w:r w:rsidRPr="00917019">
        <w:rPr>
          <w:rStyle w:val="sp-copyright"/>
          <w:rFonts w:ascii="Lucida Sans Unicode" w:hAnsi="Lucida Sans Unicode" w:cs="Lucida Sans Unicode"/>
          <w:sz w:val="20"/>
          <w:szCs w:val="20"/>
          <w:lang w:val="en-GB"/>
        </w:rPr>
        <w:t xml:space="preserve"> de La Habana ¨José Antonio </w:t>
      </w:r>
      <w:proofErr w:type="spellStart"/>
      <w:r w:rsidRPr="00917019">
        <w:rPr>
          <w:rStyle w:val="sp-copyright"/>
          <w:rFonts w:ascii="Lucida Sans Unicode" w:hAnsi="Lucida Sans Unicode" w:cs="Lucida Sans Unicode"/>
          <w:sz w:val="20"/>
          <w:szCs w:val="20"/>
          <w:lang w:val="en-GB"/>
        </w:rPr>
        <w:t>Echeverría</w:t>
      </w:r>
      <w:proofErr w:type="spellEnd"/>
      <w:r w:rsidRPr="00917019">
        <w:rPr>
          <w:rStyle w:val="sp-copyright"/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hyperlink r:id="rId12" w:history="1">
        <w:r w:rsidR="00917019" w:rsidRPr="00917019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val="en-GB" w:eastAsia="de-DE"/>
          </w:rPr>
          <w:t>https://www.cujae.edu.cu/</w:t>
        </w:r>
      </w:hyperlink>
    </w:p>
    <w:p w14:paraId="27F8E121" w14:textId="786E04FA" w:rsidR="00603AF5" w:rsidRPr="000D6E69" w:rsidRDefault="00917019" w:rsidP="004743B4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en-GB" w:eastAsia="de-DE"/>
        </w:rPr>
        <w:t>A</w:t>
      </w:r>
      <w:proofErr w:type="spellStart"/>
      <w:r w:rsidR="001D617A" w:rsidRPr="000D6E69">
        <w:rPr>
          <w:rStyle w:val="Fett"/>
          <w:rFonts w:ascii="Lucida Sans Unicode" w:hAnsi="Lucida Sans Unicode" w:cs="Lucida Sans Unicode"/>
          <w:sz w:val="20"/>
          <w:szCs w:val="20"/>
        </w:rPr>
        <w:t>sprechperson</w:t>
      </w:r>
      <w:proofErr w:type="spellEnd"/>
      <w:r w:rsidR="001D617A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der TH Wildau</w:t>
      </w:r>
      <w:r w:rsidR="00271328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82A1C04" w14:textId="189FAFE1" w:rsidR="001D617A" w:rsidRPr="002E4A4A" w:rsidRDefault="002E4A4A" w:rsidP="002E4A4A">
      <w:pPr>
        <w:rPr>
          <w:rFonts w:ascii="Lucida Sans Unicode" w:hAnsi="Lucida Sans Unicode" w:cs="Lucida Sans Unicode"/>
          <w:sz w:val="20"/>
          <w:szCs w:val="20"/>
        </w:rPr>
      </w:pPr>
      <w:r w:rsidRPr="002E4A4A">
        <w:rPr>
          <w:rFonts w:ascii="Lucida Sans Unicode" w:hAnsi="Lucida Sans Unicode" w:cs="Lucida Sans Unicode"/>
          <w:sz w:val="20"/>
          <w:szCs w:val="20"/>
        </w:rPr>
        <w:t>Prof. Dr.-Ing. Gaby Neumann</w:t>
      </w:r>
      <w:r w:rsidRPr="002E4A4A">
        <w:rPr>
          <w:rFonts w:ascii="Lucida Sans Unicode" w:hAnsi="Lucida Sans Unicode" w:cs="Lucida Sans Unicode"/>
          <w:sz w:val="20"/>
          <w:szCs w:val="20"/>
        </w:rPr>
        <w:br/>
        <w:t>Fachgebiet Technische Logistik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2E4A4A">
        <w:rPr>
          <w:rFonts w:ascii="Lucida Sans Unicode" w:hAnsi="Lucida Sans Unicode" w:cs="Lucida Sans Unicode"/>
          <w:sz w:val="20"/>
          <w:szCs w:val="20"/>
        </w:rPr>
        <w:t>Fachbereich Ingenieur- und Naturwissenschaften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lastRenderedPageBreak/>
        <w:t>Hochschulring 1, 15745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  <w:t xml:space="preserve">Tel. +49 (0)3375 508 </w:t>
      </w:r>
      <w:r>
        <w:rPr>
          <w:rFonts w:ascii="Lucida Sans Unicode" w:hAnsi="Lucida Sans Unicode" w:cs="Lucida Sans Unicode"/>
          <w:sz w:val="20"/>
          <w:szCs w:val="20"/>
        </w:rPr>
        <w:t>147</w:t>
      </w:r>
      <w:r w:rsidR="000D6E69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>E</w:t>
      </w:r>
      <w:r w:rsidR="001D617A" w:rsidRPr="00271328">
        <w:rPr>
          <w:rFonts w:ascii="Lucida Sans Unicode" w:hAnsi="Lucida Sans Unicode" w:cs="Lucida Sans Unicode"/>
          <w:sz w:val="20"/>
          <w:szCs w:val="20"/>
        </w:rPr>
        <w:t xml:space="preserve">-Mail: </w:t>
      </w:r>
      <w:r>
        <w:rPr>
          <w:rFonts w:ascii="Lucida Sans Unicode" w:hAnsi="Lucida Sans Unicode" w:cs="Lucida Sans Unicode"/>
          <w:sz w:val="20"/>
          <w:szCs w:val="20"/>
        </w:rPr>
        <w:t>gaby.neumann</w:t>
      </w:r>
      <w:r w:rsidR="00271328" w:rsidRPr="006A763A">
        <w:rPr>
          <w:rFonts w:ascii="Lucida Sans Unicode" w:hAnsi="Lucida Sans Unicode" w:cs="Lucida Sans Unicode"/>
          <w:sz w:val="20"/>
          <w:szCs w:val="20"/>
        </w:rPr>
        <w:t>@th-wildau.de</w:t>
      </w:r>
    </w:p>
    <w:p w14:paraId="4793BA9F" w14:textId="49CAD3DF" w:rsidR="00A516DA" w:rsidRPr="0029197F" w:rsidRDefault="00604AE1" w:rsidP="001D617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6E69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29197F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D55B10">
        <w:rPr>
          <w:bCs/>
        </w:rPr>
        <w:t>Mike Lange</w:t>
      </w:r>
      <w:r w:rsidR="00C20769" w:rsidRPr="00D55B10">
        <w:rPr>
          <w:bCs/>
        </w:rPr>
        <w:t xml:space="preserve"> / </w:t>
      </w:r>
      <w:r w:rsidR="00C128BC" w:rsidRPr="00D55B10">
        <w:rPr>
          <w:bCs/>
        </w:rPr>
        <w:t>Mareike Rammelt</w:t>
      </w:r>
      <w:r w:rsidR="00D55B10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TH Wildau</w:t>
      </w:r>
      <w:r w:rsidR="00D55B10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8C2E90" w:rsidRPr="000D6E69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6E69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7730AA" w:rsidRPr="000D6E69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3" w:history="1">
        <w:r w:rsidR="00767FA4" w:rsidRPr="0006148C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A516DA" w:rsidRPr="0029197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64B6" w14:textId="77777777" w:rsidR="00F64589" w:rsidRDefault="00F64589" w:rsidP="00141289">
      <w:pPr>
        <w:spacing w:after="0" w:line="240" w:lineRule="auto"/>
      </w:pPr>
      <w:r>
        <w:separator/>
      </w:r>
    </w:p>
  </w:endnote>
  <w:endnote w:type="continuationSeparator" w:id="0">
    <w:p w14:paraId="0F753D00" w14:textId="77777777" w:rsidR="00F64589" w:rsidRDefault="00F64589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EF5D9E9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193" w14:textId="77777777" w:rsidR="00F64589" w:rsidRDefault="00F64589" w:rsidP="00141289">
      <w:pPr>
        <w:spacing w:after="0" w:line="240" w:lineRule="auto"/>
      </w:pPr>
      <w:r>
        <w:separator/>
      </w:r>
    </w:p>
  </w:footnote>
  <w:footnote w:type="continuationSeparator" w:id="0">
    <w:p w14:paraId="2203082B" w14:textId="77777777" w:rsidR="00F64589" w:rsidRDefault="00F64589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940C0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24D57A4" w:rsidR="00B85C47" w:rsidRPr="00F940C0" w:rsidRDefault="00D55B10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1</w:t>
    </w:r>
    <w:r w:rsidR="004A2D05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9</w:t>
    </w:r>
    <w:r w:rsidR="003C0E43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.07</w:t>
    </w:r>
    <w:r w:rsidR="008553DD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.2022</w:t>
    </w:r>
  </w:p>
  <w:p w14:paraId="0325D1A3" w14:textId="4F78218D" w:rsidR="00B85C47" w:rsidRPr="00F749BD" w:rsidRDefault="0042192B" w:rsidP="00AD51C9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r w:rsidRPr="00A3534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8553D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2022</w:t>
    </w:r>
    <w:r w:rsidR="00D90643" w:rsidRPr="00F749B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/0</w:t>
    </w:r>
    <w:r w:rsidR="003C0E43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7_</w:t>
    </w:r>
    <w:r w:rsidR="00B22D4B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06</w:t>
    </w:r>
  </w:p>
  <w:p w14:paraId="5CE812EF" w14:textId="77777777" w:rsidR="00B85C47" w:rsidRPr="00A35342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E2D"/>
    <w:multiLevelType w:val="multilevel"/>
    <w:tmpl w:val="9D9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53A7"/>
    <w:multiLevelType w:val="hybridMultilevel"/>
    <w:tmpl w:val="0838C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7739"/>
    <w:multiLevelType w:val="hybridMultilevel"/>
    <w:tmpl w:val="0AAE0FD8"/>
    <w:lvl w:ilvl="0" w:tplc="A1DC1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9F3"/>
    <w:rsid w:val="00005912"/>
    <w:rsid w:val="00006D21"/>
    <w:rsid w:val="00011BDB"/>
    <w:rsid w:val="000130C8"/>
    <w:rsid w:val="00022C9D"/>
    <w:rsid w:val="0002579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1513"/>
    <w:rsid w:val="00061BF0"/>
    <w:rsid w:val="00067112"/>
    <w:rsid w:val="00070DFD"/>
    <w:rsid w:val="00072B8E"/>
    <w:rsid w:val="00073E7F"/>
    <w:rsid w:val="0007619B"/>
    <w:rsid w:val="00076A93"/>
    <w:rsid w:val="00077AFB"/>
    <w:rsid w:val="0008101B"/>
    <w:rsid w:val="00083407"/>
    <w:rsid w:val="00085939"/>
    <w:rsid w:val="00091364"/>
    <w:rsid w:val="00092400"/>
    <w:rsid w:val="000943A1"/>
    <w:rsid w:val="0009549C"/>
    <w:rsid w:val="00097A81"/>
    <w:rsid w:val="000A0721"/>
    <w:rsid w:val="000A2504"/>
    <w:rsid w:val="000A50B8"/>
    <w:rsid w:val="000B357C"/>
    <w:rsid w:val="000B74A8"/>
    <w:rsid w:val="000C0371"/>
    <w:rsid w:val="000C4989"/>
    <w:rsid w:val="000C65F3"/>
    <w:rsid w:val="000C7ED6"/>
    <w:rsid w:val="000D0749"/>
    <w:rsid w:val="000D08EC"/>
    <w:rsid w:val="000D08F3"/>
    <w:rsid w:val="000D2488"/>
    <w:rsid w:val="000D4A4C"/>
    <w:rsid w:val="000D4DAD"/>
    <w:rsid w:val="000D5F30"/>
    <w:rsid w:val="000D6E69"/>
    <w:rsid w:val="000E0527"/>
    <w:rsid w:val="000E1350"/>
    <w:rsid w:val="000E6C06"/>
    <w:rsid w:val="000F00E7"/>
    <w:rsid w:val="000F0549"/>
    <w:rsid w:val="000F13D5"/>
    <w:rsid w:val="000F2212"/>
    <w:rsid w:val="000F2B75"/>
    <w:rsid w:val="000F3702"/>
    <w:rsid w:val="000F6489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5CA7"/>
    <w:rsid w:val="00196B32"/>
    <w:rsid w:val="0019754B"/>
    <w:rsid w:val="001979D3"/>
    <w:rsid w:val="001A0F2F"/>
    <w:rsid w:val="001A23D3"/>
    <w:rsid w:val="001A285C"/>
    <w:rsid w:val="001A408E"/>
    <w:rsid w:val="001B0431"/>
    <w:rsid w:val="001B0754"/>
    <w:rsid w:val="001B32D9"/>
    <w:rsid w:val="001B3C8B"/>
    <w:rsid w:val="001B44CA"/>
    <w:rsid w:val="001B6191"/>
    <w:rsid w:val="001C0C11"/>
    <w:rsid w:val="001C3B6B"/>
    <w:rsid w:val="001C5536"/>
    <w:rsid w:val="001C7A37"/>
    <w:rsid w:val="001C7F16"/>
    <w:rsid w:val="001D0713"/>
    <w:rsid w:val="001D4583"/>
    <w:rsid w:val="001D527F"/>
    <w:rsid w:val="001D617A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1F7193"/>
    <w:rsid w:val="002008B3"/>
    <w:rsid w:val="00203088"/>
    <w:rsid w:val="002056B5"/>
    <w:rsid w:val="00210561"/>
    <w:rsid w:val="00213C63"/>
    <w:rsid w:val="002158D8"/>
    <w:rsid w:val="002168E1"/>
    <w:rsid w:val="002224BA"/>
    <w:rsid w:val="00223051"/>
    <w:rsid w:val="0022320B"/>
    <w:rsid w:val="0022367C"/>
    <w:rsid w:val="00224CD2"/>
    <w:rsid w:val="00234AF3"/>
    <w:rsid w:val="002367CE"/>
    <w:rsid w:val="00243908"/>
    <w:rsid w:val="00251596"/>
    <w:rsid w:val="00251886"/>
    <w:rsid w:val="00252AD5"/>
    <w:rsid w:val="002533C1"/>
    <w:rsid w:val="002538E0"/>
    <w:rsid w:val="00254F7C"/>
    <w:rsid w:val="00255E0B"/>
    <w:rsid w:val="00256E93"/>
    <w:rsid w:val="002573DB"/>
    <w:rsid w:val="002615FA"/>
    <w:rsid w:val="00261F57"/>
    <w:rsid w:val="002637AB"/>
    <w:rsid w:val="00265CD5"/>
    <w:rsid w:val="00267CAB"/>
    <w:rsid w:val="00271328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197F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3C6D"/>
    <w:rsid w:val="002D403F"/>
    <w:rsid w:val="002E31E9"/>
    <w:rsid w:val="002E3443"/>
    <w:rsid w:val="002E4A4A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41A"/>
    <w:rsid w:val="00306933"/>
    <w:rsid w:val="00313771"/>
    <w:rsid w:val="003146D8"/>
    <w:rsid w:val="00317F38"/>
    <w:rsid w:val="00320B90"/>
    <w:rsid w:val="0032266E"/>
    <w:rsid w:val="00323166"/>
    <w:rsid w:val="00323CD5"/>
    <w:rsid w:val="0033044A"/>
    <w:rsid w:val="003335A8"/>
    <w:rsid w:val="00334673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B21"/>
    <w:rsid w:val="0034798C"/>
    <w:rsid w:val="003501BC"/>
    <w:rsid w:val="00351C7B"/>
    <w:rsid w:val="00354DA9"/>
    <w:rsid w:val="00357BAD"/>
    <w:rsid w:val="00362409"/>
    <w:rsid w:val="00367DBA"/>
    <w:rsid w:val="00370C5E"/>
    <w:rsid w:val="003717FB"/>
    <w:rsid w:val="003730CC"/>
    <w:rsid w:val="00373DD1"/>
    <w:rsid w:val="003754BB"/>
    <w:rsid w:val="003756ED"/>
    <w:rsid w:val="00377468"/>
    <w:rsid w:val="00377C1F"/>
    <w:rsid w:val="00377EE1"/>
    <w:rsid w:val="00377F82"/>
    <w:rsid w:val="00380F63"/>
    <w:rsid w:val="00384046"/>
    <w:rsid w:val="00386434"/>
    <w:rsid w:val="003867A3"/>
    <w:rsid w:val="00390DF1"/>
    <w:rsid w:val="00394CCF"/>
    <w:rsid w:val="00394CFD"/>
    <w:rsid w:val="00397D06"/>
    <w:rsid w:val="003A122A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0E43"/>
    <w:rsid w:val="003C4700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25FF1"/>
    <w:rsid w:val="004305E6"/>
    <w:rsid w:val="00431899"/>
    <w:rsid w:val="0043561A"/>
    <w:rsid w:val="00436189"/>
    <w:rsid w:val="00436D67"/>
    <w:rsid w:val="00440FE7"/>
    <w:rsid w:val="00442B41"/>
    <w:rsid w:val="004437E9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0E6E"/>
    <w:rsid w:val="00461B0B"/>
    <w:rsid w:val="004641FC"/>
    <w:rsid w:val="00471E9A"/>
    <w:rsid w:val="00472611"/>
    <w:rsid w:val="00473EA0"/>
    <w:rsid w:val="00474268"/>
    <w:rsid w:val="004743B4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2D05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16E2"/>
    <w:rsid w:val="00520D3F"/>
    <w:rsid w:val="0052448E"/>
    <w:rsid w:val="005264E0"/>
    <w:rsid w:val="00527038"/>
    <w:rsid w:val="00531B25"/>
    <w:rsid w:val="00537426"/>
    <w:rsid w:val="005378D5"/>
    <w:rsid w:val="00537982"/>
    <w:rsid w:val="00537D26"/>
    <w:rsid w:val="0054337C"/>
    <w:rsid w:val="00543D1C"/>
    <w:rsid w:val="00546EAC"/>
    <w:rsid w:val="00547340"/>
    <w:rsid w:val="00550EDF"/>
    <w:rsid w:val="005510A9"/>
    <w:rsid w:val="00552603"/>
    <w:rsid w:val="00556FC4"/>
    <w:rsid w:val="0055792E"/>
    <w:rsid w:val="00561409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85D6C"/>
    <w:rsid w:val="00591098"/>
    <w:rsid w:val="005977B3"/>
    <w:rsid w:val="00597F59"/>
    <w:rsid w:val="005A02F1"/>
    <w:rsid w:val="005A043C"/>
    <w:rsid w:val="005A1ACF"/>
    <w:rsid w:val="005A3645"/>
    <w:rsid w:val="005A5075"/>
    <w:rsid w:val="005A7710"/>
    <w:rsid w:val="005B0B81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62C8"/>
    <w:rsid w:val="006307D7"/>
    <w:rsid w:val="00631786"/>
    <w:rsid w:val="006332E3"/>
    <w:rsid w:val="00635ACC"/>
    <w:rsid w:val="00640326"/>
    <w:rsid w:val="006428D6"/>
    <w:rsid w:val="006435BE"/>
    <w:rsid w:val="006453A1"/>
    <w:rsid w:val="00651F6C"/>
    <w:rsid w:val="00652FDA"/>
    <w:rsid w:val="00654ECF"/>
    <w:rsid w:val="00661FC3"/>
    <w:rsid w:val="00663D4C"/>
    <w:rsid w:val="006662AE"/>
    <w:rsid w:val="00667F1D"/>
    <w:rsid w:val="00667F5E"/>
    <w:rsid w:val="00670166"/>
    <w:rsid w:val="00673A24"/>
    <w:rsid w:val="00673E21"/>
    <w:rsid w:val="00675975"/>
    <w:rsid w:val="006802A9"/>
    <w:rsid w:val="0068237B"/>
    <w:rsid w:val="00682765"/>
    <w:rsid w:val="0068289E"/>
    <w:rsid w:val="00684C34"/>
    <w:rsid w:val="00687ADD"/>
    <w:rsid w:val="00687AEE"/>
    <w:rsid w:val="0069359A"/>
    <w:rsid w:val="006A1949"/>
    <w:rsid w:val="006A34EA"/>
    <w:rsid w:val="006A763A"/>
    <w:rsid w:val="006B0F18"/>
    <w:rsid w:val="006B2465"/>
    <w:rsid w:val="006B247E"/>
    <w:rsid w:val="006B3F9D"/>
    <w:rsid w:val="006B755F"/>
    <w:rsid w:val="006C40A2"/>
    <w:rsid w:val="006D2391"/>
    <w:rsid w:val="006D365A"/>
    <w:rsid w:val="006E2308"/>
    <w:rsid w:val="006E3C3A"/>
    <w:rsid w:val="006E53B0"/>
    <w:rsid w:val="006E7C3B"/>
    <w:rsid w:val="006F0C79"/>
    <w:rsid w:val="006F720B"/>
    <w:rsid w:val="006F7946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0425"/>
    <w:rsid w:val="00721FAA"/>
    <w:rsid w:val="007233A5"/>
    <w:rsid w:val="007233E6"/>
    <w:rsid w:val="00724A49"/>
    <w:rsid w:val="00726EDD"/>
    <w:rsid w:val="007271BD"/>
    <w:rsid w:val="00727DE5"/>
    <w:rsid w:val="0073114B"/>
    <w:rsid w:val="00731AB5"/>
    <w:rsid w:val="00732CF6"/>
    <w:rsid w:val="00734521"/>
    <w:rsid w:val="007463C6"/>
    <w:rsid w:val="007468D9"/>
    <w:rsid w:val="00747787"/>
    <w:rsid w:val="007477F2"/>
    <w:rsid w:val="00750043"/>
    <w:rsid w:val="0075090F"/>
    <w:rsid w:val="007510E0"/>
    <w:rsid w:val="00761DD5"/>
    <w:rsid w:val="007656DA"/>
    <w:rsid w:val="00765F1D"/>
    <w:rsid w:val="00767FA4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B9F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05EDE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553DD"/>
    <w:rsid w:val="00860C0C"/>
    <w:rsid w:val="00861CA6"/>
    <w:rsid w:val="0086217F"/>
    <w:rsid w:val="00863A83"/>
    <w:rsid w:val="0086492E"/>
    <w:rsid w:val="00864F3D"/>
    <w:rsid w:val="00866AA9"/>
    <w:rsid w:val="00867A7F"/>
    <w:rsid w:val="0087082F"/>
    <w:rsid w:val="00874F58"/>
    <w:rsid w:val="00876822"/>
    <w:rsid w:val="00877312"/>
    <w:rsid w:val="00881363"/>
    <w:rsid w:val="00882282"/>
    <w:rsid w:val="00882363"/>
    <w:rsid w:val="00882B6F"/>
    <w:rsid w:val="00883373"/>
    <w:rsid w:val="00883951"/>
    <w:rsid w:val="00885348"/>
    <w:rsid w:val="00886A0B"/>
    <w:rsid w:val="00886ED7"/>
    <w:rsid w:val="0089015E"/>
    <w:rsid w:val="008917EC"/>
    <w:rsid w:val="008934B3"/>
    <w:rsid w:val="008A1805"/>
    <w:rsid w:val="008A423E"/>
    <w:rsid w:val="008B08FA"/>
    <w:rsid w:val="008B289D"/>
    <w:rsid w:val="008B2A50"/>
    <w:rsid w:val="008B3A14"/>
    <w:rsid w:val="008B54B9"/>
    <w:rsid w:val="008B5C36"/>
    <w:rsid w:val="008C0815"/>
    <w:rsid w:val="008C0E2A"/>
    <w:rsid w:val="008C253A"/>
    <w:rsid w:val="008C2E90"/>
    <w:rsid w:val="008C3289"/>
    <w:rsid w:val="008C37DB"/>
    <w:rsid w:val="008D00D2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1DF"/>
    <w:rsid w:val="00910D04"/>
    <w:rsid w:val="009130CB"/>
    <w:rsid w:val="00915E66"/>
    <w:rsid w:val="00917019"/>
    <w:rsid w:val="00917D78"/>
    <w:rsid w:val="0092077C"/>
    <w:rsid w:val="00920D13"/>
    <w:rsid w:val="009214EE"/>
    <w:rsid w:val="00923D96"/>
    <w:rsid w:val="00931C0D"/>
    <w:rsid w:val="0094790E"/>
    <w:rsid w:val="009508ED"/>
    <w:rsid w:val="00954BD4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10C9"/>
    <w:rsid w:val="009740DC"/>
    <w:rsid w:val="00974B39"/>
    <w:rsid w:val="009816D6"/>
    <w:rsid w:val="00983085"/>
    <w:rsid w:val="0098498D"/>
    <w:rsid w:val="00984FA1"/>
    <w:rsid w:val="009859BF"/>
    <w:rsid w:val="00986246"/>
    <w:rsid w:val="0099068C"/>
    <w:rsid w:val="00992068"/>
    <w:rsid w:val="009922B5"/>
    <w:rsid w:val="00993E95"/>
    <w:rsid w:val="009A1B85"/>
    <w:rsid w:val="009A545E"/>
    <w:rsid w:val="009A74B2"/>
    <w:rsid w:val="009B07C0"/>
    <w:rsid w:val="009B084A"/>
    <w:rsid w:val="009B2F19"/>
    <w:rsid w:val="009B2F5C"/>
    <w:rsid w:val="009B3FBD"/>
    <w:rsid w:val="009B643A"/>
    <w:rsid w:val="009B6A57"/>
    <w:rsid w:val="009B6F4E"/>
    <w:rsid w:val="009C0794"/>
    <w:rsid w:val="009C37AA"/>
    <w:rsid w:val="009C3EA1"/>
    <w:rsid w:val="009C6379"/>
    <w:rsid w:val="009D3308"/>
    <w:rsid w:val="009D590C"/>
    <w:rsid w:val="009D6336"/>
    <w:rsid w:val="009D7FF6"/>
    <w:rsid w:val="009E1124"/>
    <w:rsid w:val="009E2E06"/>
    <w:rsid w:val="009E32D6"/>
    <w:rsid w:val="009E4DBB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16DB"/>
    <w:rsid w:val="00A24F41"/>
    <w:rsid w:val="00A25D03"/>
    <w:rsid w:val="00A26441"/>
    <w:rsid w:val="00A2701C"/>
    <w:rsid w:val="00A31000"/>
    <w:rsid w:val="00A322EE"/>
    <w:rsid w:val="00A35342"/>
    <w:rsid w:val="00A35CBC"/>
    <w:rsid w:val="00A362BE"/>
    <w:rsid w:val="00A368C9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0553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56F2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6480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0F6A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134C"/>
    <w:rsid w:val="00B22D4B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57E73"/>
    <w:rsid w:val="00B60FF5"/>
    <w:rsid w:val="00B6113B"/>
    <w:rsid w:val="00B66D73"/>
    <w:rsid w:val="00B67EFB"/>
    <w:rsid w:val="00B717E9"/>
    <w:rsid w:val="00B75059"/>
    <w:rsid w:val="00B764C5"/>
    <w:rsid w:val="00B80211"/>
    <w:rsid w:val="00B81493"/>
    <w:rsid w:val="00B81918"/>
    <w:rsid w:val="00B826B9"/>
    <w:rsid w:val="00B85C47"/>
    <w:rsid w:val="00B9285D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E14"/>
    <w:rsid w:val="00BC4AFA"/>
    <w:rsid w:val="00BC6AA3"/>
    <w:rsid w:val="00BD0C83"/>
    <w:rsid w:val="00BD1A75"/>
    <w:rsid w:val="00BD22D2"/>
    <w:rsid w:val="00BE6F2B"/>
    <w:rsid w:val="00BF1217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4EF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4A45"/>
    <w:rsid w:val="00C365AB"/>
    <w:rsid w:val="00C416ED"/>
    <w:rsid w:val="00C42D60"/>
    <w:rsid w:val="00C4523D"/>
    <w:rsid w:val="00C45947"/>
    <w:rsid w:val="00C46900"/>
    <w:rsid w:val="00C50349"/>
    <w:rsid w:val="00C54057"/>
    <w:rsid w:val="00C6010A"/>
    <w:rsid w:val="00C6062E"/>
    <w:rsid w:val="00C6195B"/>
    <w:rsid w:val="00C73EFA"/>
    <w:rsid w:val="00C740A1"/>
    <w:rsid w:val="00C74834"/>
    <w:rsid w:val="00C7527C"/>
    <w:rsid w:val="00C762DA"/>
    <w:rsid w:val="00C76A21"/>
    <w:rsid w:val="00C802B0"/>
    <w:rsid w:val="00C84FDB"/>
    <w:rsid w:val="00C858C3"/>
    <w:rsid w:val="00C861C1"/>
    <w:rsid w:val="00C86F97"/>
    <w:rsid w:val="00CA08AD"/>
    <w:rsid w:val="00CA1E43"/>
    <w:rsid w:val="00CA4836"/>
    <w:rsid w:val="00CA7850"/>
    <w:rsid w:val="00CB1FCE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794"/>
    <w:rsid w:val="00CD4FAF"/>
    <w:rsid w:val="00CD50B4"/>
    <w:rsid w:val="00CD6532"/>
    <w:rsid w:val="00CE0596"/>
    <w:rsid w:val="00CE6A9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5DEF"/>
    <w:rsid w:val="00D37713"/>
    <w:rsid w:val="00D37A9B"/>
    <w:rsid w:val="00D42BD9"/>
    <w:rsid w:val="00D431BF"/>
    <w:rsid w:val="00D458A7"/>
    <w:rsid w:val="00D458C7"/>
    <w:rsid w:val="00D45C17"/>
    <w:rsid w:val="00D51D52"/>
    <w:rsid w:val="00D52805"/>
    <w:rsid w:val="00D52DFD"/>
    <w:rsid w:val="00D53657"/>
    <w:rsid w:val="00D53D07"/>
    <w:rsid w:val="00D55B10"/>
    <w:rsid w:val="00D609F6"/>
    <w:rsid w:val="00D60B97"/>
    <w:rsid w:val="00D627F0"/>
    <w:rsid w:val="00D6455A"/>
    <w:rsid w:val="00D71D21"/>
    <w:rsid w:val="00D727E7"/>
    <w:rsid w:val="00D743BB"/>
    <w:rsid w:val="00D80E76"/>
    <w:rsid w:val="00D821E6"/>
    <w:rsid w:val="00D82322"/>
    <w:rsid w:val="00D82BF3"/>
    <w:rsid w:val="00D9012F"/>
    <w:rsid w:val="00D90632"/>
    <w:rsid w:val="00D90643"/>
    <w:rsid w:val="00D90A6A"/>
    <w:rsid w:val="00D91506"/>
    <w:rsid w:val="00D91B4A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26BE"/>
    <w:rsid w:val="00DE3BAE"/>
    <w:rsid w:val="00DE6D4F"/>
    <w:rsid w:val="00DF1E73"/>
    <w:rsid w:val="00DF32B8"/>
    <w:rsid w:val="00DF33BA"/>
    <w:rsid w:val="00DF3C1B"/>
    <w:rsid w:val="00DF3D29"/>
    <w:rsid w:val="00DF4359"/>
    <w:rsid w:val="00DF4F49"/>
    <w:rsid w:val="00E0133A"/>
    <w:rsid w:val="00E034DB"/>
    <w:rsid w:val="00E037D3"/>
    <w:rsid w:val="00E03DFF"/>
    <w:rsid w:val="00E04207"/>
    <w:rsid w:val="00E0780B"/>
    <w:rsid w:val="00E10CFB"/>
    <w:rsid w:val="00E136A6"/>
    <w:rsid w:val="00E16258"/>
    <w:rsid w:val="00E227E1"/>
    <w:rsid w:val="00E22959"/>
    <w:rsid w:val="00E24291"/>
    <w:rsid w:val="00E24FBA"/>
    <w:rsid w:val="00E27483"/>
    <w:rsid w:val="00E307DC"/>
    <w:rsid w:val="00E30CFC"/>
    <w:rsid w:val="00E318C8"/>
    <w:rsid w:val="00E31F9C"/>
    <w:rsid w:val="00E324D3"/>
    <w:rsid w:val="00E33154"/>
    <w:rsid w:val="00E35A33"/>
    <w:rsid w:val="00E35C88"/>
    <w:rsid w:val="00E362A6"/>
    <w:rsid w:val="00E4015B"/>
    <w:rsid w:val="00E40D87"/>
    <w:rsid w:val="00E414F2"/>
    <w:rsid w:val="00E431EE"/>
    <w:rsid w:val="00E447F3"/>
    <w:rsid w:val="00E45FF4"/>
    <w:rsid w:val="00E461FD"/>
    <w:rsid w:val="00E466DF"/>
    <w:rsid w:val="00E472D3"/>
    <w:rsid w:val="00E50E9C"/>
    <w:rsid w:val="00E52490"/>
    <w:rsid w:val="00E5286C"/>
    <w:rsid w:val="00E53D8B"/>
    <w:rsid w:val="00E55474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19A8"/>
    <w:rsid w:val="00E74946"/>
    <w:rsid w:val="00E770B6"/>
    <w:rsid w:val="00E80BCD"/>
    <w:rsid w:val="00E81A15"/>
    <w:rsid w:val="00E824D6"/>
    <w:rsid w:val="00E8637D"/>
    <w:rsid w:val="00E8666E"/>
    <w:rsid w:val="00E866DD"/>
    <w:rsid w:val="00E93DCB"/>
    <w:rsid w:val="00E9412E"/>
    <w:rsid w:val="00E95FA1"/>
    <w:rsid w:val="00E962D6"/>
    <w:rsid w:val="00E96C48"/>
    <w:rsid w:val="00E97623"/>
    <w:rsid w:val="00EA026E"/>
    <w:rsid w:val="00EA0729"/>
    <w:rsid w:val="00EA260F"/>
    <w:rsid w:val="00EA365F"/>
    <w:rsid w:val="00EA394D"/>
    <w:rsid w:val="00EA69E5"/>
    <w:rsid w:val="00EB771A"/>
    <w:rsid w:val="00EC0715"/>
    <w:rsid w:val="00EC07ED"/>
    <w:rsid w:val="00EC12CE"/>
    <w:rsid w:val="00EC520C"/>
    <w:rsid w:val="00ED0AE1"/>
    <w:rsid w:val="00ED0AE9"/>
    <w:rsid w:val="00ED1C9E"/>
    <w:rsid w:val="00ED3492"/>
    <w:rsid w:val="00ED6CB8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14C"/>
    <w:rsid w:val="00F23F59"/>
    <w:rsid w:val="00F24069"/>
    <w:rsid w:val="00F242FA"/>
    <w:rsid w:val="00F24A9B"/>
    <w:rsid w:val="00F26585"/>
    <w:rsid w:val="00F26793"/>
    <w:rsid w:val="00F27A1C"/>
    <w:rsid w:val="00F32A77"/>
    <w:rsid w:val="00F3337C"/>
    <w:rsid w:val="00F3367D"/>
    <w:rsid w:val="00F365C6"/>
    <w:rsid w:val="00F3758C"/>
    <w:rsid w:val="00F37E93"/>
    <w:rsid w:val="00F4064A"/>
    <w:rsid w:val="00F427DC"/>
    <w:rsid w:val="00F46686"/>
    <w:rsid w:val="00F50C7B"/>
    <w:rsid w:val="00F54257"/>
    <w:rsid w:val="00F55274"/>
    <w:rsid w:val="00F631CE"/>
    <w:rsid w:val="00F64589"/>
    <w:rsid w:val="00F653E7"/>
    <w:rsid w:val="00F72E9C"/>
    <w:rsid w:val="00F73CFF"/>
    <w:rsid w:val="00F7425A"/>
    <w:rsid w:val="00F749BD"/>
    <w:rsid w:val="00F75A1B"/>
    <w:rsid w:val="00F768B0"/>
    <w:rsid w:val="00F800B9"/>
    <w:rsid w:val="00F809E9"/>
    <w:rsid w:val="00F84983"/>
    <w:rsid w:val="00F84D9F"/>
    <w:rsid w:val="00F86077"/>
    <w:rsid w:val="00F87054"/>
    <w:rsid w:val="00F940C0"/>
    <w:rsid w:val="00F94969"/>
    <w:rsid w:val="00F95597"/>
    <w:rsid w:val="00F95709"/>
    <w:rsid w:val="00F97E16"/>
    <w:rsid w:val="00FA09BE"/>
    <w:rsid w:val="00FA6220"/>
    <w:rsid w:val="00FB0816"/>
    <w:rsid w:val="00FB526C"/>
    <w:rsid w:val="00FB53D0"/>
    <w:rsid w:val="00FB78AC"/>
    <w:rsid w:val="00FC0870"/>
    <w:rsid w:val="00FC44D6"/>
    <w:rsid w:val="00FC45F7"/>
    <w:rsid w:val="00FC5062"/>
    <w:rsid w:val="00FD1D7E"/>
    <w:rsid w:val="00FD2BB9"/>
    <w:rsid w:val="00FD54B2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825A8"/>
  <w15:docId w15:val="{5B0EFCFC-5054-4AB0-9848-700B626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C17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customStyle="1" w:styleId="p--intro-text">
    <w:name w:val="p--intro-text"/>
    <w:basedOn w:val="Standard"/>
    <w:rsid w:val="004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-copyright">
    <w:name w:val="sp-copyright"/>
    <w:basedOn w:val="Absatz-Standardschriftart"/>
    <w:rsid w:val="00A9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th-wild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jae.edu.c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th-wildau.de/index.php?id=223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th-wildau.de/technical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l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5981-CB24-4AC6-A6B2-6C7BE8CD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</dc:creator>
  <cp:lastModifiedBy>Herr Lange</cp:lastModifiedBy>
  <cp:revision>3</cp:revision>
  <dcterms:created xsi:type="dcterms:W3CDTF">2022-07-19T14:25:00Z</dcterms:created>
  <dcterms:modified xsi:type="dcterms:W3CDTF">2022-07-19T14:26:00Z</dcterms:modified>
</cp:coreProperties>
</file>