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963" w:rsidRPr="00574963" w:rsidRDefault="00574963" w:rsidP="00574963">
      <w:pPr>
        <w:tabs>
          <w:tab w:val="left" w:pos="5143"/>
        </w:tabs>
        <w:rPr>
          <w:rFonts w:asciiTheme="minorHAnsi" w:eastAsiaTheme="majorEastAsia" w:hAnsiTheme="minorHAnsi" w:cstheme="majorBidi"/>
          <w:b/>
          <w:bCs/>
          <w:noProof/>
          <w:color w:val="000000" w:themeColor="text1"/>
          <w:sz w:val="24"/>
          <w:szCs w:val="24"/>
          <w:lang w:val="da-DK" w:eastAsia="en-GB"/>
        </w:rPr>
      </w:pPr>
      <w:r w:rsidRPr="00574963">
        <w:rPr>
          <w:rFonts w:asciiTheme="minorHAnsi" w:eastAsiaTheme="majorEastAsia" w:hAnsiTheme="minorHAnsi" w:cstheme="majorBidi"/>
          <w:b/>
          <w:bCs/>
          <w:noProof/>
          <w:color w:val="000000" w:themeColor="text1"/>
          <w:sz w:val="24"/>
          <w:szCs w:val="24"/>
          <w:lang w:val="da-DK" w:eastAsia="en-GB"/>
        </w:rPr>
        <w:t xml:space="preserve">NorthSide og Danica Pension vil have </w:t>
      </w:r>
      <w:r w:rsidR="004C3A24">
        <w:rPr>
          <w:rFonts w:asciiTheme="minorHAnsi" w:eastAsiaTheme="majorEastAsia" w:hAnsiTheme="minorHAnsi" w:cstheme="majorBidi"/>
          <w:b/>
          <w:bCs/>
          <w:noProof/>
          <w:color w:val="000000" w:themeColor="text1"/>
          <w:sz w:val="24"/>
          <w:szCs w:val="24"/>
          <w:lang w:val="da-DK" w:eastAsia="en-GB"/>
        </w:rPr>
        <w:t>danskere</w:t>
      </w:r>
      <w:bookmarkStart w:id="0" w:name="_GoBack"/>
      <w:bookmarkEnd w:id="0"/>
      <w:r w:rsidRPr="00574963">
        <w:rPr>
          <w:rFonts w:asciiTheme="minorHAnsi" w:eastAsiaTheme="majorEastAsia" w:hAnsiTheme="minorHAnsi" w:cstheme="majorBidi"/>
          <w:b/>
          <w:bCs/>
          <w:noProof/>
          <w:color w:val="000000" w:themeColor="text1"/>
          <w:sz w:val="24"/>
          <w:szCs w:val="24"/>
          <w:lang w:val="da-DK" w:eastAsia="en-GB"/>
        </w:rPr>
        <w:t xml:space="preserve"> til at tænke over deres pension </w:t>
      </w:r>
    </w:p>
    <w:p w:rsidR="00574963" w:rsidRDefault="00574963" w:rsidP="00574963">
      <w:pPr>
        <w:tabs>
          <w:tab w:val="left" w:pos="5143"/>
        </w:tabs>
        <w:rPr>
          <w:rFonts w:asciiTheme="minorHAnsi" w:hAnsiTheme="minorHAnsi"/>
          <w:iCs/>
          <w:color w:val="000000" w:themeColor="text1"/>
          <w:szCs w:val="22"/>
          <w:lang w:val="da-DK"/>
        </w:rPr>
      </w:pPr>
    </w:p>
    <w:p w:rsidR="00574963" w:rsidRPr="00574963" w:rsidRDefault="00574963" w:rsidP="00574963">
      <w:pPr>
        <w:tabs>
          <w:tab w:val="left" w:pos="5143"/>
        </w:tabs>
        <w:rPr>
          <w:rFonts w:asciiTheme="minorHAnsi" w:hAnsiTheme="minorHAnsi"/>
          <w:iCs/>
          <w:color w:val="000000" w:themeColor="text1"/>
          <w:szCs w:val="22"/>
          <w:lang w:val="da-DK"/>
        </w:rPr>
      </w:pPr>
      <w:r w:rsidRPr="00574963">
        <w:rPr>
          <w:rFonts w:asciiTheme="minorHAnsi" w:hAnsiTheme="minorHAnsi"/>
          <w:iCs/>
          <w:color w:val="000000" w:themeColor="text1"/>
          <w:szCs w:val="22"/>
          <w:lang w:val="da-DK"/>
        </w:rPr>
        <w:t>Inkarnerede fans af North</w:t>
      </w:r>
      <w:r w:rsidR="0079494C">
        <w:rPr>
          <w:rFonts w:asciiTheme="minorHAnsi" w:hAnsiTheme="minorHAnsi"/>
          <w:iCs/>
          <w:color w:val="000000" w:themeColor="text1"/>
          <w:szCs w:val="22"/>
          <w:lang w:val="da-DK"/>
        </w:rPr>
        <w:t>S</w:t>
      </w:r>
      <w:r w:rsidRPr="00574963">
        <w:rPr>
          <w:rFonts w:asciiTheme="minorHAnsi" w:hAnsiTheme="minorHAnsi"/>
          <w:iCs/>
          <w:color w:val="000000" w:themeColor="text1"/>
          <w:szCs w:val="22"/>
          <w:lang w:val="da-DK"/>
        </w:rPr>
        <w:t>ide kan snart købe very-early-bird-billetter til NorthSide i år 2049. Det er et led i en ny kampagne mellem NorthSide og Danica Pension, som opfordrer danskerne til at fylde deres fremtid med dét, de elsker i dag.</w:t>
      </w:r>
    </w:p>
    <w:p w:rsidR="00574963" w:rsidRPr="00574963" w:rsidRDefault="00574963" w:rsidP="00574963">
      <w:pPr>
        <w:tabs>
          <w:tab w:val="left" w:pos="5143"/>
        </w:tabs>
        <w:rPr>
          <w:rFonts w:asciiTheme="minorHAnsi" w:hAnsiTheme="minorHAnsi"/>
          <w:color w:val="000000" w:themeColor="text1"/>
          <w:szCs w:val="22"/>
        </w:rPr>
      </w:pPr>
    </w:p>
    <w:p w:rsidR="00574963" w:rsidRPr="00574963" w:rsidRDefault="00574963" w:rsidP="00574963">
      <w:pPr>
        <w:rPr>
          <w:rFonts w:asciiTheme="minorHAnsi" w:hAnsiTheme="minorHAnsi"/>
          <w:color w:val="000000" w:themeColor="text1"/>
          <w:szCs w:val="22"/>
        </w:rPr>
      </w:pPr>
      <w:r w:rsidRPr="00574963">
        <w:rPr>
          <w:rFonts w:asciiTheme="minorHAnsi" w:hAnsiTheme="minorHAnsi"/>
          <w:color w:val="000000" w:themeColor="text1"/>
          <w:szCs w:val="22"/>
        </w:rPr>
        <w:t>Kan du se dig selv som gammel? Det kan godt være svært. Men hvis du kan lide god musik nu, kan du det sikkert også i fremtiden.</w:t>
      </w:r>
    </w:p>
    <w:p w:rsidR="00574963" w:rsidRPr="00574963" w:rsidRDefault="00574963" w:rsidP="00574963">
      <w:pPr>
        <w:rPr>
          <w:rFonts w:asciiTheme="minorHAnsi" w:hAnsiTheme="minorHAnsi"/>
          <w:color w:val="000000" w:themeColor="text1"/>
          <w:szCs w:val="22"/>
        </w:rPr>
      </w:pPr>
    </w:p>
    <w:p w:rsidR="00574963" w:rsidRPr="00574963" w:rsidRDefault="00574963" w:rsidP="00574963">
      <w:pPr>
        <w:rPr>
          <w:rFonts w:asciiTheme="minorHAnsi" w:hAnsiTheme="minorHAnsi"/>
          <w:color w:val="000000" w:themeColor="text1"/>
          <w:szCs w:val="22"/>
        </w:rPr>
      </w:pPr>
      <w:r w:rsidRPr="00574963">
        <w:rPr>
          <w:rFonts w:asciiTheme="minorHAnsi" w:hAnsiTheme="minorHAnsi"/>
          <w:color w:val="000000" w:themeColor="text1"/>
          <w:szCs w:val="22"/>
        </w:rPr>
        <w:t xml:space="preserve">Det er Danica Pensions budskab i et nyt samarbejde med NorthSide, hvor billetter til festivalen i år 2049 bliver sat til salg for 250 kroner. Formålet at få danskerne til at tænke på pension i en sammenhæng, som de kender fra deres hverdag. </w:t>
      </w:r>
    </w:p>
    <w:p w:rsidR="00574963" w:rsidRPr="00574963" w:rsidRDefault="00574963" w:rsidP="00574963">
      <w:pPr>
        <w:rPr>
          <w:rFonts w:asciiTheme="minorHAnsi" w:hAnsiTheme="minorHAnsi"/>
          <w:color w:val="000000" w:themeColor="text1"/>
          <w:szCs w:val="22"/>
        </w:rPr>
      </w:pPr>
    </w:p>
    <w:p w:rsidR="00574963" w:rsidRPr="00574963" w:rsidRDefault="00574963" w:rsidP="00574963">
      <w:pPr>
        <w:rPr>
          <w:rFonts w:asciiTheme="minorHAnsi" w:hAnsiTheme="minorHAnsi"/>
          <w:color w:val="000000" w:themeColor="text1"/>
          <w:szCs w:val="22"/>
        </w:rPr>
      </w:pPr>
      <w:r w:rsidRPr="00574963">
        <w:rPr>
          <w:rFonts w:asciiTheme="minorHAnsi" w:hAnsiTheme="minorHAnsi"/>
          <w:i/>
          <w:iCs/>
          <w:color w:val="000000" w:themeColor="text1"/>
          <w:szCs w:val="22"/>
        </w:rPr>
        <w:t xml:space="preserve">”Pointen i kampagnen er, at hvis du elsker at rejse i dag, gør du det nok også, når du går på pension. Og hvis du elsker at gå til koncerter med dine venner, så bliver I nok ved med det. Det er den indsigt, vi sætter på spidsen ved at invitere til NorthSide i 2049,” </w:t>
      </w:r>
      <w:r w:rsidRPr="00574963">
        <w:rPr>
          <w:rFonts w:asciiTheme="minorHAnsi" w:hAnsiTheme="minorHAnsi"/>
          <w:iCs/>
          <w:color w:val="000000" w:themeColor="text1"/>
          <w:szCs w:val="22"/>
        </w:rPr>
        <w:t xml:space="preserve">siger </w:t>
      </w:r>
      <w:r w:rsidRPr="00574963">
        <w:rPr>
          <w:rFonts w:asciiTheme="minorHAnsi" w:hAnsiTheme="minorHAnsi"/>
          <w:color w:val="000000" w:themeColor="text1"/>
          <w:szCs w:val="22"/>
        </w:rPr>
        <w:t>Dorthe Krogh Jensen, marketingansvarlig hos Danica Pension, og fortsætter:</w:t>
      </w:r>
    </w:p>
    <w:p w:rsidR="00574963" w:rsidRPr="00574963" w:rsidRDefault="00574963" w:rsidP="00574963">
      <w:pPr>
        <w:rPr>
          <w:rFonts w:asciiTheme="minorHAnsi" w:hAnsiTheme="minorHAnsi"/>
          <w:color w:val="000000" w:themeColor="text1"/>
          <w:szCs w:val="22"/>
        </w:rPr>
      </w:pPr>
    </w:p>
    <w:p w:rsidR="00574963" w:rsidRPr="00574963" w:rsidRDefault="00574963" w:rsidP="00574963">
      <w:pPr>
        <w:rPr>
          <w:rFonts w:asciiTheme="minorHAnsi" w:hAnsiTheme="minorHAnsi"/>
          <w:i/>
          <w:color w:val="000000" w:themeColor="text1"/>
          <w:szCs w:val="22"/>
        </w:rPr>
      </w:pPr>
      <w:r w:rsidRPr="00574963">
        <w:rPr>
          <w:rFonts w:asciiTheme="minorHAnsi" w:hAnsiTheme="minorHAnsi"/>
          <w:i/>
          <w:color w:val="000000" w:themeColor="text1"/>
          <w:szCs w:val="22"/>
        </w:rPr>
        <w:t>”Selve salget af billetterne er ikke formålet for kampagnen. Formålet er, at flere danskere – og især dem, der stadig har nogle årtier til pensionen – forholder sig til, hvad det er for et liv, de gerne vil leve i fremtiden – og i sidste ende om de har råd til det.”</w:t>
      </w:r>
    </w:p>
    <w:p w:rsidR="00574963" w:rsidRPr="00574963" w:rsidRDefault="00574963" w:rsidP="00574963">
      <w:pPr>
        <w:rPr>
          <w:rFonts w:asciiTheme="minorHAnsi" w:hAnsiTheme="minorHAnsi"/>
          <w:color w:val="000000" w:themeColor="text1"/>
          <w:szCs w:val="22"/>
        </w:rPr>
      </w:pPr>
    </w:p>
    <w:p w:rsidR="00574963" w:rsidRPr="00574963" w:rsidRDefault="00574963" w:rsidP="00574963">
      <w:pPr>
        <w:rPr>
          <w:rFonts w:asciiTheme="minorHAnsi" w:hAnsiTheme="minorHAnsi"/>
          <w:b/>
          <w:color w:val="000000" w:themeColor="text1"/>
          <w:szCs w:val="22"/>
        </w:rPr>
      </w:pPr>
      <w:r w:rsidRPr="00574963">
        <w:rPr>
          <w:rFonts w:asciiTheme="minorHAnsi" w:hAnsiTheme="minorHAnsi"/>
          <w:b/>
          <w:color w:val="000000" w:themeColor="text1"/>
          <w:szCs w:val="22"/>
        </w:rPr>
        <w:t>Hvordan får man en billet?</w:t>
      </w:r>
    </w:p>
    <w:p w:rsidR="00574963" w:rsidRPr="00574963" w:rsidRDefault="00574963" w:rsidP="00574963">
      <w:pPr>
        <w:rPr>
          <w:rFonts w:asciiTheme="minorHAnsi" w:hAnsiTheme="minorHAnsi"/>
          <w:color w:val="000000" w:themeColor="text1"/>
          <w:szCs w:val="22"/>
        </w:rPr>
      </w:pPr>
      <w:r w:rsidRPr="00574963">
        <w:rPr>
          <w:rFonts w:asciiTheme="minorHAnsi" w:hAnsiTheme="minorHAnsi"/>
          <w:color w:val="000000" w:themeColor="text1"/>
          <w:szCs w:val="22"/>
        </w:rPr>
        <w:t xml:space="preserve">Et begrænset antal billetter bliver sat til salg her små 30 år inden, det første band går på scenen. Billetterne kan købes gennem www.ticketmaster.dk fra 16. januar 2020 kl. 10 til 250 kroner. </w:t>
      </w:r>
    </w:p>
    <w:p w:rsidR="00574963" w:rsidRPr="00574963" w:rsidRDefault="00574963" w:rsidP="00574963">
      <w:pPr>
        <w:rPr>
          <w:rFonts w:asciiTheme="minorHAnsi" w:hAnsiTheme="minorHAnsi"/>
          <w:color w:val="000000" w:themeColor="text1"/>
          <w:szCs w:val="22"/>
        </w:rPr>
      </w:pPr>
    </w:p>
    <w:p w:rsidR="00574963" w:rsidRPr="00574963" w:rsidRDefault="00574963" w:rsidP="00574963">
      <w:pPr>
        <w:rPr>
          <w:rFonts w:asciiTheme="minorHAnsi" w:hAnsiTheme="minorHAnsi"/>
          <w:color w:val="000000" w:themeColor="text1"/>
          <w:szCs w:val="22"/>
        </w:rPr>
      </w:pPr>
      <w:r w:rsidRPr="00574963">
        <w:rPr>
          <w:rFonts w:asciiTheme="minorHAnsi" w:hAnsiTheme="minorHAnsi"/>
          <w:color w:val="000000" w:themeColor="text1"/>
          <w:szCs w:val="22"/>
        </w:rPr>
        <w:t xml:space="preserve">Den lave pris er en del af kampagnens budskab, da en standard NorthSide-billet naturligvis kommer til at koste mere i 2049. Prisen symboliserer, at hvis man investerer 250 kroner i dag, kan de penge nå at blive til mange flere inden 2049 og måske endda dække den tids reelle billetpris – lige som ved dine pensionsindbetalinger. </w:t>
      </w:r>
    </w:p>
    <w:p w:rsidR="00574963" w:rsidRPr="00574963" w:rsidRDefault="00574963" w:rsidP="00574963">
      <w:pPr>
        <w:rPr>
          <w:rFonts w:asciiTheme="minorHAnsi" w:hAnsiTheme="minorHAnsi"/>
          <w:color w:val="000000" w:themeColor="text1"/>
          <w:szCs w:val="22"/>
        </w:rPr>
      </w:pPr>
    </w:p>
    <w:p w:rsidR="00574963" w:rsidRPr="00574963" w:rsidRDefault="00574963" w:rsidP="00574963">
      <w:pPr>
        <w:rPr>
          <w:rFonts w:asciiTheme="minorHAnsi" w:hAnsiTheme="minorHAnsi"/>
          <w:color w:val="000000" w:themeColor="text1"/>
          <w:szCs w:val="22"/>
        </w:rPr>
      </w:pPr>
      <w:r w:rsidRPr="00574963">
        <w:rPr>
          <w:rFonts w:asciiTheme="minorHAnsi" w:hAnsiTheme="minorHAnsi"/>
          <w:color w:val="000000" w:themeColor="text1"/>
          <w:szCs w:val="22"/>
        </w:rPr>
        <w:t xml:space="preserve">Hos NorthSide er det kampagnens optimistiske syn på fremtiden, der gjorde udslaget. </w:t>
      </w:r>
    </w:p>
    <w:p w:rsidR="00574963" w:rsidRPr="00574963" w:rsidRDefault="00574963" w:rsidP="00574963">
      <w:pPr>
        <w:rPr>
          <w:rFonts w:asciiTheme="minorHAnsi" w:hAnsiTheme="minorHAnsi"/>
          <w:color w:val="000000" w:themeColor="text1"/>
          <w:szCs w:val="22"/>
        </w:rPr>
      </w:pPr>
    </w:p>
    <w:p w:rsidR="00574963" w:rsidRPr="00574963" w:rsidRDefault="00574963" w:rsidP="00574963">
      <w:pPr>
        <w:rPr>
          <w:rFonts w:asciiTheme="minorHAnsi" w:hAnsiTheme="minorHAnsi"/>
          <w:i/>
          <w:iCs/>
          <w:color w:val="000000" w:themeColor="text1"/>
          <w:szCs w:val="22"/>
        </w:rPr>
      </w:pPr>
      <w:r w:rsidRPr="00574963">
        <w:rPr>
          <w:rFonts w:asciiTheme="minorHAnsi" w:hAnsiTheme="minorHAnsi"/>
          <w:i/>
          <w:iCs/>
          <w:color w:val="000000" w:themeColor="text1"/>
          <w:szCs w:val="22"/>
        </w:rPr>
        <w:t xml:space="preserve">”Vi sagde ja til samarbejdet, da vi elsker opfordringen om at fylde sin kalender med ting, man kan glæde sig til, også om lang tid. Hos NorthSide har vi fokus på ansvarlighed, og NorthSide 2049 handler på en uhøjtidelig og overraskende måde netop om at tage ansvar for, at din fremtid bliver ligeså god, sjov og fuld af gode oplevelser, som din nutid,” </w:t>
      </w:r>
      <w:r w:rsidRPr="00574963">
        <w:rPr>
          <w:rFonts w:asciiTheme="minorHAnsi" w:hAnsiTheme="minorHAnsi"/>
          <w:iCs/>
          <w:color w:val="000000" w:themeColor="text1"/>
          <w:szCs w:val="22"/>
        </w:rPr>
        <w:t>siger Martin Thim, Partner &amp; Sustainability Manager hos NorthSide.</w:t>
      </w:r>
    </w:p>
    <w:p w:rsidR="00574963" w:rsidRPr="00574963" w:rsidRDefault="00574963" w:rsidP="00574963">
      <w:pPr>
        <w:rPr>
          <w:rFonts w:asciiTheme="minorHAnsi" w:hAnsiTheme="minorHAnsi"/>
          <w:i/>
          <w:iCs/>
          <w:color w:val="000000" w:themeColor="text1"/>
          <w:szCs w:val="22"/>
        </w:rPr>
      </w:pPr>
    </w:p>
    <w:p w:rsidR="00574963" w:rsidRPr="00574963" w:rsidRDefault="00574963" w:rsidP="00574963">
      <w:pPr>
        <w:rPr>
          <w:rFonts w:asciiTheme="minorHAnsi" w:hAnsiTheme="minorHAnsi"/>
          <w:color w:val="000000" w:themeColor="text1"/>
          <w:szCs w:val="22"/>
        </w:rPr>
      </w:pPr>
      <w:r w:rsidRPr="00574963">
        <w:rPr>
          <w:rFonts w:asciiTheme="minorHAnsi" w:hAnsiTheme="minorHAnsi"/>
          <w:color w:val="000000" w:themeColor="text1"/>
          <w:szCs w:val="22"/>
        </w:rPr>
        <w:t xml:space="preserve">Læs mere om kampagnen </w:t>
      </w:r>
      <w:hyperlink r:id="rId4" w:history="1">
        <w:r w:rsidRPr="00574963">
          <w:rPr>
            <w:rStyle w:val="Hyperlink"/>
            <w:rFonts w:asciiTheme="minorHAnsi" w:hAnsiTheme="minorHAnsi"/>
            <w:color w:val="000000" w:themeColor="text1"/>
            <w:szCs w:val="22"/>
          </w:rPr>
          <w:t>her</w:t>
        </w:r>
      </w:hyperlink>
      <w:r w:rsidRPr="00574963">
        <w:rPr>
          <w:rFonts w:asciiTheme="minorHAnsi" w:hAnsiTheme="minorHAnsi"/>
          <w:color w:val="000000" w:themeColor="text1"/>
          <w:szCs w:val="22"/>
        </w:rPr>
        <w:t>, som er udviklet i samarbejde med reklamebureauet &amp; Co.</w:t>
      </w:r>
    </w:p>
    <w:p w:rsidR="00574963" w:rsidRPr="00574963" w:rsidRDefault="00574963" w:rsidP="00574963">
      <w:pPr>
        <w:rPr>
          <w:rFonts w:asciiTheme="minorHAnsi" w:hAnsiTheme="minorHAnsi"/>
          <w:color w:val="000000" w:themeColor="text1"/>
          <w:szCs w:val="22"/>
        </w:rPr>
      </w:pPr>
    </w:p>
    <w:p w:rsidR="00574963" w:rsidRPr="00574963" w:rsidRDefault="00574963" w:rsidP="00574963">
      <w:pPr>
        <w:rPr>
          <w:rFonts w:asciiTheme="minorHAnsi" w:hAnsiTheme="minorHAnsi"/>
          <w:color w:val="000000" w:themeColor="text1"/>
          <w:szCs w:val="22"/>
        </w:rPr>
      </w:pPr>
    </w:p>
    <w:p w:rsidR="00574963" w:rsidRPr="00574963" w:rsidRDefault="00574963" w:rsidP="00574963">
      <w:pPr>
        <w:rPr>
          <w:rFonts w:asciiTheme="minorHAnsi" w:hAnsiTheme="minorHAnsi"/>
          <w:color w:val="000000" w:themeColor="text1"/>
          <w:szCs w:val="22"/>
        </w:rPr>
      </w:pPr>
      <w:r w:rsidRPr="00574963">
        <w:rPr>
          <w:rFonts w:asciiTheme="minorHAnsi" w:hAnsiTheme="minorHAnsi"/>
          <w:color w:val="000000" w:themeColor="text1"/>
          <w:szCs w:val="22"/>
        </w:rPr>
        <w:t xml:space="preserve">For yderligere oplysninger, kontakt venligst: </w:t>
      </w:r>
    </w:p>
    <w:p w:rsidR="00574963" w:rsidRPr="00574963" w:rsidRDefault="00574963" w:rsidP="00574963">
      <w:pPr>
        <w:rPr>
          <w:rFonts w:asciiTheme="minorHAnsi" w:hAnsiTheme="minorHAnsi"/>
          <w:color w:val="000000" w:themeColor="text1"/>
          <w:szCs w:val="22"/>
        </w:rPr>
      </w:pPr>
    </w:p>
    <w:p w:rsidR="00574963" w:rsidRPr="00574963" w:rsidRDefault="00574963" w:rsidP="00574963">
      <w:pPr>
        <w:rPr>
          <w:rFonts w:asciiTheme="minorHAnsi" w:hAnsiTheme="minorHAnsi"/>
          <w:color w:val="000000" w:themeColor="text1"/>
          <w:szCs w:val="22"/>
        </w:rPr>
      </w:pPr>
      <w:r w:rsidRPr="00574963">
        <w:rPr>
          <w:rFonts w:asciiTheme="minorHAnsi" w:hAnsiTheme="minorHAnsi"/>
          <w:color w:val="000000" w:themeColor="text1"/>
          <w:szCs w:val="22"/>
        </w:rPr>
        <w:t xml:space="preserve">Northside / Down The Drain </w:t>
      </w:r>
    </w:p>
    <w:p w:rsidR="00574963" w:rsidRPr="00574963" w:rsidRDefault="00574963" w:rsidP="00574963">
      <w:pPr>
        <w:rPr>
          <w:rFonts w:asciiTheme="minorHAnsi" w:hAnsiTheme="minorHAnsi"/>
          <w:color w:val="000000" w:themeColor="text1"/>
          <w:szCs w:val="22"/>
        </w:rPr>
      </w:pPr>
      <w:hyperlink r:id="rId5" w:history="1">
        <w:r w:rsidRPr="00574963">
          <w:rPr>
            <w:rStyle w:val="Hyperlink"/>
            <w:rFonts w:asciiTheme="minorHAnsi" w:hAnsiTheme="minorHAnsi"/>
            <w:color w:val="000000" w:themeColor="text1"/>
            <w:szCs w:val="22"/>
          </w:rPr>
          <w:t>presse@downthedrain.dk</w:t>
        </w:r>
      </w:hyperlink>
    </w:p>
    <w:p w:rsidR="00574963" w:rsidRPr="00574963" w:rsidRDefault="00574963" w:rsidP="00574963">
      <w:pPr>
        <w:rPr>
          <w:rFonts w:asciiTheme="minorHAnsi" w:hAnsiTheme="minorHAnsi"/>
          <w:color w:val="000000" w:themeColor="text1"/>
          <w:szCs w:val="22"/>
          <w:lang w:val="en-GB"/>
        </w:rPr>
      </w:pPr>
      <w:r w:rsidRPr="00574963">
        <w:rPr>
          <w:rFonts w:asciiTheme="minorHAnsi" w:hAnsiTheme="minorHAnsi"/>
          <w:color w:val="000000" w:themeColor="text1"/>
          <w:szCs w:val="22"/>
          <w:lang w:val="en-GB"/>
        </w:rPr>
        <w:lastRenderedPageBreak/>
        <w:t>Tlf. 92 82 92 97</w:t>
      </w:r>
    </w:p>
    <w:p w:rsidR="00574963" w:rsidRPr="00574963" w:rsidRDefault="00574963" w:rsidP="00574963">
      <w:pPr>
        <w:rPr>
          <w:rFonts w:asciiTheme="minorHAnsi" w:hAnsiTheme="minorHAnsi"/>
          <w:color w:val="000000" w:themeColor="text1"/>
          <w:szCs w:val="22"/>
          <w:lang w:val="en-GB"/>
        </w:rPr>
      </w:pPr>
    </w:p>
    <w:p w:rsidR="00574963" w:rsidRPr="00574963" w:rsidRDefault="00574963" w:rsidP="00574963">
      <w:pPr>
        <w:rPr>
          <w:rFonts w:asciiTheme="minorHAnsi" w:hAnsiTheme="minorHAnsi"/>
          <w:color w:val="000000" w:themeColor="text1"/>
          <w:szCs w:val="22"/>
          <w:lang w:val="en-GB"/>
        </w:rPr>
      </w:pPr>
      <w:r w:rsidRPr="00574963">
        <w:rPr>
          <w:rFonts w:asciiTheme="minorHAnsi" w:hAnsiTheme="minorHAnsi"/>
          <w:color w:val="000000" w:themeColor="text1"/>
          <w:szCs w:val="22"/>
          <w:lang w:val="en-GB"/>
        </w:rPr>
        <w:t>Danica Pension</w:t>
      </w:r>
    </w:p>
    <w:p w:rsidR="00574963" w:rsidRPr="00574963" w:rsidRDefault="00574963" w:rsidP="00574963">
      <w:pPr>
        <w:rPr>
          <w:rFonts w:asciiTheme="minorHAnsi" w:hAnsiTheme="minorHAnsi"/>
          <w:color w:val="000000" w:themeColor="text1"/>
          <w:szCs w:val="22"/>
          <w:lang w:val="en-GB"/>
        </w:rPr>
      </w:pPr>
      <w:hyperlink r:id="rId6" w:history="1">
        <w:r w:rsidRPr="00574963">
          <w:rPr>
            <w:rStyle w:val="Hyperlink"/>
            <w:rFonts w:asciiTheme="minorHAnsi" w:hAnsiTheme="minorHAnsi"/>
            <w:color w:val="000000" w:themeColor="text1"/>
            <w:szCs w:val="22"/>
            <w:lang w:val="en-GB"/>
          </w:rPr>
          <w:t>ogu@danskebank.dk</w:t>
        </w:r>
      </w:hyperlink>
    </w:p>
    <w:p w:rsidR="00574963" w:rsidRPr="00574963" w:rsidRDefault="00574963" w:rsidP="00574963">
      <w:pPr>
        <w:rPr>
          <w:rFonts w:asciiTheme="minorHAnsi" w:hAnsiTheme="minorHAnsi"/>
          <w:color w:val="000000" w:themeColor="text1"/>
          <w:szCs w:val="22"/>
          <w:lang w:val="en-GB"/>
        </w:rPr>
      </w:pPr>
      <w:r w:rsidRPr="00574963">
        <w:rPr>
          <w:rFonts w:asciiTheme="minorHAnsi" w:hAnsiTheme="minorHAnsi"/>
          <w:color w:val="000000" w:themeColor="text1"/>
          <w:szCs w:val="22"/>
          <w:lang w:val="en-GB"/>
        </w:rPr>
        <w:t>Tlf. 28 56 23 22</w:t>
      </w:r>
      <w:r w:rsidRPr="00574963">
        <w:rPr>
          <w:rFonts w:asciiTheme="minorHAnsi" w:hAnsiTheme="minorHAnsi"/>
          <w:color w:val="000000" w:themeColor="text1"/>
          <w:szCs w:val="22"/>
          <w:lang w:val="en-GB"/>
        </w:rPr>
        <w:br/>
      </w:r>
    </w:p>
    <w:p w:rsidR="00574963" w:rsidRPr="00574963" w:rsidRDefault="00574963" w:rsidP="00574963">
      <w:pPr>
        <w:rPr>
          <w:rFonts w:asciiTheme="minorHAnsi" w:hAnsiTheme="minorHAnsi"/>
          <w:color w:val="000000" w:themeColor="text1"/>
          <w:szCs w:val="22"/>
          <w:lang w:val="en-GB"/>
        </w:rPr>
      </w:pPr>
    </w:p>
    <w:p w:rsidR="00574963" w:rsidRPr="00574963" w:rsidRDefault="00574963" w:rsidP="00574963">
      <w:pPr>
        <w:tabs>
          <w:tab w:val="left" w:pos="5143"/>
        </w:tabs>
        <w:rPr>
          <w:rFonts w:asciiTheme="minorHAnsi" w:hAnsiTheme="minorHAnsi"/>
          <w:color w:val="000000" w:themeColor="text1"/>
          <w:szCs w:val="22"/>
          <w:lang w:val="da-DK"/>
        </w:rPr>
      </w:pPr>
    </w:p>
    <w:p w:rsidR="00574963" w:rsidRPr="00574963" w:rsidRDefault="00574963">
      <w:pPr>
        <w:rPr>
          <w:rFonts w:asciiTheme="minorHAnsi" w:hAnsiTheme="minorHAnsi"/>
          <w:color w:val="000000" w:themeColor="text1"/>
          <w:szCs w:val="22"/>
        </w:rPr>
      </w:pPr>
    </w:p>
    <w:sectPr w:rsidR="00574963" w:rsidRPr="00574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63"/>
    <w:rsid w:val="004C3A24"/>
    <w:rsid w:val="00574963"/>
    <w:rsid w:val="007949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60F1"/>
  <w15:chartTrackingRefBased/>
  <w15:docId w15:val="{53339AEF-E3C5-4E3D-A9C2-5005162C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63"/>
    <w:pPr>
      <w:tabs>
        <w:tab w:val="right" w:pos="5143"/>
      </w:tabs>
      <w:spacing w:after="0" w:line="300" w:lineRule="exact"/>
    </w:pPr>
    <w:rPr>
      <w:rFonts w:ascii="Times New Roman" w:eastAsia="Times New Roman" w:hAnsi="Times New Roman" w:cs="Times New Roman"/>
      <w:szCs w:val="20"/>
      <w:lang w:val="fi-FI"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574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0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gu@danskebank.dk" TargetMode="External"/><Relationship Id="rId5" Type="http://schemas.openxmlformats.org/officeDocument/2006/relationships/hyperlink" Target="mailto:presse@downthedrain.dk" TargetMode="External"/><Relationship Id="rId4" Type="http://schemas.openxmlformats.org/officeDocument/2006/relationships/hyperlink" Target="https://danicapension.dk/privat/northsid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390</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Blumensaat</dc:creator>
  <cp:keywords/>
  <dc:description/>
  <cp:lastModifiedBy>Julie Blumensaat</cp:lastModifiedBy>
  <cp:revision>2</cp:revision>
  <dcterms:created xsi:type="dcterms:W3CDTF">2020-01-06T18:58:00Z</dcterms:created>
  <dcterms:modified xsi:type="dcterms:W3CDTF">2020-01-06T20:28:00Z</dcterms:modified>
</cp:coreProperties>
</file>