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5" w:rsidRPr="00A87A25" w:rsidRDefault="00913AE1" w:rsidP="00A87A25">
      <w:pPr>
        <w:jc w:val="center"/>
        <w:rPr>
          <w:rFonts w:ascii="Helvetica" w:hAnsi="Helvetica" w:cs="Helvetica"/>
          <w:b/>
          <w:sz w:val="20"/>
          <w:szCs w:val="20"/>
        </w:rPr>
      </w:pPr>
      <w:r w:rsidRPr="00A87A25">
        <w:rPr>
          <w:rFonts w:ascii="Helvetica" w:hAnsi="Helvetica" w:cs="Helvetica"/>
          <w:b/>
          <w:sz w:val="36"/>
          <w:szCs w:val="36"/>
        </w:rPr>
        <w:t>10</w:t>
      </w:r>
      <w:r w:rsidR="00B558B0" w:rsidRPr="00A87A25">
        <w:rPr>
          <w:rFonts w:ascii="Helvetica" w:hAnsi="Helvetica" w:cs="Helvetica"/>
          <w:b/>
          <w:sz w:val="36"/>
          <w:szCs w:val="36"/>
        </w:rPr>
        <w:t xml:space="preserve"> 000 nordmenn har talt: </w:t>
      </w:r>
      <w:r w:rsidR="00DE2E09" w:rsidRPr="00A87A25">
        <w:rPr>
          <w:rFonts w:ascii="Helvetica" w:hAnsi="Helvetica" w:cs="Helvetica"/>
          <w:b/>
          <w:sz w:val="36"/>
          <w:szCs w:val="36"/>
        </w:rPr>
        <w:t>D</w:t>
      </w:r>
      <w:r w:rsidR="00984B69" w:rsidRPr="00A87A25">
        <w:rPr>
          <w:rFonts w:ascii="Helvetica" w:hAnsi="Helvetica" w:cs="Helvetica"/>
          <w:b/>
          <w:sz w:val="36"/>
          <w:szCs w:val="36"/>
        </w:rPr>
        <w:t>ette ønsker vi oss til jul!</w:t>
      </w:r>
      <w:r w:rsidR="00984B69" w:rsidRPr="00A87A25">
        <w:rPr>
          <w:rFonts w:ascii="Helvetica" w:hAnsi="Helvetica" w:cs="Helvetica"/>
          <w:b/>
          <w:sz w:val="28"/>
        </w:rPr>
        <w:br/>
      </w:r>
      <w:r w:rsidR="00A87A25">
        <w:rPr>
          <w:rFonts w:ascii="Helvetica" w:hAnsi="Helvetica" w:cs="Helvetica"/>
          <w:b/>
          <w:noProof/>
          <w:sz w:val="20"/>
          <w:szCs w:val="20"/>
          <w:lang w:eastAsia="nb-NO"/>
        </w:rPr>
        <w:drawing>
          <wp:inline distT="0" distB="0" distL="0" distR="0">
            <wp:extent cx="4464050" cy="3348037"/>
            <wp:effectExtent l="19050" t="0" r="0" b="0"/>
            <wp:docPr id="1" name="Picture 0" descr="Jul_we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_web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053" cy="33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25" w:rsidRDefault="00A87A25" w:rsidP="00A87A25">
      <w:pPr>
        <w:pStyle w:val="NormalWeb"/>
        <w:spacing w:line="180" w:lineRule="atLeast"/>
        <w:jc w:val="center"/>
        <w:rPr>
          <w:rStyle w:val="Strong"/>
          <w:rFonts w:ascii="Helvetica" w:hAnsi="Helvetica" w:cs="Helvetica"/>
          <w:color w:val="555555"/>
          <w:sz w:val="22"/>
          <w:szCs w:val="22"/>
        </w:rPr>
      </w:pPr>
      <w:r>
        <w:rPr>
          <w:rStyle w:val="Strong"/>
          <w:rFonts w:ascii="Helvetica" w:hAnsi="Helvetica" w:cs="Helvetica"/>
          <w:color w:val="555555"/>
          <w:sz w:val="13"/>
          <w:szCs w:val="13"/>
        </w:rPr>
        <w:t>​</w:t>
      </w:r>
      <w:r w:rsidRPr="00A87A25">
        <w:rPr>
          <w:rStyle w:val="Strong"/>
          <w:rFonts w:ascii="Helvetica" w:hAnsi="Helvetica" w:cs="Helvetica"/>
          <w:color w:val="555555"/>
          <w:sz w:val="22"/>
          <w:szCs w:val="22"/>
        </w:rPr>
        <w:t>Smart-TV ligger øverst på nordmenns ønskeliste, etterfulgt av bærbar PC og smarttelefon. Det viser en rykende fersk undersøkelse Elkjøp har gjennomført.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Style w:val="Strong"/>
          <w:rFonts w:ascii="Helvetica" w:hAnsi="Helvetica" w:cs="Helvetica"/>
          <w:color w:val="555555"/>
          <w:sz w:val="13"/>
          <w:szCs w:val="13"/>
        </w:rPr>
        <w:t xml:space="preserve"> 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Fonts w:ascii="Helvetica" w:hAnsi="Helvetica" w:cs="Helvetica"/>
          <w:color w:val="555555"/>
          <w:sz w:val="13"/>
          <w:szCs w:val="13"/>
        </w:rPr>
        <w:t xml:space="preserve">- Elektronikk står høyt på manges ønskelister, og hvert eneste år er vår viktigste jobb i desember å hjelpe folk med å finne de riktige julegavene. For å nå ut til flest mulig med gode tips, lanserer vi i tillegg i år for første gang en egen julegavehjelper på </w:t>
      </w:r>
      <w:proofErr w:type="spellStart"/>
      <w:r>
        <w:rPr>
          <w:rFonts w:ascii="Helvetica" w:hAnsi="Helvetica" w:cs="Helvetica"/>
          <w:color w:val="555555"/>
          <w:sz w:val="13"/>
          <w:szCs w:val="13"/>
        </w:rPr>
        <w:t>elkjop.no</w:t>
      </w:r>
      <w:proofErr w:type="spellEnd"/>
      <w:r>
        <w:rPr>
          <w:rFonts w:ascii="Helvetica" w:hAnsi="Helvetica" w:cs="Helvetica"/>
          <w:color w:val="555555"/>
          <w:sz w:val="13"/>
          <w:szCs w:val="13"/>
        </w:rPr>
        <w:t xml:space="preserve">, sier administrerende direktør i </w:t>
      </w:r>
      <w:hyperlink r:id="rId6" w:history="1">
        <w:r>
          <w:rPr>
            <w:rStyle w:val="Hyperlink"/>
            <w:rFonts w:ascii="Helvetica" w:hAnsi="Helvetica" w:cs="Helvetica"/>
            <w:sz w:val="13"/>
            <w:szCs w:val="13"/>
          </w:rPr>
          <w:t>​Elkjøp</w:t>
        </w:r>
      </w:hyperlink>
      <w:r>
        <w:rPr>
          <w:rFonts w:ascii="Helvetica" w:hAnsi="Helvetica" w:cs="Helvetica"/>
          <w:color w:val="555555"/>
          <w:sz w:val="13"/>
          <w:szCs w:val="13"/>
        </w:rPr>
        <w:t xml:space="preserve">, Atle Bakke. 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Fonts w:ascii="Helvetica" w:hAnsi="Helvetica" w:cs="Helvetica"/>
          <w:color w:val="555555"/>
          <w:sz w:val="13"/>
          <w:szCs w:val="13"/>
        </w:rPr>
        <w:t>Tipsene i julegavehjelperen er basert på ønskelister 10.000 nordmenn har satt opp.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hyperlink r:id="rId7" w:anchor="/" w:history="1">
        <w:r>
          <w:rPr>
            <w:rStyle w:val="Hyperlink"/>
            <w:rFonts w:ascii="Helvetica" w:hAnsi="Helvetica" w:cs="Helvetica"/>
            <w:b/>
            <w:bCs/>
            <w:i/>
            <w:iCs/>
            <w:sz w:val="13"/>
            <w:szCs w:val="13"/>
          </w:rPr>
          <w:t xml:space="preserve">​Usikker på hva du skal kjøpe til jul? Prøv </w:t>
        </w:r>
        <w:proofErr w:type="spellStart"/>
        <w:r>
          <w:rPr>
            <w:rStyle w:val="Hyperlink"/>
            <w:rFonts w:ascii="Helvetica" w:hAnsi="Helvetica" w:cs="Helvetica"/>
            <w:b/>
            <w:bCs/>
            <w:i/>
            <w:iCs/>
            <w:sz w:val="13"/>
            <w:szCs w:val="13"/>
          </w:rPr>
          <w:t>Elkjøps</w:t>
        </w:r>
        <w:proofErr w:type="spellEnd"/>
        <w:r>
          <w:rPr>
            <w:rStyle w:val="Hyperlink"/>
            <w:rFonts w:ascii="Helvetica" w:hAnsi="Helvetica" w:cs="Helvetica"/>
            <w:b/>
            <w:bCs/>
            <w:i/>
            <w:iCs/>
            <w:sz w:val="13"/>
            <w:szCs w:val="13"/>
          </w:rPr>
          <w:t xml:space="preserve"> Julegavehjelper her!</w:t>
        </w:r>
      </w:hyperlink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Fonts w:ascii="Helvetica" w:hAnsi="Helvetica" w:cs="Helvetica"/>
          <w:color w:val="555555"/>
          <w:sz w:val="13"/>
          <w:szCs w:val="13"/>
        </w:rPr>
        <w:t xml:space="preserve">- I tillegg til listetoppene vet vi at helse- og velværeprodukter og kjøkkenutstyr er svært populære julegaver, sammen med konsoller, spill og film. Etterspurte produkter som mobile telefonbatteri og trådløs lyd blir nok blant årets store bestselgere, sammen med </w:t>
      </w:r>
      <w:proofErr w:type="spellStart"/>
      <w:r>
        <w:rPr>
          <w:rFonts w:ascii="Helvetica" w:hAnsi="Helvetica" w:cs="Helvetica"/>
          <w:color w:val="555555"/>
          <w:sz w:val="13"/>
          <w:szCs w:val="13"/>
        </w:rPr>
        <w:t>wearables</w:t>
      </w:r>
      <w:proofErr w:type="spellEnd"/>
      <w:r>
        <w:rPr>
          <w:rFonts w:ascii="Helvetica" w:hAnsi="Helvetica" w:cs="Helvetica"/>
          <w:color w:val="555555"/>
          <w:sz w:val="13"/>
          <w:szCs w:val="13"/>
        </w:rPr>
        <w:t xml:space="preserve"> – type aktivitetsarmbånd og smartklokker, sier Bakke.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Style w:val="Strong"/>
          <w:rFonts w:ascii="Helvetica" w:hAnsi="Helvetica" w:cs="Helvetica"/>
          <w:color w:val="555555"/>
          <w:sz w:val="13"/>
          <w:szCs w:val="13"/>
          <w:u w:val="single"/>
        </w:rPr>
        <w:t>Dette er nordmenns topp 10-liste over elektronikkprodukter de ønsker seg til jul:</w:t>
      </w:r>
      <w:r>
        <w:rPr>
          <w:rStyle w:val="Strong"/>
          <w:rFonts w:ascii="Helvetica" w:hAnsi="Helvetica" w:cs="Helvetica"/>
          <w:color w:val="555555"/>
          <w:sz w:val="13"/>
          <w:szCs w:val="13"/>
        </w:rPr>
        <w:t xml:space="preserve"> </w:t>
      </w:r>
    </w:p>
    <w:p w:rsid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Fonts w:ascii="Helvetica" w:hAnsi="Helvetica" w:cs="Helvetica"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 xml:space="preserve"> 1. Smart-TV: 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>Elkjøp har opplevd en dobling i TV-salget i desember de siste årene. Smart-TV får du fra ca. 2500 kroner. Forventede bestselgere til jul er Samsungs 6-serie (primært 6275) og Philips 7-serien.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b/>
          <w:bCs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2. Bærbar PC: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I år har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laptop-salget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passert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nettbrett-salget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, med en andel på 55 prosent PC mot 45 prosent nettbrett. Generelt går trendene i retning ”2-in-ones” med pc og nettbrett i ett, samt fargerike PC-er. Forventede bestselgere til jul er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Macbook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Air fra Apple og HP X360, som også brukes som nettbrett. 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b/>
          <w:bCs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3. Smarttelefon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iPhone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6 ble nylig kåret til årets julegave i mobilklassen av Elektronikkbransjen. Sony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Xperia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Z3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Compact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og P7 fra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Huawei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er også forventede bestselgere til jul. 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b/>
          <w:bCs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4. Nettbrett: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Samsung Tab S ble nylig kåret til årets julegave uansett klasse, i Elektronikkbransjens kåring.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iPad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Air 2 og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Surface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Pro 3 er også forventede bestselgere til jul. </w:t>
      </w:r>
    </w:p>
    <w:p w:rsidR="00755E49" w:rsidRPr="00A87A25" w:rsidRDefault="00A87A25" w:rsidP="00A87A25">
      <w:pPr>
        <w:pStyle w:val="NormalWeb"/>
        <w:spacing w:line="180" w:lineRule="atLeast"/>
        <w:rPr>
          <w:rFonts w:ascii="Helvetica" w:hAnsi="Helvetica" w:cs="Helvetica"/>
          <w:color w:val="555555"/>
          <w:sz w:val="13"/>
          <w:szCs w:val="13"/>
        </w:rPr>
      </w:pP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5. Stereoanlegg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: Trenden er at nordmenn vil ha multiromløsninger, med høyttalere i flere rom.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Sonos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er en forventet bestselger i jula. 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6. Trådløs høyttaler: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Folk vil ha ledningsfrie alternativer, og utvalget blir stadig større. Testvinneren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AudioProAddOn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T9 og Jensen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Buddy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er julas forventede bestselgere. 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7. Actionkamera: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Dette er produkter med en eksplosiv popularitet! Bare de siste to månedene har Elkjøp hatt en omsetningsvekst på 300 prosent sammenlignet med samme periode i fjor. Til jul vil trolig veksten tredobles. Nylanserte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GoPro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Hero4 er forventet bestselger. 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8. Hodetelefoner: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En varegruppe som er ekstremt populær, og utvalget fortsetter å vokse: Elkjøp har nå ca. 250 typer i sortimentet! Forventede bestselgere i tre prisklasser er Y50 fra AKG, Beats solo 2 og QC25 fra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Bose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>. Sistnevnte ble kåret til årets lydprodukt i Elektronikkbransjens ”Årets julegave”.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 xml:space="preserve">9. Spillkonsoll: 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Konsollsalget har skutt i været i år, og i november 2014 er salget tredoblet sammenlignet med samme måned i fjor.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Xbox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One og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Playstation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4 er bestselgerne året rundt, og kommer til å være en svært populær julegave.</w:t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Fonts w:ascii="Helvetica" w:hAnsi="Helvetica" w:cs="Helvetica"/>
          <w:i/>
          <w:iCs/>
          <w:color w:val="555555"/>
          <w:sz w:val="13"/>
          <w:szCs w:val="13"/>
        </w:rPr>
        <w:br/>
      </w:r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 xml:space="preserve">10. </w:t>
      </w:r>
      <w:proofErr w:type="spellStart"/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DAB-radio</w:t>
      </w:r>
      <w:proofErr w:type="spellEnd"/>
      <w:r>
        <w:rPr>
          <w:rStyle w:val="Strong"/>
          <w:rFonts w:ascii="Helvetica" w:hAnsi="Helvetica" w:cs="Helvetica"/>
          <w:i/>
          <w:iCs/>
          <w:color w:val="555555"/>
          <w:sz w:val="13"/>
          <w:szCs w:val="13"/>
        </w:rPr>
        <w:t>:</w:t>
      </w:r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Salget av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DAB-radioer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har doblet seg de siste årene, og veksten vil fortsette. Så langt i år har radiosalget økt med 20 prosent. Forventede bestselgere til jul er Juice, et </w:t>
      </w:r>
      <w:proofErr w:type="spellStart"/>
      <w:r>
        <w:rPr>
          <w:rStyle w:val="Emphasis"/>
          <w:rFonts w:ascii="Helvetica" w:hAnsi="Helvetica" w:cs="Helvetica"/>
          <w:color w:val="555555"/>
          <w:sz w:val="13"/>
          <w:szCs w:val="13"/>
        </w:rPr>
        <w:t>alt-i-ett-produkt</w:t>
      </w:r>
      <w:proofErr w:type="spellEnd"/>
      <w:r>
        <w:rPr>
          <w:rStyle w:val="Emphasis"/>
          <w:rFonts w:ascii="Helvetica" w:hAnsi="Helvetica" w:cs="Helvetica"/>
          <w:color w:val="555555"/>
          <w:sz w:val="13"/>
          <w:szCs w:val="13"/>
        </w:rPr>
        <w:t xml:space="preserve"> som også kan brukes som høyttaler, og norske Radionette.</w:t>
      </w:r>
    </w:p>
    <w:sectPr w:rsidR="00755E49" w:rsidRPr="00A87A25" w:rsidSect="00EF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DC"/>
    <w:multiLevelType w:val="hybridMultilevel"/>
    <w:tmpl w:val="AD1EE8FC"/>
    <w:lvl w:ilvl="0" w:tplc="89E23C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E58A8"/>
    <w:multiLevelType w:val="hybridMultilevel"/>
    <w:tmpl w:val="DA3016AC"/>
    <w:lvl w:ilvl="0" w:tplc="6966CF3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52537"/>
    <w:multiLevelType w:val="hybridMultilevel"/>
    <w:tmpl w:val="6660F752"/>
    <w:lvl w:ilvl="0" w:tplc="0EC044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2E09"/>
    <w:rsid w:val="00035FF3"/>
    <w:rsid w:val="000A64A8"/>
    <w:rsid w:val="000B1328"/>
    <w:rsid w:val="000F1857"/>
    <w:rsid w:val="00101C4A"/>
    <w:rsid w:val="0011654A"/>
    <w:rsid w:val="00131342"/>
    <w:rsid w:val="00185680"/>
    <w:rsid w:val="001F2506"/>
    <w:rsid w:val="00217828"/>
    <w:rsid w:val="00246184"/>
    <w:rsid w:val="002A3314"/>
    <w:rsid w:val="003438DC"/>
    <w:rsid w:val="00352ABE"/>
    <w:rsid w:val="00397C24"/>
    <w:rsid w:val="003D08DB"/>
    <w:rsid w:val="003F10D6"/>
    <w:rsid w:val="0041189F"/>
    <w:rsid w:val="0049744B"/>
    <w:rsid w:val="004A75D5"/>
    <w:rsid w:val="004B0866"/>
    <w:rsid w:val="004D3F15"/>
    <w:rsid w:val="005401F3"/>
    <w:rsid w:val="005C373B"/>
    <w:rsid w:val="005D5E69"/>
    <w:rsid w:val="00637A19"/>
    <w:rsid w:val="006F7E53"/>
    <w:rsid w:val="007453C6"/>
    <w:rsid w:val="00755C33"/>
    <w:rsid w:val="00755E49"/>
    <w:rsid w:val="00780546"/>
    <w:rsid w:val="008D2049"/>
    <w:rsid w:val="008E4BB7"/>
    <w:rsid w:val="00905669"/>
    <w:rsid w:val="00905978"/>
    <w:rsid w:val="00913AE1"/>
    <w:rsid w:val="00922DA6"/>
    <w:rsid w:val="00980DAC"/>
    <w:rsid w:val="00984B69"/>
    <w:rsid w:val="009D505E"/>
    <w:rsid w:val="009E559A"/>
    <w:rsid w:val="009F6FB5"/>
    <w:rsid w:val="00A10E3E"/>
    <w:rsid w:val="00A54130"/>
    <w:rsid w:val="00A65541"/>
    <w:rsid w:val="00A84058"/>
    <w:rsid w:val="00A87A25"/>
    <w:rsid w:val="00AC4DC1"/>
    <w:rsid w:val="00B558B0"/>
    <w:rsid w:val="00B7097E"/>
    <w:rsid w:val="00BD45B2"/>
    <w:rsid w:val="00BD62FA"/>
    <w:rsid w:val="00BF56D3"/>
    <w:rsid w:val="00C10E1B"/>
    <w:rsid w:val="00C86804"/>
    <w:rsid w:val="00CF2F20"/>
    <w:rsid w:val="00D233A8"/>
    <w:rsid w:val="00D52BE9"/>
    <w:rsid w:val="00DD0BCC"/>
    <w:rsid w:val="00DE2E09"/>
    <w:rsid w:val="00E04003"/>
    <w:rsid w:val="00E53BE3"/>
    <w:rsid w:val="00E67FDF"/>
    <w:rsid w:val="00EA73D9"/>
    <w:rsid w:val="00EB5AA3"/>
    <w:rsid w:val="00EF36B9"/>
    <w:rsid w:val="00F0443C"/>
    <w:rsid w:val="00F1489B"/>
    <w:rsid w:val="00F65E04"/>
    <w:rsid w:val="00FB3273"/>
    <w:rsid w:val="00FC62B4"/>
    <w:rsid w:val="00FE5044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09"/>
    <w:pPr>
      <w:ind w:left="720"/>
    </w:pPr>
    <w:rPr>
      <w:rFonts w:ascii="Calibri" w:hAnsi="Calibri" w:cs="Times New Roman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87A25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87A25"/>
    <w:rPr>
      <w:i/>
      <w:iCs/>
    </w:rPr>
  </w:style>
  <w:style w:type="character" w:styleId="Strong">
    <w:name w:val="Strong"/>
    <w:basedOn w:val="DefaultParagraphFont"/>
    <w:uiPriority w:val="22"/>
    <w:qFormat/>
    <w:rsid w:val="00A87A25"/>
    <w:rPr>
      <w:b/>
      <w:bCs/>
    </w:rPr>
  </w:style>
  <w:style w:type="paragraph" w:styleId="NormalWeb">
    <w:name w:val="Normal (Web)"/>
    <w:basedOn w:val="Normal"/>
    <w:uiPriority w:val="99"/>
    <w:unhideWhenUsed/>
    <w:rsid w:val="00A87A25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80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0800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55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4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legavehjelper.elkjop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jop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Lauvsnes Oddekalv</dc:creator>
  <cp:lastModifiedBy>Øystein A. Schmidt</cp:lastModifiedBy>
  <cp:revision>2</cp:revision>
  <dcterms:created xsi:type="dcterms:W3CDTF">2014-11-28T11:55:00Z</dcterms:created>
  <dcterms:modified xsi:type="dcterms:W3CDTF">2014-11-28T11:55:00Z</dcterms:modified>
</cp:coreProperties>
</file>