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93" w:rsidRDefault="00910993">
      <w:pPr>
        <w:rPr>
          <w:sz w:val="18"/>
        </w:rPr>
      </w:pPr>
    </w:p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938"/>
        <w:gridCol w:w="1980"/>
      </w:tblGrid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3822" w:type="dxa"/>
            <w:vMerge w:val="restart"/>
            <w:vAlign w:val="center"/>
          </w:tcPr>
          <w:p w:rsidR="00910993" w:rsidRDefault="00910993">
            <w:pPr>
              <w:pStyle w:val="Rubrik2"/>
              <w:spacing w:before="0"/>
              <w:ind w:left="-40"/>
              <w:jc w:val="center"/>
              <w:rPr>
                <w:rFonts w:ascii="Arial" w:hAnsi="Arial" w:cs="Arial"/>
                <w:sz w:val="8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DC6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2014-07-30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Mottagare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Avsändare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DC6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Style w:val="Sidnummer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Antal sidor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9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Style w:val="Sidnummer"/>
                <w:rFonts w:ascii="Times New Roman" w:hAnsi="Times New Roman" w:cs="Times New Roman"/>
              </w:rPr>
              <w:t xml:space="preserve">1 av </w:t>
            </w:r>
            <w:r w:rsidR="00DC6E3E">
              <w:rPr>
                <w:rStyle w:val="Sidnummer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10993" w:rsidRDefault="00910993">
      <w:r>
        <w:rPr>
          <w:noProof/>
          <w:sz w:val="20"/>
        </w:rPr>
        <w:pict>
          <v:line id="_x0000_s1027" style="position:absolute;z-index:251657728;mso-position-horizontal-relative:text;mso-position-vertical-relative:text" from="0,9pt" to="387pt,9pt"/>
        </w:pic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910993">
      <w:pPr>
        <w:pStyle w:val="Sidhuvud"/>
        <w:tabs>
          <w:tab w:val="clear" w:pos="4536"/>
          <w:tab w:val="clear" w:pos="9072"/>
        </w:tabs>
        <w:rPr>
          <w:sz w:val="40"/>
        </w:rPr>
      </w:pPr>
      <w:r>
        <w:rPr>
          <w:sz w:val="40"/>
        </w:rPr>
        <w:t>Pressmeddelande</w:t>
      </w:r>
    </w:p>
    <w:p w:rsidR="00B03CE8" w:rsidRDefault="00B03CE8">
      <w:pPr>
        <w:pStyle w:val="Sidhuvud"/>
        <w:tabs>
          <w:tab w:val="clear" w:pos="4536"/>
          <w:tab w:val="clear" w:pos="9072"/>
        </w:tabs>
        <w:rPr>
          <w:sz w:val="40"/>
        </w:rPr>
      </w:pP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DC6E3E">
      <w:pPr>
        <w:rPr>
          <w:sz w:val="52"/>
        </w:rPr>
      </w:pPr>
      <w:r>
        <w:rPr>
          <w:sz w:val="52"/>
        </w:rPr>
        <w:t xml:space="preserve">Visning Focus: </w:t>
      </w:r>
      <w:proofErr w:type="spellStart"/>
      <w:r>
        <w:rPr>
          <w:sz w:val="52"/>
        </w:rPr>
        <w:t>Turkey</w:t>
      </w:r>
      <w:proofErr w:type="spellEnd"/>
    </w:p>
    <w:p w:rsidR="00910993" w:rsidRPr="00DC6E3E" w:rsidRDefault="00910993">
      <w:pPr>
        <w:rPr>
          <w:rFonts w:ascii="Times New Roman" w:hAnsi="Times New Roman"/>
        </w:rPr>
      </w:pPr>
    </w:p>
    <w:p w:rsidR="00DC6E3E" w:rsidRPr="00DC6E3E" w:rsidRDefault="00DC6E3E" w:rsidP="00DC6E3E">
      <w:pPr>
        <w:rPr>
          <w:rFonts w:ascii="Times New Roman" w:hAnsi="Times New Roman" w:cs="Times New Roman"/>
          <w:b/>
        </w:rPr>
      </w:pPr>
      <w:r w:rsidRPr="00DC6E3E">
        <w:rPr>
          <w:rFonts w:ascii="Times New Roman" w:hAnsi="Times New Roman" w:cs="Times New Roman"/>
          <w:b/>
        </w:rPr>
        <w:t>Lördagen den 2</w:t>
      </w:r>
      <w:r w:rsidRPr="00DC6E3E">
        <w:rPr>
          <w:rFonts w:ascii="Times New Roman" w:hAnsi="Times New Roman" w:cs="Times New Roman"/>
          <w:b/>
        </w:rPr>
        <w:t xml:space="preserve"> augusti</w:t>
      </w:r>
      <w:r w:rsidRPr="00DC6E3E">
        <w:rPr>
          <w:rFonts w:ascii="Times New Roman" w:hAnsi="Times New Roman" w:cs="Times New Roman"/>
          <w:b/>
        </w:rPr>
        <w:t xml:space="preserve"> kl. 14 bjuds det in till visning av </w:t>
      </w:r>
      <w:r w:rsidRPr="00DC6E3E">
        <w:rPr>
          <w:rFonts w:ascii="Times New Roman" w:hAnsi="Times New Roman" w:cs="Times New Roman"/>
          <w:b/>
        </w:rPr>
        <w:t xml:space="preserve">sommarens stora Fotoutställning, </w:t>
      </w:r>
      <w:r w:rsidRPr="00DC6E3E">
        <w:rPr>
          <w:rFonts w:ascii="Times New Roman" w:hAnsi="Times New Roman" w:cs="Times New Roman"/>
          <w:b/>
        </w:rPr>
        <w:t xml:space="preserve">Focus: </w:t>
      </w:r>
      <w:proofErr w:type="spellStart"/>
      <w:r w:rsidRPr="00DC6E3E">
        <w:rPr>
          <w:rFonts w:ascii="Times New Roman" w:hAnsi="Times New Roman" w:cs="Times New Roman"/>
          <w:b/>
        </w:rPr>
        <w:t>Turkey</w:t>
      </w:r>
      <w:proofErr w:type="spellEnd"/>
      <w:r w:rsidRPr="00DC6E3E">
        <w:rPr>
          <w:rFonts w:ascii="Times New Roman" w:hAnsi="Times New Roman" w:cs="Times New Roman"/>
          <w:b/>
        </w:rPr>
        <w:t>.</w:t>
      </w:r>
    </w:p>
    <w:p w:rsidR="00DC6E3E" w:rsidRPr="00DC6E3E" w:rsidRDefault="00DC6E3E" w:rsidP="00DC6E3E">
      <w:pPr>
        <w:rPr>
          <w:rFonts w:ascii="Times New Roman" w:hAnsi="Times New Roman" w:cs="Times New Roman"/>
        </w:rPr>
      </w:pPr>
    </w:p>
    <w:p w:rsidR="00DC6E3E" w:rsidRDefault="00DC6E3E" w:rsidP="00DC6E3E">
      <w:pPr>
        <w:rPr>
          <w:rFonts w:ascii="Times New Roman" w:hAnsi="Times New Roman" w:cs="Times New Roman"/>
        </w:rPr>
      </w:pPr>
      <w:r w:rsidRPr="00DC6E3E">
        <w:rPr>
          <w:rFonts w:ascii="Times New Roman" w:hAnsi="Times New Roman" w:cs="Times New Roman"/>
        </w:rPr>
        <w:t xml:space="preserve">Utställningens producent </w:t>
      </w:r>
      <w:r w:rsidRPr="00DC6E3E">
        <w:rPr>
          <w:rFonts w:ascii="Times New Roman" w:hAnsi="Times New Roman" w:cs="Times New Roman"/>
          <w:i/>
        </w:rPr>
        <w:t>Tomas Eriksson</w:t>
      </w:r>
      <w:r w:rsidRPr="00DC6E3E">
        <w:rPr>
          <w:rFonts w:ascii="Times New Roman" w:hAnsi="Times New Roman" w:cs="Times New Roman"/>
        </w:rPr>
        <w:t xml:space="preserve"> kommer att hålla visningen där han kommer att berätta om bakgrunden till utställningen, samarbetet med bland annat Istanbul Modern och diskutera urvalet av de representerade fotograferna.</w:t>
      </w:r>
    </w:p>
    <w:p w:rsidR="00DC6E3E" w:rsidRDefault="00DC6E3E" w:rsidP="00DC6E3E">
      <w:pPr>
        <w:rPr>
          <w:rFonts w:ascii="Times New Roman" w:hAnsi="Times New Roman" w:cs="Times New Roman"/>
        </w:rPr>
      </w:pPr>
    </w:p>
    <w:p w:rsidR="00DC6E3E" w:rsidRDefault="00DC6E3E" w:rsidP="00DC6E3E">
      <w:pPr>
        <w:rPr>
          <w:rFonts w:ascii="Times New Roman" w:hAnsi="Times New Roman" w:cs="Times New Roman"/>
        </w:rPr>
      </w:pPr>
      <w:r w:rsidRPr="00DC6E3E">
        <w:rPr>
          <w:rFonts w:ascii="Times New Roman" w:hAnsi="Times New Roman" w:cs="Times New Roman"/>
        </w:rPr>
        <w:t>Han kommer även att tala kring turkisk fotografi i allmänhet och vad som gör den så fascinerande.</w:t>
      </w:r>
    </w:p>
    <w:p w:rsidR="00DC6E3E" w:rsidRDefault="00DC6E3E" w:rsidP="00DC6E3E">
      <w:pPr>
        <w:rPr>
          <w:rFonts w:ascii="Times New Roman" w:hAnsi="Times New Roman" w:cs="Times New Roman"/>
        </w:rPr>
      </w:pPr>
    </w:p>
    <w:p w:rsidR="00DC6E3E" w:rsidRPr="00DC6E3E" w:rsidRDefault="00DC6E3E" w:rsidP="00DC6E3E">
      <w:pPr>
        <w:rPr>
          <w:rFonts w:ascii="Times New Roman" w:hAnsi="Times New Roman" w:cs="Times New Roman"/>
          <w:b/>
        </w:rPr>
      </w:pPr>
      <w:r w:rsidRPr="00DC6E3E">
        <w:rPr>
          <w:rFonts w:ascii="Times New Roman" w:hAnsi="Times New Roman" w:cs="Times New Roman"/>
          <w:b/>
        </w:rPr>
        <w:t>Visning</w:t>
      </w:r>
    </w:p>
    <w:p w:rsidR="00DC6E3E" w:rsidRDefault="00DC6E3E" w:rsidP="00DC6E3E">
      <w:pPr>
        <w:rPr>
          <w:rFonts w:ascii="Times New Roman" w:hAnsi="Times New Roman" w:cs="Times New Roman"/>
        </w:rPr>
      </w:pPr>
      <w:r w:rsidRPr="00DC6E3E">
        <w:rPr>
          <w:rFonts w:ascii="Times New Roman" w:hAnsi="Times New Roman" w:cs="Times New Roman"/>
          <w:b/>
        </w:rPr>
        <w:t>När</w:t>
      </w:r>
      <w:r>
        <w:rPr>
          <w:rFonts w:ascii="Times New Roman" w:hAnsi="Times New Roman" w:cs="Times New Roman"/>
        </w:rPr>
        <w:t>: 2/8 kl. 14</w:t>
      </w:r>
      <w:r w:rsidR="00685C09">
        <w:rPr>
          <w:rFonts w:ascii="Times New Roman" w:hAnsi="Times New Roman" w:cs="Times New Roman"/>
        </w:rPr>
        <w:t>.00</w:t>
      </w:r>
    </w:p>
    <w:p w:rsidR="00DC6E3E" w:rsidRPr="00DC6E3E" w:rsidRDefault="00DC6E3E" w:rsidP="00DC6E3E">
      <w:pPr>
        <w:rPr>
          <w:rFonts w:ascii="Times New Roman" w:hAnsi="Times New Roman" w:cs="Times New Roman"/>
        </w:rPr>
      </w:pPr>
      <w:r w:rsidRPr="00DC6E3E">
        <w:rPr>
          <w:rFonts w:ascii="Times New Roman" w:hAnsi="Times New Roman" w:cs="Times New Roman"/>
          <w:b/>
        </w:rPr>
        <w:t>Var</w:t>
      </w:r>
      <w:r>
        <w:rPr>
          <w:rFonts w:ascii="Times New Roman" w:hAnsi="Times New Roman" w:cs="Times New Roman"/>
        </w:rPr>
        <w:t>: Tyghuset, Kasernplan</w:t>
      </w:r>
    </w:p>
    <w:p w:rsidR="00DC6E3E" w:rsidRPr="00DC6E3E" w:rsidRDefault="00DC6E3E" w:rsidP="00DC6E3E">
      <w:pPr>
        <w:rPr>
          <w:rFonts w:ascii="Times New Roman" w:hAnsi="Times New Roman" w:cs="Times New Roman"/>
        </w:rPr>
      </w:pPr>
    </w:p>
    <w:p w:rsidR="00DC6E3E" w:rsidRPr="00DC6E3E" w:rsidRDefault="00DC6E3E" w:rsidP="00DC6E3E">
      <w:pPr>
        <w:rPr>
          <w:rFonts w:ascii="Times New Roman" w:hAnsi="Times New Roman" w:cs="Times New Roman"/>
          <w:b/>
        </w:rPr>
      </w:pPr>
      <w:r w:rsidRPr="00DC6E3E">
        <w:rPr>
          <w:rFonts w:ascii="Times New Roman" w:hAnsi="Times New Roman" w:cs="Times New Roman"/>
          <w:b/>
        </w:rPr>
        <w:t>Om utställningen</w:t>
      </w:r>
    </w:p>
    <w:p w:rsidR="00DC6E3E" w:rsidRPr="00DC6E3E" w:rsidRDefault="00DC6E3E" w:rsidP="00DC6E3E">
      <w:pPr>
        <w:rPr>
          <w:rFonts w:ascii="Times New Roman" w:hAnsi="Times New Roman" w:cs="Times New Roman"/>
        </w:rPr>
      </w:pPr>
      <w:r w:rsidRPr="00DC6E3E">
        <w:rPr>
          <w:rFonts w:ascii="Times New Roman" w:hAnsi="Times New Roman" w:cs="Times New Roman"/>
        </w:rPr>
        <w:t xml:space="preserve">Focus: </w:t>
      </w:r>
      <w:proofErr w:type="spellStart"/>
      <w:r w:rsidRPr="00DC6E3E">
        <w:rPr>
          <w:rFonts w:ascii="Times New Roman" w:hAnsi="Times New Roman" w:cs="Times New Roman"/>
        </w:rPr>
        <w:t>Turkey</w:t>
      </w:r>
      <w:proofErr w:type="spellEnd"/>
      <w:r w:rsidRPr="00DC6E3E">
        <w:rPr>
          <w:rFonts w:ascii="Times New Roman" w:hAnsi="Times New Roman" w:cs="Times New Roman"/>
        </w:rPr>
        <w:t>” är en del av en långsiktig satsning där Landskrona Foto varje år kommer att presentera ett annat lands fotografi för den svenska publiken. Sommarens stora fotout</w:t>
      </w:r>
      <w:bookmarkStart w:id="0" w:name="_GoBack"/>
      <w:bookmarkEnd w:id="0"/>
      <w:r w:rsidRPr="00DC6E3E">
        <w:rPr>
          <w:rFonts w:ascii="Times New Roman" w:hAnsi="Times New Roman" w:cs="Times New Roman"/>
        </w:rPr>
        <w:t xml:space="preserve">ställning i Landskrona – ”Focus: </w:t>
      </w:r>
      <w:proofErr w:type="spellStart"/>
      <w:r w:rsidRPr="00DC6E3E">
        <w:rPr>
          <w:rFonts w:ascii="Times New Roman" w:hAnsi="Times New Roman" w:cs="Times New Roman"/>
        </w:rPr>
        <w:t>Turkey</w:t>
      </w:r>
      <w:proofErr w:type="spellEnd"/>
      <w:r w:rsidRPr="00DC6E3E">
        <w:rPr>
          <w:rFonts w:ascii="Times New Roman" w:hAnsi="Times New Roman" w:cs="Times New Roman"/>
        </w:rPr>
        <w:t xml:space="preserve">” (26 juni–26 augusti) – bjuder på ett spännande möte med ett för många okänt men mycket rikt fotoland på gränsen mellan Europa och Asien och med plats för både för den klassiska dokumentärfotografin </w:t>
      </w:r>
      <w:proofErr w:type="gramStart"/>
      <w:r w:rsidRPr="00DC6E3E">
        <w:rPr>
          <w:rFonts w:ascii="Times New Roman" w:hAnsi="Times New Roman" w:cs="Times New Roman"/>
        </w:rPr>
        <w:t>och</w:t>
      </w:r>
      <w:proofErr w:type="gramEnd"/>
      <w:r w:rsidRPr="00DC6E3E">
        <w:rPr>
          <w:rFonts w:ascii="Times New Roman" w:hAnsi="Times New Roman" w:cs="Times New Roman"/>
        </w:rPr>
        <w:t xml:space="preserve"> den nyskapande samtidskonsten.</w:t>
      </w:r>
    </w:p>
    <w:p w:rsidR="00DC6E3E" w:rsidRDefault="00DC6E3E" w:rsidP="00DC6E3E">
      <w:pPr>
        <w:rPr>
          <w:rFonts w:ascii="Times New Roman" w:hAnsi="Times New Roman" w:cs="Times New Roman"/>
        </w:rPr>
      </w:pPr>
    </w:p>
    <w:p w:rsidR="00DC6E3E" w:rsidRPr="00DC6E3E" w:rsidRDefault="00DC6E3E" w:rsidP="00DC6E3E">
      <w:pPr>
        <w:rPr>
          <w:rFonts w:ascii="Times New Roman" w:hAnsi="Times New Roman" w:cs="Times New Roman"/>
          <w:b/>
        </w:rPr>
      </w:pPr>
      <w:r w:rsidRPr="00DC6E3E">
        <w:rPr>
          <w:rFonts w:ascii="Times New Roman" w:hAnsi="Times New Roman" w:cs="Times New Roman"/>
          <w:b/>
        </w:rPr>
        <w:t>Vid frågor kontakta</w:t>
      </w:r>
    </w:p>
    <w:p w:rsidR="00DC6E3E" w:rsidRDefault="00DC6E3E" w:rsidP="00DC6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Elvira </w:t>
      </w:r>
      <w:proofErr w:type="spellStart"/>
      <w:r>
        <w:rPr>
          <w:rFonts w:ascii="Times New Roman" w:hAnsi="Times New Roman" w:cs="Times New Roman"/>
        </w:rPr>
        <w:t>Gligoric</w:t>
      </w:r>
      <w:proofErr w:type="spellEnd"/>
    </w:p>
    <w:p w:rsidR="00DC6E3E" w:rsidRPr="00DC6E3E" w:rsidRDefault="00DC6E3E" w:rsidP="00DC6E3E">
      <w:pPr>
        <w:rPr>
          <w:rFonts w:ascii="Times New Roman" w:hAnsi="Times New Roman" w:cs="Times New Roman"/>
          <w:i/>
        </w:rPr>
      </w:pPr>
      <w:r w:rsidRPr="00DC6E3E">
        <w:rPr>
          <w:rFonts w:ascii="Times New Roman" w:hAnsi="Times New Roman" w:cs="Times New Roman"/>
          <w:i/>
        </w:rPr>
        <w:t>Kulturassistent</w:t>
      </w:r>
    </w:p>
    <w:p w:rsidR="00910993" w:rsidRDefault="00DC6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Fritids- och kulturförvaltningen</w:t>
      </w:r>
    </w:p>
    <w:sectPr w:rsidR="0091099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3E" w:rsidRDefault="00DC6E3E">
      <w:r>
        <w:separator/>
      </w:r>
    </w:p>
  </w:endnote>
  <w:endnote w:type="continuationSeparator" w:id="0">
    <w:p w:rsidR="00DC6E3E" w:rsidRDefault="00DC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p w:rsidR="00910993" w:rsidRDefault="00910993">
    <w:pPr>
      <w:pStyle w:val="Sidhuvud"/>
      <w:rPr>
        <w:rFonts w:ascii="Times New Roman" w:hAnsi="Times New Roman" w:cs="Times New Roman"/>
        <w:sz w:val="12"/>
      </w:rPr>
    </w:pPr>
    <w:r>
      <w:pict>
        <v:line id="_x0000_s2055" style="position:absolute;z-index:251657216" from="0,4.25pt" to="369pt,4.25pt"/>
      </w:pic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 w:rsidRPr="00DC6E3E">
      <w:trPr>
        <w:trHeight w:val="1040"/>
      </w:trPr>
      <w:tc>
        <w:tcPr>
          <w:tcW w:w="2842" w:type="dxa"/>
        </w:tcPr>
        <w:p w:rsidR="007A2243" w:rsidRDefault="007A2243" w:rsidP="007A2243">
          <w:pPr>
            <w:pStyle w:val="Sidfo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Landskrona </w:t>
          </w:r>
          <w:r w:rsidR="00947BE8">
            <w:rPr>
              <w:rFonts w:ascii="Times New Roman" w:hAnsi="Times New Roman"/>
              <w:b/>
              <w:sz w:val="18"/>
            </w:rPr>
            <w:t>stad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Stadshuset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261 80  Landskrona</w:t>
          </w:r>
        </w:p>
        <w:p w:rsidR="0091099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Besöksadress</w:t>
          </w:r>
          <w:r>
            <w:rPr>
              <w:rFonts w:ascii="Times New Roman" w:hAnsi="Times New Roman"/>
              <w:sz w:val="18"/>
            </w:rPr>
            <w:t xml:space="preserve"> Drottninggatan 7</w:t>
          </w: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Tfn</w:t>
          </w:r>
          <w:r w:rsidR="00B03CE8">
            <w:rPr>
              <w:rFonts w:ascii="Times New Roman" w:hAnsi="Times New Roman"/>
              <w:sz w:val="18"/>
            </w:rPr>
            <w:t xml:space="preserve"> 0418-47 35 22</w:t>
          </w:r>
        </w:p>
        <w:p w:rsidR="00910993" w:rsidRPr="00DC6E3E" w:rsidRDefault="00910993">
          <w:pPr>
            <w:pStyle w:val="Sidfot"/>
            <w:rPr>
              <w:rFonts w:ascii="Times New Roman" w:hAnsi="Times New Roman"/>
              <w:sz w:val="18"/>
              <w:lang w:val="en-US"/>
            </w:rPr>
          </w:pPr>
          <w:r w:rsidRPr="00DC6E3E">
            <w:rPr>
              <w:rFonts w:ascii="Times New Roman" w:hAnsi="Times New Roman"/>
              <w:b/>
              <w:sz w:val="18"/>
              <w:lang w:val="en-US"/>
            </w:rPr>
            <w:t>Fax</w:t>
          </w:r>
          <w:r w:rsidR="007A2243" w:rsidRPr="00DC6E3E">
            <w:rPr>
              <w:rFonts w:ascii="Times New Roman" w:hAnsi="Times New Roman"/>
              <w:sz w:val="18"/>
              <w:lang w:val="en-US"/>
            </w:rPr>
            <w:t xml:space="preserve"> 0418-</w:t>
          </w:r>
          <w:r w:rsidR="00B44264" w:rsidRPr="00DC6E3E">
            <w:rPr>
              <w:rFonts w:ascii="Times New Roman" w:hAnsi="Times New Roman"/>
              <w:sz w:val="18"/>
              <w:lang w:val="en-US"/>
            </w:rPr>
            <w:t>47 30 17</w:t>
          </w:r>
        </w:p>
        <w:p w:rsidR="00910993" w:rsidRPr="00DC6E3E" w:rsidRDefault="00DC6E3E">
          <w:pPr>
            <w:pStyle w:val="Sidfot"/>
            <w:rPr>
              <w:rFonts w:ascii="Times New Roman" w:hAnsi="Times New Roman"/>
              <w:sz w:val="18"/>
              <w:lang w:val="en-US"/>
            </w:rPr>
          </w:pPr>
          <w:r w:rsidRPr="00DC6E3E">
            <w:rPr>
              <w:rFonts w:ascii="Times New Roman" w:hAnsi="Times New Roman"/>
              <w:sz w:val="18"/>
              <w:lang w:val="en-US"/>
            </w:rPr>
            <w:t>Elvira.</w:t>
          </w:r>
          <w:r>
            <w:rPr>
              <w:rFonts w:ascii="Times New Roman" w:hAnsi="Times New Roman"/>
              <w:sz w:val="18"/>
              <w:lang w:val="en-US"/>
            </w:rPr>
            <w:t>gligoric</w:t>
          </w:r>
          <w:r w:rsidR="00910993" w:rsidRPr="00DC6E3E">
            <w:rPr>
              <w:rFonts w:ascii="Times New Roman" w:hAnsi="Times New Roman"/>
              <w:sz w:val="18"/>
              <w:lang w:val="en-US"/>
            </w:rPr>
            <w:t>@landskrona.se</w:t>
          </w:r>
        </w:p>
        <w:p w:rsidR="00910993" w:rsidRPr="00DC6E3E" w:rsidRDefault="00910993">
          <w:pPr>
            <w:pStyle w:val="Sidfot"/>
            <w:rPr>
              <w:rFonts w:ascii="Times New Roman" w:hAnsi="Times New Roman"/>
              <w:lang w:val="en-US"/>
            </w:rPr>
          </w:pPr>
          <w:r w:rsidRPr="00DC6E3E">
            <w:rPr>
              <w:rFonts w:ascii="Times New Roman" w:hAnsi="Times New Roman"/>
              <w:sz w:val="18"/>
              <w:lang w:val="en-US"/>
            </w:rPr>
            <w:t>www.landskrona.se</w:t>
          </w:r>
        </w:p>
      </w:tc>
      <w:tc>
        <w:tcPr>
          <w:tcW w:w="1847" w:type="dxa"/>
        </w:tcPr>
        <w:p w:rsidR="00910993" w:rsidRPr="00DC6E3E" w:rsidRDefault="00910993">
          <w:pPr>
            <w:pStyle w:val="Sidfot"/>
            <w:rPr>
              <w:rFonts w:ascii="Times New Roman" w:hAnsi="Times New Roman"/>
              <w:sz w:val="18"/>
              <w:lang w:val="en-US"/>
            </w:rPr>
          </w:pPr>
          <w:proofErr w:type="spellStart"/>
          <w:r w:rsidRPr="00DC6E3E">
            <w:rPr>
              <w:rFonts w:ascii="Times New Roman" w:hAnsi="Times New Roman"/>
              <w:b/>
              <w:sz w:val="18"/>
              <w:lang w:val="en-US"/>
            </w:rPr>
            <w:t>Bankgiro</w:t>
          </w:r>
          <w:proofErr w:type="spellEnd"/>
          <w:r w:rsidRPr="00DC6E3E">
            <w:rPr>
              <w:rFonts w:ascii="Times New Roman" w:hAnsi="Times New Roman"/>
              <w:sz w:val="18"/>
              <w:lang w:val="en-US"/>
            </w:rPr>
            <w:t xml:space="preserve"> 868-6123</w:t>
          </w:r>
        </w:p>
        <w:p w:rsidR="00910993" w:rsidRPr="00DC6E3E" w:rsidRDefault="00910993">
          <w:pPr>
            <w:pStyle w:val="Sidfot"/>
            <w:rPr>
              <w:rFonts w:ascii="Times New Roman" w:hAnsi="Times New Roman"/>
              <w:sz w:val="18"/>
              <w:lang w:val="en-US"/>
            </w:rPr>
          </w:pPr>
          <w:proofErr w:type="spellStart"/>
          <w:r w:rsidRPr="00DC6E3E">
            <w:rPr>
              <w:rFonts w:ascii="Times New Roman" w:hAnsi="Times New Roman"/>
              <w:b/>
              <w:sz w:val="18"/>
              <w:lang w:val="en-US"/>
            </w:rPr>
            <w:t>Postgiro</w:t>
          </w:r>
          <w:proofErr w:type="spellEnd"/>
          <w:r w:rsidRPr="00DC6E3E">
            <w:rPr>
              <w:rFonts w:ascii="Times New Roman" w:hAnsi="Times New Roman"/>
              <w:sz w:val="18"/>
              <w:lang w:val="en-US"/>
            </w:rPr>
            <w:t xml:space="preserve"> 12345-5</w:t>
          </w:r>
        </w:p>
        <w:p w:rsidR="00910993" w:rsidRPr="00DC6E3E" w:rsidRDefault="00910993">
          <w:pPr>
            <w:pStyle w:val="Sidfot"/>
            <w:rPr>
              <w:rFonts w:ascii="Times New Roman" w:hAnsi="Times New Roman"/>
              <w:lang w:val="en-US"/>
            </w:rPr>
          </w:pPr>
          <w:r w:rsidRPr="00DC6E3E">
            <w:rPr>
              <w:rFonts w:ascii="Times New Roman" w:hAnsi="Times New Roman"/>
              <w:b/>
              <w:sz w:val="18"/>
              <w:lang w:val="en-US"/>
            </w:rPr>
            <w:t>Org.nr</w:t>
          </w:r>
          <w:r w:rsidRPr="00DC6E3E">
            <w:rPr>
              <w:rFonts w:ascii="Times New Roman" w:hAnsi="Times New Roman"/>
              <w:sz w:val="18"/>
              <w:lang w:val="en-US"/>
            </w:rPr>
            <w:t xml:space="preserve"> 212000-1140</w:t>
          </w:r>
        </w:p>
      </w:tc>
      <w:tc>
        <w:tcPr>
          <w:tcW w:w="1114" w:type="dxa"/>
        </w:tcPr>
        <w:p w:rsidR="00910993" w:rsidRPr="00DC6E3E" w:rsidRDefault="00910993">
          <w:pPr>
            <w:pStyle w:val="Sidfot"/>
            <w:rPr>
              <w:rFonts w:ascii="Times New Roman" w:hAnsi="Times New Roman"/>
              <w:b/>
              <w:sz w:val="18"/>
              <w:lang w:val="en-US"/>
            </w:rPr>
          </w:pPr>
        </w:p>
        <w:p w:rsidR="00910993" w:rsidRPr="00DC6E3E" w:rsidRDefault="00910993">
          <w:pPr>
            <w:pStyle w:val="Sidfot"/>
            <w:rPr>
              <w:rFonts w:ascii="Times New Roman" w:hAnsi="Times New Roman"/>
              <w:b/>
              <w:sz w:val="18"/>
              <w:lang w:val="en-US"/>
            </w:rPr>
          </w:pPr>
        </w:p>
        <w:p w:rsidR="00910993" w:rsidRPr="00DC6E3E" w:rsidRDefault="00910993">
          <w:pPr>
            <w:pStyle w:val="Sidfot"/>
            <w:rPr>
              <w:rFonts w:ascii="Times New Roman" w:hAnsi="Times New Roman"/>
              <w:b/>
              <w:sz w:val="18"/>
              <w:lang w:val="en-US"/>
            </w:rPr>
          </w:pPr>
        </w:p>
        <w:p w:rsidR="00910993" w:rsidRPr="00DC6E3E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  <w:lang w:val="en-US"/>
            </w:rPr>
          </w:pPr>
        </w:p>
      </w:tc>
    </w:tr>
  </w:tbl>
  <w:p w:rsidR="00910993" w:rsidRPr="00DC6E3E" w:rsidRDefault="00910993">
    <w:pPr>
      <w:pStyle w:val="Sidfot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3E" w:rsidRDefault="00DC6E3E">
      <w:r>
        <w:separator/>
      </w:r>
    </w:p>
  </w:footnote>
  <w:footnote w:type="continuationSeparator" w:id="0">
    <w:p w:rsidR="00DC6E3E" w:rsidRDefault="00DC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47BE8">
    <w:pPr>
      <w:pStyle w:val="Sidhuvud"/>
      <w:tabs>
        <w:tab w:val="clear" w:pos="4536"/>
        <w:tab w:val="clear" w:pos="9072"/>
        <w:tab w:val="left" w:pos="3827"/>
      </w:tabs>
      <w:ind w:right="-1318"/>
    </w:pPr>
    <w:r>
      <w:rPr>
        <w:noProof/>
        <w:sz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alt="vapen_sv" style="position:absolute;margin-left:-100.5pt;margin-top:35.45pt;width:90pt;height:75.3pt;z-index:251658240;visibility:visible">
          <v:imagedata r:id="rId1" o:title="vapen_sv"/>
          <w10:anchorlock/>
        </v:shape>
      </w:pict>
    </w: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20"/>
      </w:rPr>
    </w:pP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16"/>
      </w:rPr>
    </w:pPr>
    <w:r>
      <w:tab/>
    </w:r>
  </w:p>
  <w:p w:rsidR="00910993" w:rsidRPr="00CD2784" w:rsidRDefault="00910993">
    <w:pPr>
      <w:pStyle w:val="Sidhuvud"/>
      <w:tabs>
        <w:tab w:val="clear" w:pos="4536"/>
        <w:tab w:val="clear" w:pos="9072"/>
        <w:tab w:val="left" w:pos="3827"/>
      </w:tabs>
      <w:ind w:right="-1318"/>
      <w:rPr>
        <w:sz w:val="32"/>
      </w:rPr>
    </w:pPr>
    <w:r>
      <w:tab/>
    </w:r>
    <w:r w:rsidR="00F1261D">
      <w:rPr>
        <w:sz w:val="32"/>
      </w:rPr>
      <w:t>Fritids- och k</w:t>
    </w:r>
    <w:r w:rsidR="00CD2784" w:rsidRPr="00CD2784">
      <w:rPr>
        <w:sz w:val="32"/>
      </w:rPr>
      <w:t>ulturförvaltningen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E3E"/>
    <w:rsid w:val="000072D1"/>
    <w:rsid w:val="006708A6"/>
    <w:rsid w:val="00685C09"/>
    <w:rsid w:val="00743CE7"/>
    <w:rsid w:val="007A2243"/>
    <w:rsid w:val="008E427E"/>
    <w:rsid w:val="00910993"/>
    <w:rsid w:val="00947BE8"/>
    <w:rsid w:val="0099170A"/>
    <w:rsid w:val="009A5B06"/>
    <w:rsid w:val="00B03CE8"/>
    <w:rsid w:val="00B44264"/>
    <w:rsid w:val="00CD2784"/>
    <w:rsid w:val="00D174A6"/>
    <w:rsid w:val="00DC6E3E"/>
    <w:rsid w:val="00E7559D"/>
    <w:rsid w:val="00F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v%20avd\Information\Mallar\wordmallar\Pressmeddelande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Pressmeddelandemall</Template>
  <TotalTime>0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FOK: Pressmeddelande</dc:description>
  <cp:lastModifiedBy/>
  <cp:revision>1</cp:revision>
  <cp:lastPrinted>2002-04-19T14:31:00Z</cp:lastPrinted>
  <dcterms:created xsi:type="dcterms:W3CDTF">2014-07-30T13:51:00Z</dcterms:created>
  <dcterms:modified xsi:type="dcterms:W3CDTF">2014-07-30T14:02:00Z</dcterms:modified>
</cp:coreProperties>
</file>