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DF" w:rsidRPr="00BD1246" w:rsidRDefault="00227F31" w:rsidP="00E94DE2">
      <w:pPr>
        <w:pStyle w:val="berschrift1"/>
        <w:rPr>
          <w:b w:val="0"/>
          <w:i/>
          <w:u w:val="single"/>
        </w:rPr>
      </w:pPr>
      <w:r w:rsidRPr="00287740">
        <w:rPr>
          <w:rFonts w:ascii="Sparkasse Rg" w:eastAsia="Sparkasse Rg" w:hAnsi="Sparkasse Rg" w:cs="Sparkasse Rg"/>
          <w:sz w:val="24"/>
          <w:szCs w:val="24"/>
        </w:rPr>
        <w:t xml:space="preserve">Pressemeldung </w:t>
      </w:r>
      <w:r w:rsidR="00F77DC5">
        <w:rPr>
          <w:rFonts w:ascii="Sparkasse Rg" w:eastAsia="Sparkasse Rg" w:hAnsi="Sparkasse Rg" w:cs="Sparkasse Rg"/>
          <w:sz w:val="24"/>
          <w:szCs w:val="24"/>
        </w:rPr>
        <w:t>21</w:t>
      </w:r>
      <w:r w:rsidR="00BD1246">
        <w:rPr>
          <w:rFonts w:ascii="Sparkasse Rg" w:eastAsia="Sparkasse Rg" w:hAnsi="Sparkasse Rg" w:cs="Sparkasse Rg"/>
          <w:sz w:val="24"/>
          <w:szCs w:val="24"/>
        </w:rPr>
        <w:t>.02.2019</w:t>
      </w:r>
    </w:p>
    <w:p w:rsidR="00BC505D" w:rsidRDefault="00BC505D" w:rsidP="0004634D">
      <w:pPr>
        <w:pStyle w:val="Textkrper"/>
        <w:tabs>
          <w:tab w:val="decimal" w:pos="1560"/>
        </w:tabs>
        <w:spacing w:after="120" w:line="240" w:lineRule="auto"/>
        <w:ind w:right="-427"/>
        <w:rPr>
          <w:rFonts w:ascii="Sparkasse Rg" w:eastAsia="Sparkasse Rg" w:hAnsi="Sparkasse Rg" w:cs="Sparkasse Rg"/>
          <w:b/>
          <w:kern w:val="0"/>
          <w:szCs w:val="24"/>
        </w:rPr>
      </w:pPr>
    </w:p>
    <w:p w:rsidR="00E80190" w:rsidRDefault="00E80190" w:rsidP="0004634D">
      <w:pPr>
        <w:pStyle w:val="Textkrper"/>
        <w:tabs>
          <w:tab w:val="decimal" w:pos="1560"/>
        </w:tabs>
        <w:spacing w:after="120" w:line="240" w:lineRule="auto"/>
        <w:ind w:right="-427"/>
        <w:rPr>
          <w:rFonts w:ascii="Sparkasse Rg" w:eastAsia="Sparkasse Rg" w:hAnsi="Sparkasse Rg" w:cs="Sparkasse Rg"/>
          <w:b/>
          <w:kern w:val="0"/>
          <w:szCs w:val="24"/>
        </w:rPr>
      </w:pPr>
      <w:r w:rsidRPr="00E80190">
        <w:rPr>
          <w:rFonts w:ascii="Sparkasse Rg" w:eastAsia="Sparkasse Rg" w:hAnsi="Sparkasse Rg" w:cs="Sparkasse Rg"/>
          <w:b/>
          <w:kern w:val="0"/>
          <w:szCs w:val="24"/>
        </w:rPr>
        <w:t xml:space="preserve">"Munich Startup Circle" </w:t>
      </w:r>
      <w:r w:rsidR="00250115">
        <w:rPr>
          <w:rFonts w:ascii="Sparkasse Rg" w:eastAsia="Sparkasse Rg" w:hAnsi="Sparkasse Rg" w:cs="Sparkasse Rg"/>
          <w:b/>
          <w:kern w:val="0"/>
          <w:szCs w:val="24"/>
        </w:rPr>
        <w:t>vernetzt junge und etablierte Gründer und Gründungsinteressierte</w:t>
      </w:r>
    </w:p>
    <w:p w:rsidR="0059424D" w:rsidRDefault="006E6F95" w:rsidP="0004634D">
      <w:pPr>
        <w:pStyle w:val="Textkrper"/>
        <w:tabs>
          <w:tab w:val="decimal" w:pos="1560"/>
        </w:tabs>
        <w:spacing w:after="120" w:line="240" w:lineRule="auto"/>
        <w:ind w:right="-427"/>
        <w:rPr>
          <w:rFonts w:ascii="Sparkasse Rg" w:eastAsia="Sparkasse Rg" w:hAnsi="Sparkasse Rg" w:cs="Sparkasse Rg"/>
          <w:b/>
          <w:kern w:val="0"/>
          <w:sz w:val="22"/>
          <w:szCs w:val="22"/>
        </w:rPr>
      </w:pPr>
      <w:bookmarkStart w:id="0" w:name="_GoBack"/>
      <w:r>
        <w:rPr>
          <w:rFonts w:ascii="Sparkasse Rg" w:eastAsia="Sparkasse Rg" w:hAnsi="Sparkasse Rg" w:cs="Sparkasse Rg"/>
          <w:b/>
          <w:kern w:val="0"/>
          <w:sz w:val="22"/>
          <w:szCs w:val="22"/>
        </w:rPr>
        <w:t>I</w:t>
      </w:r>
      <w:r w:rsidR="00BC505D">
        <w:rPr>
          <w:rFonts w:ascii="Sparkasse Rg" w:eastAsia="Sparkasse Rg" w:hAnsi="Sparkasse Rg" w:cs="Sparkasse Rg"/>
          <w:b/>
          <w:kern w:val="0"/>
          <w:sz w:val="22"/>
          <w:szCs w:val="22"/>
        </w:rPr>
        <w:t>m DigitalC</w:t>
      </w:r>
      <w:r w:rsidR="004246F6">
        <w:rPr>
          <w:rFonts w:ascii="Sparkasse Rg" w:eastAsia="Sparkasse Rg" w:hAnsi="Sparkasse Rg" w:cs="Sparkasse Rg"/>
          <w:b/>
          <w:kern w:val="0"/>
          <w:sz w:val="22"/>
          <w:szCs w:val="22"/>
        </w:rPr>
        <w:t>enter der Hauptstelle</w:t>
      </w:r>
      <w:r>
        <w:rPr>
          <w:rFonts w:ascii="Sparkasse Rg" w:eastAsia="Sparkasse Rg" w:hAnsi="Sparkasse Rg" w:cs="Sparkasse Rg"/>
          <w:b/>
          <w:kern w:val="0"/>
          <w:sz w:val="22"/>
          <w:szCs w:val="22"/>
        </w:rPr>
        <w:t xml:space="preserve"> der</w:t>
      </w:r>
      <w:r w:rsidR="00241A0C">
        <w:rPr>
          <w:rFonts w:ascii="Sparkasse Rg" w:eastAsia="Sparkasse Rg" w:hAnsi="Sparkasse Rg" w:cs="Sparkasse Rg"/>
          <w:b/>
          <w:kern w:val="0"/>
          <w:sz w:val="22"/>
          <w:szCs w:val="22"/>
        </w:rPr>
        <w:t xml:space="preserve"> </w:t>
      </w:r>
      <w:r w:rsidR="00241A0C" w:rsidRPr="00241A0C">
        <w:rPr>
          <w:rFonts w:ascii="Sparkasse Rg" w:eastAsia="Sparkasse Rg" w:hAnsi="Sparkasse Rg" w:cs="Sparkasse Rg"/>
          <w:b/>
          <w:kern w:val="0"/>
          <w:sz w:val="22"/>
          <w:szCs w:val="22"/>
        </w:rPr>
        <w:t xml:space="preserve">Stadtsparkasse München </w:t>
      </w:r>
      <w:r w:rsidR="00BC505D">
        <w:rPr>
          <w:rFonts w:ascii="Sparkasse Rg" w:eastAsia="Sparkasse Rg" w:hAnsi="Sparkasse Rg" w:cs="Sparkasse Rg"/>
          <w:b/>
          <w:kern w:val="0"/>
          <w:sz w:val="22"/>
          <w:szCs w:val="22"/>
        </w:rPr>
        <w:t>fan</w:t>
      </w:r>
      <w:r w:rsidR="0016542D">
        <w:rPr>
          <w:rFonts w:ascii="Sparkasse Rg" w:eastAsia="Sparkasse Rg" w:hAnsi="Sparkasse Rg" w:cs="Sparkasse Rg"/>
          <w:b/>
          <w:kern w:val="0"/>
          <w:sz w:val="22"/>
          <w:szCs w:val="22"/>
        </w:rPr>
        <w:t>d</w:t>
      </w:r>
      <w:r w:rsidR="00EC4C7F">
        <w:rPr>
          <w:rFonts w:ascii="Sparkasse Rg" w:eastAsia="Sparkasse Rg" w:hAnsi="Sparkasse Rg" w:cs="Sparkasse Rg"/>
          <w:b/>
          <w:kern w:val="0"/>
          <w:sz w:val="22"/>
          <w:szCs w:val="22"/>
        </w:rPr>
        <w:t xml:space="preserve"> erstmals</w:t>
      </w:r>
      <w:r>
        <w:rPr>
          <w:rFonts w:ascii="Sparkasse Rg" w:eastAsia="Sparkasse Rg" w:hAnsi="Sparkasse Rg" w:cs="Sparkasse Rg"/>
          <w:b/>
          <w:kern w:val="0"/>
          <w:sz w:val="22"/>
          <w:szCs w:val="22"/>
        </w:rPr>
        <w:t xml:space="preserve"> </w:t>
      </w:r>
      <w:r w:rsidR="00BC505D">
        <w:rPr>
          <w:rFonts w:ascii="Sparkasse Rg" w:eastAsia="Sparkasse Rg" w:hAnsi="Sparkasse Rg" w:cs="Sparkasse Rg"/>
          <w:b/>
          <w:kern w:val="0"/>
          <w:sz w:val="22"/>
          <w:szCs w:val="22"/>
        </w:rPr>
        <w:t>der</w:t>
      </w:r>
      <w:r w:rsidR="00BC505D">
        <w:rPr>
          <w:rFonts w:ascii="Sparkasse Rg" w:eastAsia="Sparkasse Rg" w:hAnsi="Sparkasse Rg" w:cs="Sparkasse Rg"/>
          <w:b/>
          <w:kern w:val="0"/>
          <w:sz w:val="22"/>
          <w:szCs w:val="22"/>
        </w:rPr>
        <w:br/>
      </w:r>
      <w:r w:rsidR="00411DDC">
        <w:rPr>
          <w:rFonts w:ascii="Sparkasse Rg" w:eastAsia="Sparkasse Rg" w:hAnsi="Sparkasse Rg" w:cs="Sparkasse Rg"/>
          <w:b/>
          <w:kern w:val="0"/>
          <w:sz w:val="22"/>
          <w:szCs w:val="22"/>
        </w:rPr>
        <w:t xml:space="preserve">Munich </w:t>
      </w:r>
      <w:r w:rsidR="00A73100">
        <w:rPr>
          <w:rFonts w:ascii="Sparkasse Rg" w:eastAsia="Sparkasse Rg" w:hAnsi="Sparkasse Rg" w:cs="Sparkasse Rg"/>
          <w:b/>
          <w:kern w:val="0"/>
          <w:sz w:val="22"/>
          <w:szCs w:val="22"/>
        </w:rPr>
        <w:t>StartUp Circle statt</w:t>
      </w:r>
    </w:p>
    <w:bookmarkEnd w:id="0"/>
    <w:p w:rsidR="0042016C" w:rsidRDefault="00E94DE2" w:rsidP="001A7A4A">
      <w:pPr>
        <w:pStyle w:val="Textkrper"/>
        <w:spacing w:after="120" w:line="300" w:lineRule="exact"/>
        <w:ind w:right="1699"/>
        <w:rPr>
          <w:rFonts w:ascii="Sparkasse Rg" w:eastAsia="Sparkasse Rg" w:hAnsi="Sparkasse Rg" w:cs="Sparkasse Rg"/>
          <w:kern w:val="0"/>
          <w:sz w:val="22"/>
          <w:szCs w:val="22"/>
        </w:rPr>
      </w:pPr>
      <w:r w:rsidRPr="006E6F95">
        <w:rPr>
          <w:rFonts w:ascii="Sparkasse Rg" w:eastAsia="Sparkasse Rg" w:hAnsi="Sparkasse Rg" w:cs="Sparkasse Rg"/>
          <w:b/>
          <w:kern w:val="0"/>
          <w:sz w:val="22"/>
          <w:szCs w:val="22"/>
        </w:rPr>
        <w:t>München (sskm).</w:t>
      </w:r>
      <w:r w:rsidRPr="008A155D">
        <w:rPr>
          <w:rFonts w:ascii="Sparkasse Rg" w:eastAsia="Sparkasse Rg" w:hAnsi="Sparkasse Rg" w:cs="Sparkasse Rg"/>
          <w:kern w:val="0"/>
          <w:sz w:val="22"/>
          <w:szCs w:val="22"/>
        </w:rPr>
        <w:t xml:space="preserve"> </w:t>
      </w:r>
      <w:r w:rsidR="00A34A97">
        <w:rPr>
          <w:rFonts w:ascii="Sparkasse Rg" w:eastAsia="Sparkasse Rg" w:hAnsi="Sparkasse Rg" w:cs="Sparkasse Rg"/>
          <w:kern w:val="0"/>
          <w:sz w:val="22"/>
          <w:szCs w:val="22"/>
        </w:rPr>
        <w:t xml:space="preserve">Die </w:t>
      </w:r>
      <w:r w:rsidR="00A34A97" w:rsidRPr="00A34A97">
        <w:rPr>
          <w:rFonts w:ascii="Sparkasse Rg" w:eastAsia="Sparkasse Rg" w:hAnsi="Sparkasse Rg" w:cs="Sparkasse Rg"/>
          <w:kern w:val="0"/>
          <w:sz w:val="22"/>
          <w:szCs w:val="22"/>
        </w:rPr>
        <w:t>Stadtsparkasse München</w:t>
      </w:r>
      <w:r w:rsidR="00A7616C">
        <w:rPr>
          <w:rFonts w:ascii="Sparkasse Rg" w:eastAsia="Sparkasse Rg" w:hAnsi="Sparkasse Rg" w:cs="Sparkasse Rg"/>
          <w:kern w:val="0"/>
          <w:sz w:val="22"/>
          <w:szCs w:val="22"/>
        </w:rPr>
        <w:t xml:space="preserve"> </w:t>
      </w:r>
      <w:r w:rsidR="00EC4C7F">
        <w:rPr>
          <w:rFonts w:ascii="Sparkasse Rg" w:eastAsia="Sparkasse Rg" w:hAnsi="Sparkasse Rg" w:cs="Sparkasse Rg"/>
          <w:kern w:val="0"/>
          <w:sz w:val="22"/>
          <w:szCs w:val="22"/>
        </w:rPr>
        <w:t xml:space="preserve">hat </w:t>
      </w:r>
      <w:r w:rsidR="00A34A97">
        <w:rPr>
          <w:rFonts w:ascii="Sparkasse Rg" w:eastAsia="Sparkasse Rg" w:hAnsi="Sparkasse Rg" w:cs="Sparkasse Rg"/>
          <w:kern w:val="0"/>
          <w:sz w:val="22"/>
          <w:szCs w:val="22"/>
        </w:rPr>
        <w:t>mit dem</w:t>
      </w:r>
      <w:r w:rsidR="00E80190" w:rsidRPr="00E80190">
        <w:rPr>
          <w:rFonts w:ascii="Sparkasse Rg" w:eastAsia="Sparkasse Rg" w:hAnsi="Sparkasse Rg" w:cs="Sparkasse Rg"/>
          <w:kern w:val="0"/>
          <w:sz w:val="22"/>
          <w:szCs w:val="22"/>
        </w:rPr>
        <w:t xml:space="preserve"> LMU Entrepreneurship Center </w:t>
      </w:r>
      <w:r w:rsidR="00A7616C">
        <w:rPr>
          <w:rFonts w:ascii="Sparkasse Rg" w:eastAsia="Sparkasse Rg" w:hAnsi="Sparkasse Rg" w:cs="Sparkasse Rg"/>
          <w:kern w:val="0"/>
          <w:sz w:val="22"/>
          <w:szCs w:val="22"/>
        </w:rPr>
        <w:t xml:space="preserve">(LMU EC) </w:t>
      </w:r>
      <w:r w:rsidR="00BC505D">
        <w:rPr>
          <w:rFonts w:ascii="Sparkasse Rg" w:eastAsia="Sparkasse Rg" w:hAnsi="Sparkasse Rg" w:cs="Sparkasse Rg"/>
          <w:kern w:val="0"/>
          <w:sz w:val="22"/>
          <w:szCs w:val="22"/>
        </w:rPr>
        <w:t xml:space="preserve">der Ludwigs-Maximilian-Universität München eine Kooperation </w:t>
      </w:r>
      <w:r w:rsidR="00EC4C7F">
        <w:rPr>
          <w:rFonts w:ascii="Sparkasse Rg" w:eastAsia="Sparkasse Rg" w:hAnsi="Sparkasse Rg" w:cs="Sparkasse Rg"/>
          <w:kern w:val="0"/>
          <w:sz w:val="22"/>
          <w:szCs w:val="22"/>
        </w:rPr>
        <w:t>gestartet</w:t>
      </w:r>
      <w:r w:rsidR="00F9017F">
        <w:rPr>
          <w:rFonts w:ascii="Sparkasse Rg" w:eastAsia="Sparkasse Rg" w:hAnsi="Sparkasse Rg" w:cs="Sparkasse Rg"/>
          <w:kern w:val="0"/>
          <w:sz w:val="22"/>
          <w:szCs w:val="22"/>
        </w:rPr>
        <w:t>:</w:t>
      </w:r>
      <w:r w:rsidR="00EC4C7F">
        <w:rPr>
          <w:rFonts w:ascii="Sparkasse Rg" w:eastAsia="Sparkasse Rg" w:hAnsi="Sparkasse Rg" w:cs="Sparkasse Rg"/>
          <w:kern w:val="0"/>
          <w:sz w:val="22"/>
          <w:szCs w:val="22"/>
        </w:rPr>
        <w:t xml:space="preserve"> Beide Institutionen arbeiten eng zusammen, um Gründer in München </w:t>
      </w:r>
      <w:r w:rsidR="0042016C">
        <w:rPr>
          <w:rFonts w:ascii="Sparkasse Rg" w:eastAsia="Sparkasse Rg" w:hAnsi="Sparkasse Rg" w:cs="Sparkasse Rg"/>
          <w:kern w:val="0"/>
          <w:sz w:val="22"/>
          <w:szCs w:val="22"/>
        </w:rPr>
        <w:t xml:space="preserve">– </w:t>
      </w:r>
      <w:r w:rsidR="00EC4C7F">
        <w:rPr>
          <w:rFonts w:ascii="Sparkasse Rg" w:eastAsia="Sparkasse Rg" w:hAnsi="Sparkasse Rg" w:cs="Sparkasse Rg"/>
          <w:kern w:val="0"/>
          <w:sz w:val="22"/>
          <w:szCs w:val="22"/>
        </w:rPr>
        <w:t>insbesonde</w:t>
      </w:r>
      <w:r w:rsidR="0042016C">
        <w:rPr>
          <w:rFonts w:ascii="Sparkasse Rg" w:eastAsia="Sparkasse Rg" w:hAnsi="Sparkasse Rg" w:cs="Sparkasse Rg"/>
          <w:kern w:val="0"/>
          <w:sz w:val="22"/>
          <w:szCs w:val="22"/>
        </w:rPr>
        <w:t>re aus dem universitären Umfeld</w:t>
      </w:r>
      <w:r w:rsidR="004556B8">
        <w:rPr>
          <w:rFonts w:ascii="Sparkasse Rg" w:eastAsia="Sparkasse Rg" w:hAnsi="Sparkasse Rg" w:cs="Sparkasse Rg"/>
          <w:kern w:val="0"/>
          <w:sz w:val="22"/>
          <w:szCs w:val="22"/>
        </w:rPr>
        <w:t xml:space="preserve"> </w:t>
      </w:r>
      <w:r w:rsidR="0042016C">
        <w:rPr>
          <w:rFonts w:ascii="Sparkasse Rg" w:eastAsia="Sparkasse Rg" w:hAnsi="Sparkasse Rg" w:cs="Sparkasse Rg"/>
          <w:kern w:val="0"/>
          <w:sz w:val="22"/>
          <w:szCs w:val="22"/>
        </w:rPr>
        <w:t>–</w:t>
      </w:r>
      <w:r w:rsidR="00EC4C7F">
        <w:rPr>
          <w:rFonts w:ascii="Sparkasse Rg" w:eastAsia="Sparkasse Rg" w:hAnsi="Sparkasse Rg" w:cs="Sparkasse Rg"/>
          <w:kern w:val="0"/>
          <w:sz w:val="22"/>
          <w:szCs w:val="22"/>
        </w:rPr>
        <w:t xml:space="preserve"> beim Schritt in die unternehmerische Selbstständigkeit zu unterstützen. </w:t>
      </w:r>
      <w:r w:rsidR="00A7616C" w:rsidRPr="00A7616C">
        <w:rPr>
          <w:rFonts w:ascii="Sparkasse Rg" w:eastAsia="Sparkasse Rg" w:hAnsi="Sparkasse Rg" w:cs="Sparkasse Rg"/>
          <w:kern w:val="0"/>
          <w:sz w:val="22"/>
          <w:szCs w:val="22"/>
        </w:rPr>
        <w:t>Das LMU EC ermutigt Studierende und Absolventen zur eigenen Gründung, unterstützt bei der Realisierung der Gründungsidee – fakultätsübergreifend an der LMU und darüber hinaus. Über 1.200 Gründungsinteressierte werden dort jährlich ausgebildet. Das Netzwerk umf</w:t>
      </w:r>
      <w:r w:rsidR="004B0DD2">
        <w:rPr>
          <w:rFonts w:ascii="Sparkasse Rg" w:eastAsia="Sparkasse Rg" w:hAnsi="Sparkasse Rg" w:cs="Sparkasse Rg"/>
          <w:kern w:val="0"/>
          <w:sz w:val="22"/>
          <w:szCs w:val="22"/>
        </w:rPr>
        <w:t>asst mehr als 13.000 Mitgliede</w:t>
      </w:r>
      <w:r w:rsidR="003E3B92">
        <w:rPr>
          <w:rFonts w:ascii="Sparkasse Rg" w:eastAsia="Sparkasse Rg" w:hAnsi="Sparkasse Rg" w:cs="Sparkasse Rg"/>
          <w:kern w:val="0"/>
          <w:sz w:val="22"/>
          <w:szCs w:val="22"/>
        </w:rPr>
        <w:t>r</w:t>
      </w:r>
      <w:r w:rsidR="004B0DD2">
        <w:rPr>
          <w:rFonts w:ascii="Sparkasse Rg" w:eastAsia="Sparkasse Rg" w:hAnsi="Sparkasse Rg" w:cs="Sparkasse Rg"/>
          <w:kern w:val="0"/>
          <w:sz w:val="22"/>
          <w:szCs w:val="22"/>
        </w:rPr>
        <w:t>.</w:t>
      </w:r>
      <w:r w:rsidR="00A7616C" w:rsidRPr="00A7616C">
        <w:rPr>
          <w:rFonts w:ascii="Sparkasse Rg" w:eastAsia="Sparkasse Rg" w:hAnsi="Sparkasse Rg" w:cs="Sparkasse Rg"/>
          <w:kern w:val="0"/>
          <w:sz w:val="22"/>
          <w:szCs w:val="22"/>
        </w:rPr>
        <w:t xml:space="preserve"> </w:t>
      </w:r>
    </w:p>
    <w:p w:rsidR="0042016C" w:rsidRDefault="0042016C"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Zusammen lu</w:t>
      </w:r>
      <w:r w:rsidR="00EC4C7F">
        <w:rPr>
          <w:rFonts w:ascii="Sparkasse Rg" w:eastAsia="Sparkasse Rg" w:hAnsi="Sparkasse Rg" w:cs="Sparkasse Rg"/>
          <w:kern w:val="0"/>
          <w:sz w:val="22"/>
          <w:szCs w:val="22"/>
        </w:rPr>
        <w:t>den die Münchner Stadtspark</w:t>
      </w:r>
      <w:r>
        <w:rPr>
          <w:rFonts w:ascii="Sparkasse Rg" w:eastAsia="Sparkasse Rg" w:hAnsi="Sparkasse Rg" w:cs="Sparkasse Rg"/>
          <w:kern w:val="0"/>
          <w:sz w:val="22"/>
          <w:szCs w:val="22"/>
        </w:rPr>
        <w:t xml:space="preserve">asse und LMU </w:t>
      </w:r>
      <w:r w:rsidR="00EC4C7F">
        <w:rPr>
          <w:rFonts w:ascii="Sparkasse Rg" w:eastAsia="Sparkasse Rg" w:hAnsi="Sparkasse Rg" w:cs="Sparkasse Rg"/>
          <w:kern w:val="0"/>
          <w:sz w:val="22"/>
          <w:szCs w:val="22"/>
        </w:rPr>
        <w:t>EC</w:t>
      </w:r>
      <w:r>
        <w:rPr>
          <w:rFonts w:ascii="Sparkasse Rg" w:eastAsia="Sparkasse Rg" w:hAnsi="Sparkasse Rg" w:cs="Sparkasse Rg"/>
          <w:kern w:val="0"/>
          <w:sz w:val="22"/>
          <w:szCs w:val="22"/>
        </w:rPr>
        <w:t xml:space="preserve"> am </w:t>
      </w:r>
      <w:r w:rsidRPr="00383EBF">
        <w:rPr>
          <w:rFonts w:ascii="Sparkasse Rg" w:eastAsia="Sparkasse Rg" w:hAnsi="Sparkasse Rg" w:cs="Sparkasse Rg"/>
          <w:kern w:val="0"/>
          <w:sz w:val="22"/>
          <w:szCs w:val="22"/>
        </w:rPr>
        <w:t>Mittwoch, 20. Februar 2019</w:t>
      </w:r>
      <w:r>
        <w:rPr>
          <w:rFonts w:ascii="Sparkasse Rg" w:eastAsia="Sparkasse Rg" w:hAnsi="Sparkasse Rg" w:cs="Sparkasse Rg"/>
          <w:kern w:val="0"/>
          <w:sz w:val="22"/>
          <w:szCs w:val="22"/>
        </w:rPr>
        <w:t>,</w:t>
      </w:r>
      <w:r w:rsidR="00EC4C7F">
        <w:rPr>
          <w:rFonts w:ascii="Sparkasse Rg" w:eastAsia="Sparkasse Rg" w:hAnsi="Sparkasse Rg" w:cs="Sparkasse Rg"/>
          <w:kern w:val="0"/>
          <w:sz w:val="22"/>
          <w:szCs w:val="22"/>
        </w:rPr>
        <w:t xml:space="preserve"> erstmals zu einem Munich Startup Circle in die Kundenhalle der </w:t>
      </w:r>
      <w:r w:rsidR="00EC4C7F" w:rsidRPr="00383EBF">
        <w:rPr>
          <w:rFonts w:ascii="Sparkasse Rg" w:eastAsia="Sparkasse Rg" w:hAnsi="Sparkasse Rg" w:cs="Sparkasse Rg"/>
          <w:kern w:val="0"/>
          <w:sz w:val="22"/>
          <w:szCs w:val="22"/>
        </w:rPr>
        <w:t>Stadtsparkasse in der Innenstadt ein</w:t>
      </w:r>
      <w:r>
        <w:rPr>
          <w:rFonts w:ascii="Sparkasse Rg" w:eastAsia="Sparkasse Rg" w:hAnsi="Sparkasse Rg" w:cs="Sparkasse Rg"/>
          <w:kern w:val="0"/>
          <w:sz w:val="22"/>
          <w:szCs w:val="22"/>
        </w:rPr>
        <w:t>. Über</w:t>
      </w:r>
      <w:r w:rsidRPr="00383EBF">
        <w:rPr>
          <w:rFonts w:ascii="Sparkasse Rg" w:eastAsia="Sparkasse Rg" w:hAnsi="Sparkasse Rg" w:cs="Sparkasse Rg"/>
          <w:kern w:val="0"/>
          <w:sz w:val="22"/>
          <w:szCs w:val="22"/>
        </w:rPr>
        <w:t xml:space="preserve"> 500 kostenlose Tickets</w:t>
      </w:r>
      <w:r>
        <w:rPr>
          <w:rFonts w:ascii="Sparkasse Rg" w:eastAsia="Sparkasse Rg" w:hAnsi="Sparkasse Rg" w:cs="Sparkasse Rg"/>
          <w:kern w:val="0"/>
          <w:sz w:val="22"/>
          <w:szCs w:val="22"/>
        </w:rPr>
        <w:t xml:space="preserve"> waren in kürzester Zeit Online vergeben. An diesem Abend</w:t>
      </w:r>
      <w:r w:rsidR="00D05AB9">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hatt</w:t>
      </w:r>
      <w:r w:rsidR="00BC505D">
        <w:rPr>
          <w:rFonts w:ascii="Sparkasse Rg" w:eastAsia="Sparkasse Rg" w:hAnsi="Sparkasse Rg" w:cs="Sparkasse Rg"/>
          <w:kern w:val="0"/>
          <w:sz w:val="22"/>
          <w:szCs w:val="22"/>
        </w:rPr>
        <w:t>en</w:t>
      </w:r>
      <w:r w:rsidR="00D05AB9">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 xml:space="preserve">die </w:t>
      </w:r>
      <w:r w:rsidR="00D05AB9">
        <w:rPr>
          <w:rFonts w:ascii="Sparkasse Rg" w:eastAsia="Sparkasse Rg" w:hAnsi="Sparkasse Rg" w:cs="Sparkasse Rg"/>
          <w:kern w:val="0"/>
          <w:sz w:val="22"/>
          <w:szCs w:val="22"/>
        </w:rPr>
        <w:t xml:space="preserve">Besucher </w:t>
      </w:r>
      <w:r>
        <w:rPr>
          <w:rFonts w:ascii="Sparkasse Rg" w:eastAsia="Sparkasse Rg" w:hAnsi="Sparkasse Rg" w:cs="Sparkasse Rg"/>
          <w:kern w:val="0"/>
          <w:sz w:val="22"/>
          <w:szCs w:val="22"/>
        </w:rPr>
        <w:t>auch die Möglichkeit, im</w:t>
      </w:r>
      <w:r w:rsidR="00D05AB9">
        <w:rPr>
          <w:rFonts w:ascii="Sparkasse Rg" w:eastAsia="Sparkasse Rg" w:hAnsi="Sparkasse Rg" w:cs="Sparkasse Rg"/>
          <w:kern w:val="0"/>
          <w:sz w:val="22"/>
          <w:szCs w:val="22"/>
        </w:rPr>
        <w:t xml:space="preserve"> Digital</w:t>
      </w:r>
      <w:r w:rsidR="00BC505D">
        <w:rPr>
          <w:rFonts w:ascii="Sparkasse Rg" w:eastAsia="Sparkasse Rg" w:hAnsi="Sparkasse Rg" w:cs="Sparkasse Rg"/>
          <w:kern w:val="0"/>
          <w:sz w:val="22"/>
          <w:szCs w:val="22"/>
        </w:rPr>
        <w:t>C</w:t>
      </w:r>
      <w:r>
        <w:rPr>
          <w:rFonts w:ascii="Sparkasse Rg" w:eastAsia="Sparkasse Rg" w:hAnsi="Sparkasse Rg" w:cs="Sparkasse Rg"/>
          <w:kern w:val="0"/>
          <w:sz w:val="22"/>
          <w:szCs w:val="22"/>
        </w:rPr>
        <w:t xml:space="preserve">enter </w:t>
      </w:r>
      <w:r w:rsidR="00BC505D">
        <w:rPr>
          <w:rFonts w:ascii="Sparkasse Rg" w:eastAsia="Sparkasse Rg" w:hAnsi="Sparkasse Rg" w:cs="Sparkasse Rg"/>
          <w:kern w:val="0"/>
          <w:sz w:val="22"/>
          <w:szCs w:val="22"/>
        </w:rPr>
        <w:t xml:space="preserve">alle neuen </w:t>
      </w:r>
      <w:r w:rsidR="00D05AB9" w:rsidRPr="00D05AB9">
        <w:rPr>
          <w:rFonts w:ascii="Sparkasse Rg" w:eastAsia="Sparkasse Rg" w:hAnsi="Sparkasse Rg" w:cs="Sparkasse Rg"/>
          <w:kern w:val="0"/>
          <w:sz w:val="22"/>
          <w:szCs w:val="22"/>
        </w:rPr>
        <w:t>medialen Lösungen der S</w:t>
      </w:r>
      <w:r w:rsidR="00D05AB9">
        <w:rPr>
          <w:rFonts w:ascii="Sparkasse Rg" w:eastAsia="Sparkasse Rg" w:hAnsi="Sparkasse Rg" w:cs="Sparkasse Rg"/>
          <w:kern w:val="0"/>
          <w:sz w:val="22"/>
          <w:szCs w:val="22"/>
        </w:rPr>
        <w:t>parkassenfinanzgruppe aus</w:t>
      </w:r>
      <w:r w:rsidR="00BC505D">
        <w:rPr>
          <w:rFonts w:ascii="Sparkasse Rg" w:eastAsia="Sparkasse Rg" w:hAnsi="Sparkasse Rg" w:cs="Sparkasse Rg"/>
          <w:kern w:val="0"/>
          <w:sz w:val="22"/>
          <w:szCs w:val="22"/>
        </w:rPr>
        <w:t>zutesten</w:t>
      </w:r>
      <w:r>
        <w:rPr>
          <w:rFonts w:ascii="Sparkasse Rg" w:eastAsia="Sparkasse Rg" w:hAnsi="Sparkasse Rg" w:cs="Sparkasse Rg"/>
          <w:kern w:val="0"/>
          <w:sz w:val="22"/>
          <w:szCs w:val="22"/>
        </w:rPr>
        <w:t xml:space="preserve">. </w:t>
      </w:r>
    </w:p>
    <w:p w:rsidR="00E80190" w:rsidRDefault="00EC4C7F"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Die Stadtsparkasse München</w:t>
      </w:r>
      <w:r w:rsidRPr="00A7616C">
        <w:rPr>
          <w:rFonts w:ascii="Sparkasse Rg" w:eastAsia="Sparkasse Rg" w:hAnsi="Sparkasse Rg" w:cs="Sparkasse Rg"/>
          <w:kern w:val="0"/>
          <w:sz w:val="22"/>
          <w:szCs w:val="22"/>
        </w:rPr>
        <w:t xml:space="preserve"> fördert und finanziert Gründer: </w:t>
      </w:r>
      <w:r w:rsidR="00BC505D">
        <w:rPr>
          <w:rFonts w:ascii="Sparkasse Rg" w:eastAsia="Sparkasse Rg" w:hAnsi="Sparkasse Rg" w:cs="Sparkasse Rg"/>
          <w:kern w:val="0"/>
          <w:sz w:val="22"/>
          <w:szCs w:val="22"/>
        </w:rPr>
        <w:t>S</w:t>
      </w:r>
      <w:r w:rsidR="004556B8">
        <w:rPr>
          <w:rFonts w:ascii="Sparkasse Rg" w:eastAsia="Sparkasse Rg" w:hAnsi="Sparkasse Rg" w:cs="Sparkasse Rg"/>
          <w:kern w:val="0"/>
          <w:sz w:val="22"/>
          <w:szCs w:val="22"/>
        </w:rPr>
        <w:t>ie berät Startu</w:t>
      </w:r>
      <w:r w:rsidRPr="00A7616C">
        <w:rPr>
          <w:rFonts w:ascii="Sparkasse Rg" w:eastAsia="Sparkasse Rg" w:hAnsi="Sparkasse Rg" w:cs="Sparkasse Rg"/>
          <w:kern w:val="0"/>
          <w:sz w:val="22"/>
          <w:szCs w:val="22"/>
        </w:rPr>
        <w:t>ps und Jungunternehmer im eigens etablierten „StartUp-Center“</w:t>
      </w:r>
      <w:r>
        <w:rPr>
          <w:rFonts w:ascii="Sparkasse Rg" w:eastAsia="Sparkasse Rg" w:hAnsi="Sparkasse Rg" w:cs="Sparkasse Rg"/>
          <w:kern w:val="0"/>
          <w:sz w:val="22"/>
          <w:szCs w:val="22"/>
        </w:rPr>
        <w:t xml:space="preserve">. Sie </w:t>
      </w:r>
      <w:r w:rsidRPr="00A7616C">
        <w:rPr>
          <w:rFonts w:ascii="Sparkasse Rg" w:eastAsia="Sparkasse Rg" w:hAnsi="Sparkasse Rg" w:cs="Sparkasse Rg"/>
          <w:kern w:val="0"/>
          <w:sz w:val="22"/>
          <w:szCs w:val="22"/>
        </w:rPr>
        <w:t>werden hier während der Gründungsphase und in den ersten Jahren intensiv betreut</w:t>
      </w:r>
      <w:r>
        <w:rPr>
          <w:rFonts w:ascii="Sparkasse Rg" w:eastAsia="Sparkasse Rg" w:hAnsi="Sparkasse Rg" w:cs="Sparkasse Rg"/>
          <w:kern w:val="0"/>
          <w:sz w:val="22"/>
          <w:szCs w:val="22"/>
        </w:rPr>
        <w:t>.</w:t>
      </w:r>
      <w:r w:rsidR="00F9017F">
        <w:rPr>
          <w:rFonts w:ascii="Sparkasse Rg" w:eastAsia="Sparkasse Rg" w:hAnsi="Sparkasse Rg" w:cs="Sparkasse Rg"/>
          <w:kern w:val="0"/>
          <w:sz w:val="22"/>
          <w:szCs w:val="22"/>
        </w:rPr>
        <w:t xml:space="preserve"> Im Schnitt finanziert das S</w:t>
      </w:r>
      <w:r w:rsidR="004556B8">
        <w:rPr>
          <w:rFonts w:ascii="Sparkasse Rg" w:eastAsia="Sparkasse Rg" w:hAnsi="Sparkasse Rg" w:cs="Sparkasse Rg"/>
          <w:kern w:val="0"/>
          <w:sz w:val="22"/>
          <w:szCs w:val="22"/>
        </w:rPr>
        <w:t>tartU</w:t>
      </w:r>
      <w:r w:rsidR="0042016C">
        <w:rPr>
          <w:rFonts w:ascii="Sparkasse Rg" w:eastAsia="Sparkasse Rg" w:hAnsi="Sparkasse Rg" w:cs="Sparkasse Rg"/>
          <w:kern w:val="0"/>
          <w:sz w:val="22"/>
          <w:szCs w:val="22"/>
        </w:rPr>
        <w:t>p-Center jeden zweiten Tag einen Unternehmensgründer.</w:t>
      </w:r>
      <w:r>
        <w:rPr>
          <w:rFonts w:ascii="Sparkasse Rg" w:eastAsia="Sparkasse Rg" w:hAnsi="Sparkasse Rg" w:cs="Sparkasse Rg"/>
          <w:kern w:val="0"/>
          <w:sz w:val="22"/>
          <w:szCs w:val="22"/>
        </w:rPr>
        <w:t xml:space="preserve"> </w:t>
      </w:r>
      <w:r w:rsidR="004B0DD2" w:rsidRPr="001C710B">
        <w:rPr>
          <w:rFonts w:ascii="Sparkasse Rg" w:eastAsia="Sparkasse Rg" w:hAnsi="Sparkasse Rg" w:cs="Sparkasse Rg"/>
          <w:kern w:val="0"/>
          <w:sz w:val="22"/>
          <w:szCs w:val="22"/>
        </w:rPr>
        <w:t>„</w:t>
      </w:r>
      <w:r w:rsidR="00A7616C" w:rsidRPr="001C710B">
        <w:rPr>
          <w:rFonts w:ascii="Sparkasse Rg" w:eastAsia="Sparkasse Rg" w:hAnsi="Sparkasse Rg" w:cs="Sparkasse Rg"/>
          <w:kern w:val="0"/>
          <w:sz w:val="22"/>
          <w:szCs w:val="22"/>
        </w:rPr>
        <w:t>Gemeinsam entstand die Idee</w:t>
      </w:r>
      <w:r w:rsidRPr="001C710B">
        <w:rPr>
          <w:rFonts w:ascii="Sparkasse Rg" w:eastAsia="Sparkasse Rg" w:hAnsi="Sparkasse Rg" w:cs="Sparkasse Rg"/>
          <w:kern w:val="0"/>
          <w:sz w:val="22"/>
          <w:szCs w:val="22"/>
        </w:rPr>
        <w:t>,</w:t>
      </w:r>
      <w:r w:rsidR="0042016C">
        <w:rPr>
          <w:rFonts w:ascii="Sparkasse Rg" w:eastAsia="Sparkasse Rg" w:hAnsi="Sparkasse Rg" w:cs="Sparkasse Rg"/>
          <w:kern w:val="0"/>
          <w:sz w:val="22"/>
          <w:szCs w:val="22"/>
        </w:rPr>
        <w:t xml:space="preserve"> mit dem Munich Startu</w:t>
      </w:r>
      <w:r w:rsidR="00A7616C" w:rsidRPr="001C710B">
        <w:rPr>
          <w:rFonts w:ascii="Sparkasse Rg" w:eastAsia="Sparkasse Rg" w:hAnsi="Sparkasse Rg" w:cs="Sparkasse Rg"/>
          <w:kern w:val="0"/>
          <w:sz w:val="22"/>
          <w:szCs w:val="22"/>
        </w:rPr>
        <w:t xml:space="preserve">p Circle eine Plattform </w:t>
      </w:r>
      <w:r w:rsidR="003C3B0E" w:rsidRPr="001C710B">
        <w:rPr>
          <w:rFonts w:ascii="Sparkasse Rg" w:eastAsia="Sparkasse Rg" w:hAnsi="Sparkasse Rg" w:cs="Sparkasse Rg"/>
          <w:kern w:val="0"/>
          <w:sz w:val="22"/>
          <w:szCs w:val="22"/>
        </w:rPr>
        <w:t xml:space="preserve">zum Networking </w:t>
      </w:r>
      <w:r w:rsidR="00A7616C" w:rsidRPr="001C710B">
        <w:rPr>
          <w:rFonts w:ascii="Sparkasse Rg" w:eastAsia="Sparkasse Rg" w:hAnsi="Sparkasse Rg" w:cs="Sparkasse Rg"/>
          <w:kern w:val="0"/>
          <w:sz w:val="22"/>
          <w:szCs w:val="22"/>
        </w:rPr>
        <w:t>zu schaffen</w:t>
      </w:r>
      <w:r w:rsidR="003C3B0E" w:rsidRPr="001C710B">
        <w:rPr>
          <w:rFonts w:ascii="Sparkasse Rg" w:eastAsia="Sparkasse Rg" w:hAnsi="Sparkasse Rg" w:cs="Sparkasse Rg"/>
          <w:kern w:val="0"/>
          <w:sz w:val="22"/>
          <w:szCs w:val="22"/>
        </w:rPr>
        <w:t xml:space="preserve">, </w:t>
      </w:r>
      <w:r w:rsidRPr="001C710B">
        <w:rPr>
          <w:rFonts w:ascii="Sparkasse Rg" w:eastAsia="Sparkasse Rg" w:hAnsi="Sparkasse Rg" w:cs="Sparkasse Rg"/>
          <w:kern w:val="0"/>
          <w:sz w:val="22"/>
          <w:szCs w:val="22"/>
        </w:rPr>
        <w:t xml:space="preserve">um </w:t>
      </w:r>
      <w:r w:rsidR="003C3B0E" w:rsidRPr="001C710B">
        <w:rPr>
          <w:rFonts w:ascii="Sparkasse Rg" w:eastAsia="Sparkasse Rg" w:hAnsi="Sparkasse Rg" w:cs="Sparkasse Rg"/>
          <w:kern w:val="0"/>
          <w:sz w:val="22"/>
          <w:szCs w:val="22"/>
        </w:rPr>
        <w:t xml:space="preserve">sich </w:t>
      </w:r>
      <w:r w:rsidR="00A7616C" w:rsidRPr="001C710B">
        <w:rPr>
          <w:rFonts w:ascii="Sparkasse Rg" w:eastAsia="Sparkasse Rg" w:hAnsi="Sparkasse Rg" w:cs="Sparkasse Rg"/>
          <w:kern w:val="0"/>
          <w:sz w:val="22"/>
          <w:szCs w:val="22"/>
        </w:rPr>
        <w:t>zwischen Startups, Gr</w:t>
      </w:r>
      <w:r w:rsidRPr="001C710B">
        <w:rPr>
          <w:rFonts w:ascii="Sparkasse Rg" w:eastAsia="Sparkasse Rg" w:hAnsi="Sparkasse Rg" w:cs="Sparkasse Rg"/>
          <w:kern w:val="0"/>
          <w:sz w:val="22"/>
          <w:szCs w:val="22"/>
        </w:rPr>
        <w:t>ündungsinteressierten und potenz</w:t>
      </w:r>
      <w:r w:rsidR="00A7616C" w:rsidRPr="001C710B">
        <w:rPr>
          <w:rFonts w:ascii="Sparkasse Rg" w:eastAsia="Sparkasse Rg" w:hAnsi="Sparkasse Rg" w:cs="Sparkasse Rg"/>
          <w:kern w:val="0"/>
          <w:sz w:val="22"/>
          <w:szCs w:val="22"/>
        </w:rPr>
        <w:t>iellen Investoren</w:t>
      </w:r>
      <w:r w:rsidR="003C3B0E" w:rsidRPr="001C710B">
        <w:rPr>
          <w:rFonts w:ascii="Sparkasse Rg" w:eastAsia="Sparkasse Rg" w:hAnsi="Sparkasse Rg" w:cs="Sparkasse Rg"/>
          <w:kern w:val="0"/>
          <w:sz w:val="22"/>
          <w:szCs w:val="22"/>
        </w:rPr>
        <w:t xml:space="preserve"> auszutauschen</w:t>
      </w:r>
      <w:r w:rsidR="002253C2" w:rsidRPr="001C710B">
        <w:rPr>
          <w:rFonts w:ascii="Sparkasse Rg" w:eastAsia="Sparkasse Rg" w:hAnsi="Sparkasse Rg" w:cs="Sparkasse Rg"/>
          <w:kern w:val="0"/>
          <w:sz w:val="22"/>
          <w:szCs w:val="22"/>
        </w:rPr>
        <w:t xml:space="preserve">, Kontakte zu knüpfen, gemeinsam </w:t>
      </w:r>
      <w:r w:rsidR="0033307C" w:rsidRPr="001C710B">
        <w:rPr>
          <w:rFonts w:ascii="Sparkasse Rg" w:eastAsia="Sparkasse Rg" w:hAnsi="Sparkasse Rg" w:cs="Sparkasse Rg"/>
          <w:kern w:val="0"/>
          <w:sz w:val="22"/>
          <w:szCs w:val="22"/>
        </w:rPr>
        <w:t xml:space="preserve">innovative </w:t>
      </w:r>
      <w:r w:rsidR="002253C2" w:rsidRPr="001C710B">
        <w:rPr>
          <w:rFonts w:ascii="Sparkasse Rg" w:eastAsia="Sparkasse Rg" w:hAnsi="Sparkasse Rg" w:cs="Sparkasse Rg"/>
          <w:kern w:val="0"/>
          <w:sz w:val="22"/>
          <w:szCs w:val="22"/>
        </w:rPr>
        <w:t xml:space="preserve">Ideen </w:t>
      </w:r>
      <w:r w:rsidR="0033307C" w:rsidRPr="001C710B">
        <w:rPr>
          <w:rFonts w:ascii="Sparkasse Rg" w:eastAsia="Sparkasse Rg" w:hAnsi="Sparkasse Rg" w:cs="Sparkasse Rg"/>
          <w:kern w:val="0"/>
          <w:sz w:val="22"/>
          <w:szCs w:val="22"/>
        </w:rPr>
        <w:t xml:space="preserve">zu </w:t>
      </w:r>
      <w:r w:rsidR="002253C2" w:rsidRPr="001C710B">
        <w:rPr>
          <w:rFonts w:ascii="Sparkasse Rg" w:eastAsia="Sparkasse Rg" w:hAnsi="Sparkasse Rg" w:cs="Sparkasse Rg"/>
          <w:kern w:val="0"/>
          <w:sz w:val="22"/>
          <w:szCs w:val="22"/>
        </w:rPr>
        <w:t xml:space="preserve">entwickeln, sich </w:t>
      </w:r>
      <w:r w:rsidR="0033307C" w:rsidRPr="001C710B">
        <w:rPr>
          <w:rFonts w:ascii="Sparkasse Rg" w:eastAsia="Sparkasse Rg" w:hAnsi="Sparkasse Rg" w:cs="Sparkasse Rg"/>
          <w:kern w:val="0"/>
          <w:sz w:val="22"/>
          <w:szCs w:val="22"/>
        </w:rPr>
        <w:t xml:space="preserve">zu </w:t>
      </w:r>
      <w:r w:rsidR="002253C2" w:rsidRPr="001C710B">
        <w:rPr>
          <w:rFonts w:ascii="Sparkasse Rg" w:eastAsia="Sparkasse Rg" w:hAnsi="Sparkasse Rg" w:cs="Sparkasse Rg"/>
          <w:kern w:val="0"/>
          <w:sz w:val="22"/>
          <w:szCs w:val="22"/>
        </w:rPr>
        <w:t>inspirieren</w:t>
      </w:r>
      <w:r w:rsidR="004B0DD2" w:rsidRPr="001C710B">
        <w:rPr>
          <w:rFonts w:ascii="Sparkasse Rg" w:eastAsia="Sparkasse Rg" w:hAnsi="Sparkasse Rg" w:cs="Sparkasse Rg"/>
          <w:kern w:val="0"/>
          <w:sz w:val="22"/>
          <w:szCs w:val="22"/>
        </w:rPr>
        <w:t>“</w:t>
      </w:r>
      <w:r w:rsidRPr="001C710B">
        <w:rPr>
          <w:rFonts w:ascii="Sparkasse Rg" w:eastAsia="Sparkasse Rg" w:hAnsi="Sparkasse Rg" w:cs="Sparkasse Rg"/>
          <w:kern w:val="0"/>
          <w:sz w:val="22"/>
          <w:szCs w:val="22"/>
        </w:rPr>
        <w:t>,</w:t>
      </w:r>
      <w:r w:rsidR="004B0DD2" w:rsidRPr="001C710B">
        <w:rPr>
          <w:rFonts w:ascii="Sparkasse Rg" w:eastAsia="Sparkasse Rg" w:hAnsi="Sparkasse Rg" w:cs="Sparkasse Rg"/>
          <w:kern w:val="0"/>
          <w:sz w:val="22"/>
          <w:szCs w:val="22"/>
        </w:rPr>
        <w:t xml:space="preserve"> </w:t>
      </w:r>
      <w:r w:rsidRPr="001C710B">
        <w:rPr>
          <w:rFonts w:ascii="Sparkasse Rg" w:eastAsia="Sparkasse Rg" w:hAnsi="Sparkasse Rg" w:cs="Sparkasse Rg"/>
          <w:kern w:val="0"/>
          <w:sz w:val="22"/>
          <w:szCs w:val="22"/>
        </w:rPr>
        <w:t>sagt</w:t>
      </w:r>
      <w:r w:rsidR="004B0DD2" w:rsidRPr="001C710B">
        <w:rPr>
          <w:rFonts w:ascii="Sparkasse Rg" w:eastAsia="Sparkasse Rg" w:hAnsi="Sparkasse Rg" w:cs="Sparkasse Rg"/>
          <w:kern w:val="0"/>
          <w:sz w:val="22"/>
          <w:szCs w:val="22"/>
        </w:rPr>
        <w:t xml:space="preserve"> Dr. Bernd Hochberger, zuständiger Vorstand für IT, Digitalisierung und Innovation.</w:t>
      </w:r>
      <w:r>
        <w:rPr>
          <w:rFonts w:ascii="Sparkasse Rg" w:eastAsia="Sparkasse Rg" w:hAnsi="Sparkasse Rg" w:cs="Sparkasse Rg"/>
          <w:kern w:val="0"/>
          <w:sz w:val="22"/>
          <w:szCs w:val="22"/>
        </w:rPr>
        <w:t xml:space="preserve"> </w:t>
      </w:r>
    </w:p>
    <w:p w:rsidR="00EC4C7F" w:rsidRPr="000721BA" w:rsidRDefault="00EC4C7F" w:rsidP="001A7A4A">
      <w:pPr>
        <w:pStyle w:val="Textkrper"/>
        <w:spacing w:after="120" w:line="300" w:lineRule="exact"/>
        <w:ind w:right="1699"/>
        <w:rPr>
          <w:rFonts w:ascii="Sparkasse Rg" w:eastAsia="Sparkasse Rg" w:hAnsi="Sparkasse Rg" w:cs="Sparkasse Rg"/>
          <w:kern w:val="0"/>
          <w:sz w:val="22"/>
          <w:szCs w:val="22"/>
        </w:rPr>
      </w:pPr>
      <w:r w:rsidRPr="000721BA">
        <w:rPr>
          <w:rFonts w:ascii="Sparkasse Rg" w:eastAsia="Sparkasse Rg" w:hAnsi="Sparkasse Rg" w:cs="Sparkasse Rg"/>
          <w:kern w:val="0"/>
          <w:sz w:val="22"/>
          <w:szCs w:val="22"/>
        </w:rPr>
        <w:t xml:space="preserve">Andy Goldstein, Geschäftsführer </w:t>
      </w:r>
      <w:r w:rsidR="0042016C">
        <w:rPr>
          <w:rFonts w:ascii="Sparkasse Rg" w:eastAsia="Sparkasse Rg" w:hAnsi="Sparkasse Rg" w:cs="Sparkasse Rg"/>
          <w:kern w:val="0"/>
          <w:sz w:val="22"/>
          <w:szCs w:val="22"/>
        </w:rPr>
        <w:t xml:space="preserve">des </w:t>
      </w:r>
      <w:r w:rsidRPr="000721BA">
        <w:rPr>
          <w:rFonts w:ascii="Sparkasse Rg" w:eastAsia="Sparkasse Rg" w:hAnsi="Sparkasse Rg" w:cs="Sparkasse Rg"/>
          <w:kern w:val="0"/>
          <w:sz w:val="22"/>
          <w:szCs w:val="22"/>
        </w:rPr>
        <w:t>LMU Entrepreneurship-Center</w:t>
      </w:r>
      <w:r w:rsidR="0042016C">
        <w:rPr>
          <w:rFonts w:ascii="Sparkasse Rg" w:eastAsia="Sparkasse Rg" w:hAnsi="Sparkasse Rg" w:cs="Sparkasse Rg"/>
          <w:kern w:val="0"/>
          <w:sz w:val="22"/>
          <w:szCs w:val="22"/>
        </w:rPr>
        <w:t>s,</w:t>
      </w:r>
      <w:r w:rsidRPr="000721BA">
        <w:rPr>
          <w:rFonts w:ascii="Sparkasse Rg" w:eastAsia="Sparkasse Rg" w:hAnsi="Sparkasse Rg" w:cs="Sparkasse Rg"/>
          <w:kern w:val="0"/>
          <w:sz w:val="22"/>
          <w:szCs w:val="22"/>
        </w:rPr>
        <w:t xml:space="preserve"> </w:t>
      </w:r>
      <w:r w:rsidR="000721BA">
        <w:rPr>
          <w:rFonts w:ascii="Sparkasse Rg" w:eastAsia="Sparkasse Rg" w:hAnsi="Sparkasse Rg" w:cs="Sparkasse Rg"/>
          <w:kern w:val="0"/>
          <w:sz w:val="22"/>
          <w:szCs w:val="22"/>
        </w:rPr>
        <w:t>t</w:t>
      </w:r>
      <w:r w:rsidR="00301BE8">
        <w:rPr>
          <w:rFonts w:ascii="Sparkasse Rg" w:eastAsia="Sparkasse Rg" w:hAnsi="Sparkasse Rg" w:cs="Sparkasse Rg"/>
          <w:kern w:val="0"/>
          <w:sz w:val="22"/>
          <w:szCs w:val="22"/>
        </w:rPr>
        <w:t>auschte</w:t>
      </w:r>
      <w:r w:rsidR="000721BA">
        <w:rPr>
          <w:rFonts w:ascii="Sparkasse Rg" w:eastAsia="Sparkasse Rg" w:hAnsi="Sparkasse Rg" w:cs="Sparkasse Rg"/>
          <w:kern w:val="0"/>
          <w:sz w:val="22"/>
          <w:szCs w:val="22"/>
        </w:rPr>
        <w:t xml:space="preserve"> </w:t>
      </w:r>
      <w:r w:rsidR="00BC505D">
        <w:rPr>
          <w:rFonts w:ascii="Sparkasse Rg" w:eastAsia="Sparkasse Rg" w:hAnsi="Sparkasse Rg" w:cs="Sparkasse Rg"/>
          <w:kern w:val="0"/>
          <w:sz w:val="22"/>
          <w:szCs w:val="22"/>
        </w:rPr>
        <w:t xml:space="preserve">mit den Teilnehmern des Circle </w:t>
      </w:r>
      <w:r w:rsidR="000721BA">
        <w:rPr>
          <w:rFonts w:ascii="Sparkasse Rg" w:eastAsia="Sparkasse Rg" w:hAnsi="Sparkasse Rg" w:cs="Sparkasse Rg"/>
          <w:kern w:val="0"/>
          <w:sz w:val="22"/>
          <w:szCs w:val="22"/>
        </w:rPr>
        <w:t>seine Erfahrungen aus der deu</w:t>
      </w:r>
      <w:r w:rsidR="004556B8">
        <w:rPr>
          <w:rFonts w:ascii="Sparkasse Rg" w:eastAsia="Sparkasse Rg" w:hAnsi="Sparkasse Rg" w:cs="Sparkasse Rg"/>
          <w:kern w:val="0"/>
          <w:sz w:val="22"/>
          <w:szCs w:val="22"/>
        </w:rPr>
        <w:t>tschen und amerikanischen Startu</w:t>
      </w:r>
      <w:r w:rsidR="000721BA">
        <w:rPr>
          <w:rFonts w:ascii="Sparkasse Rg" w:eastAsia="Sparkasse Rg" w:hAnsi="Sparkasse Rg" w:cs="Sparkasse Rg"/>
          <w:kern w:val="0"/>
          <w:sz w:val="22"/>
          <w:szCs w:val="22"/>
        </w:rPr>
        <w:t>p</w:t>
      </w:r>
      <w:r w:rsidR="00BC505D">
        <w:rPr>
          <w:rFonts w:ascii="Sparkasse Rg" w:eastAsia="Sparkasse Rg" w:hAnsi="Sparkasse Rg" w:cs="Sparkasse Rg"/>
          <w:kern w:val="0"/>
          <w:sz w:val="22"/>
          <w:szCs w:val="22"/>
        </w:rPr>
        <w:t>-Szene</w:t>
      </w:r>
      <w:r w:rsidR="0042016C">
        <w:rPr>
          <w:rFonts w:ascii="Sparkasse Rg" w:eastAsia="Sparkasse Rg" w:hAnsi="Sparkasse Rg" w:cs="Sparkasse Rg"/>
          <w:kern w:val="0"/>
          <w:sz w:val="22"/>
          <w:szCs w:val="22"/>
        </w:rPr>
        <w:t xml:space="preserve"> aus</w:t>
      </w:r>
      <w:r w:rsidR="00BC505D">
        <w:rPr>
          <w:rFonts w:ascii="Sparkasse Rg" w:eastAsia="Sparkasse Rg" w:hAnsi="Sparkasse Rg" w:cs="Sparkasse Rg"/>
          <w:kern w:val="0"/>
          <w:sz w:val="22"/>
          <w:szCs w:val="22"/>
        </w:rPr>
        <w:t>, da er in beiden Bereichen beheimatet ist</w:t>
      </w:r>
      <w:r w:rsidR="000721BA">
        <w:rPr>
          <w:rFonts w:ascii="Sparkasse Rg" w:eastAsia="Sparkasse Rg" w:hAnsi="Sparkasse Rg" w:cs="Sparkasse Rg"/>
          <w:kern w:val="0"/>
          <w:sz w:val="22"/>
          <w:szCs w:val="22"/>
        </w:rPr>
        <w:t>.</w:t>
      </w:r>
    </w:p>
    <w:p w:rsidR="00131B8E" w:rsidRDefault="000721BA"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Junge Gründer</w:t>
      </w:r>
      <w:r w:rsidR="00A7616C" w:rsidRPr="00A7616C">
        <w:rPr>
          <w:rFonts w:ascii="Sparkasse Rg" w:eastAsia="Sparkasse Rg" w:hAnsi="Sparkasse Rg" w:cs="Sparkasse Rg"/>
          <w:kern w:val="0"/>
          <w:sz w:val="22"/>
          <w:szCs w:val="22"/>
        </w:rPr>
        <w:t xml:space="preserve"> stellten ihre </w:t>
      </w:r>
      <w:r w:rsidR="00F9017F">
        <w:rPr>
          <w:rFonts w:ascii="Sparkasse Rg" w:eastAsia="Sparkasse Rg" w:hAnsi="Sparkasse Rg" w:cs="Sparkasse Rg"/>
          <w:kern w:val="0"/>
          <w:sz w:val="22"/>
          <w:szCs w:val="22"/>
        </w:rPr>
        <w:t>neuartigen</w:t>
      </w:r>
      <w:r w:rsidR="00A7616C" w:rsidRPr="00A7616C">
        <w:rPr>
          <w:rFonts w:ascii="Sparkasse Rg" w:eastAsia="Sparkasse Rg" w:hAnsi="Sparkasse Rg" w:cs="Sparkasse Rg"/>
          <w:kern w:val="0"/>
          <w:sz w:val="22"/>
          <w:szCs w:val="22"/>
        </w:rPr>
        <w:t xml:space="preserve"> Produkte und Dienstleistungen vor</w:t>
      </w:r>
      <w:r w:rsidR="00131B8E">
        <w:rPr>
          <w:rFonts w:ascii="Sparkasse Rg" w:eastAsia="Sparkasse Rg" w:hAnsi="Sparkasse Rg" w:cs="Sparkasse Rg"/>
          <w:kern w:val="0"/>
          <w:sz w:val="22"/>
          <w:szCs w:val="22"/>
        </w:rPr>
        <w:t xml:space="preserve">. Von neuen Technologien </w:t>
      </w:r>
      <w:r w:rsidR="00BC505D">
        <w:rPr>
          <w:rFonts w:ascii="Sparkasse Rg" w:eastAsia="Sparkasse Rg" w:hAnsi="Sparkasse Rg" w:cs="Sparkasse Rg"/>
          <w:kern w:val="0"/>
          <w:sz w:val="22"/>
          <w:szCs w:val="22"/>
        </w:rPr>
        <w:t>bis hin zu Food-Trends</w:t>
      </w:r>
      <w:r w:rsidR="00131B8E">
        <w:rPr>
          <w:rFonts w:ascii="Sparkasse Rg" w:eastAsia="Sparkasse Rg" w:hAnsi="Sparkasse Rg" w:cs="Sparkasse Rg"/>
          <w:kern w:val="0"/>
          <w:sz w:val="22"/>
          <w:szCs w:val="22"/>
        </w:rPr>
        <w:t xml:space="preserve"> </w:t>
      </w:r>
      <w:r w:rsidR="00BC505D">
        <w:rPr>
          <w:rFonts w:ascii="Sparkasse Rg" w:eastAsia="Sparkasse Rg" w:hAnsi="Sparkasse Rg" w:cs="Sparkasse Rg"/>
          <w:kern w:val="0"/>
          <w:sz w:val="22"/>
          <w:szCs w:val="22"/>
        </w:rPr>
        <w:t>erlebten</w:t>
      </w:r>
      <w:r w:rsidR="00131B8E">
        <w:rPr>
          <w:rFonts w:ascii="Sparkasse Rg" w:eastAsia="Sparkasse Rg" w:hAnsi="Sparkasse Rg" w:cs="Sparkasse Rg"/>
          <w:kern w:val="0"/>
          <w:sz w:val="22"/>
          <w:szCs w:val="22"/>
        </w:rPr>
        <w:t xml:space="preserve"> </w:t>
      </w:r>
      <w:r w:rsidR="00BC505D">
        <w:rPr>
          <w:rFonts w:ascii="Sparkasse Rg" w:eastAsia="Sparkasse Rg" w:hAnsi="Sparkasse Rg" w:cs="Sparkasse Rg"/>
          <w:kern w:val="0"/>
          <w:sz w:val="22"/>
          <w:szCs w:val="22"/>
        </w:rPr>
        <w:t xml:space="preserve">die </w:t>
      </w:r>
      <w:r w:rsidR="00131B8E">
        <w:rPr>
          <w:rFonts w:ascii="Sparkasse Rg" w:eastAsia="Sparkasse Rg" w:hAnsi="Sparkasse Rg" w:cs="Sparkasse Rg"/>
          <w:kern w:val="0"/>
          <w:sz w:val="22"/>
          <w:szCs w:val="22"/>
        </w:rPr>
        <w:t>Gäste ein</w:t>
      </w:r>
      <w:r w:rsidR="00BD7F2A">
        <w:rPr>
          <w:rFonts w:ascii="Sparkasse Rg" w:eastAsia="Sparkasse Rg" w:hAnsi="Sparkasse Rg" w:cs="Sparkasse Rg"/>
          <w:kern w:val="0"/>
          <w:sz w:val="22"/>
          <w:szCs w:val="22"/>
        </w:rPr>
        <w:t>e</w:t>
      </w:r>
      <w:r w:rsidR="00131B8E">
        <w:rPr>
          <w:rFonts w:ascii="Sparkasse Rg" w:eastAsia="Sparkasse Rg" w:hAnsi="Sparkasse Rg" w:cs="Sparkasse Rg"/>
          <w:kern w:val="0"/>
          <w:sz w:val="22"/>
          <w:szCs w:val="22"/>
        </w:rPr>
        <w:t xml:space="preserve"> große Vielfalt.</w:t>
      </w:r>
    </w:p>
    <w:p w:rsidR="005F66A7" w:rsidRDefault="00EC4C7F"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So zum Beispiel</w:t>
      </w:r>
      <w:r w:rsidR="00F85229">
        <w:rPr>
          <w:rFonts w:ascii="Sparkasse Rg" w:eastAsia="Sparkasse Rg" w:hAnsi="Sparkasse Rg" w:cs="Sparkasse Rg"/>
          <w:kern w:val="0"/>
          <w:sz w:val="22"/>
          <w:szCs w:val="22"/>
        </w:rPr>
        <w:t xml:space="preserve"> d</w:t>
      </w:r>
      <w:r w:rsidR="00F85229" w:rsidRPr="00F85229">
        <w:rPr>
          <w:rFonts w:ascii="Sparkasse Rg" w:eastAsia="Sparkasse Rg" w:hAnsi="Sparkasse Rg" w:cs="Sparkasse Rg"/>
          <w:kern w:val="0"/>
          <w:sz w:val="22"/>
          <w:szCs w:val="22"/>
        </w:rPr>
        <w:t>ie FT Fitness Technology</w:t>
      </w:r>
      <w:r w:rsidR="004A0D22">
        <w:rPr>
          <w:rFonts w:ascii="Sparkasse Rg" w:eastAsia="Sparkasse Rg" w:hAnsi="Sparkasse Rg" w:cs="Sparkasse Rg"/>
          <w:kern w:val="0"/>
          <w:sz w:val="22"/>
          <w:szCs w:val="22"/>
        </w:rPr>
        <w:t xml:space="preserve"> GmbH</w:t>
      </w:r>
      <w:r w:rsidR="00F85229">
        <w:rPr>
          <w:rFonts w:ascii="Sparkasse Rg" w:eastAsia="Sparkasse Rg" w:hAnsi="Sparkasse Rg" w:cs="Sparkasse Rg"/>
          <w:kern w:val="0"/>
          <w:sz w:val="22"/>
          <w:szCs w:val="22"/>
        </w:rPr>
        <w:t xml:space="preserve">, </w:t>
      </w:r>
      <w:r w:rsidR="00F85229" w:rsidRPr="00F85229">
        <w:rPr>
          <w:rFonts w:ascii="Sparkasse Rg" w:eastAsia="Sparkasse Rg" w:hAnsi="Sparkasse Rg" w:cs="Sparkasse Rg"/>
          <w:kern w:val="0"/>
          <w:sz w:val="22"/>
          <w:szCs w:val="22"/>
        </w:rPr>
        <w:t xml:space="preserve">ein junges Startup aus München, das sich mit der Neuentwicklung von innovativen Produkten </w:t>
      </w:r>
      <w:r w:rsidR="00F85229" w:rsidRPr="00F85229">
        <w:rPr>
          <w:rFonts w:ascii="Sparkasse Rg" w:eastAsia="Sparkasse Rg" w:hAnsi="Sparkasse Rg" w:cs="Sparkasse Rg"/>
          <w:kern w:val="0"/>
          <w:sz w:val="22"/>
          <w:szCs w:val="22"/>
        </w:rPr>
        <w:lastRenderedPageBreak/>
        <w:t>beschäftigt.</w:t>
      </w:r>
      <w:r w:rsidR="00F85229">
        <w:rPr>
          <w:rFonts w:ascii="Sparkasse Rg" w:eastAsia="Sparkasse Rg" w:hAnsi="Sparkasse Rg" w:cs="Sparkasse Rg"/>
          <w:kern w:val="0"/>
          <w:sz w:val="22"/>
          <w:szCs w:val="22"/>
        </w:rPr>
        <w:t xml:space="preserve"> Ihr </w:t>
      </w:r>
      <w:r w:rsidR="00F85229" w:rsidRPr="00F85229">
        <w:rPr>
          <w:rFonts w:ascii="Sparkasse Rg" w:eastAsia="Sparkasse Rg" w:hAnsi="Sparkasse Rg" w:cs="Sparkasse Rg"/>
          <w:kern w:val="0"/>
          <w:sz w:val="22"/>
          <w:szCs w:val="22"/>
        </w:rPr>
        <w:t>erstes entwickeltes Produkt ist eine portable Klimmzug- und Dip</w:t>
      </w:r>
      <w:r w:rsidR="004556B8">
        <w:rPr>
          <w:rFonts w:ascii="Sparkasse Rg" w:eastAsia="Sparkasse Rg" w:hAnsi="Sparkasse Rg" w:cs="Sparkasse Rg"/>
          <w:kern w:val="0"/>
          <w:sz w:val="22"/>
          <w:szCs w:val="22"/>
        </w:rPr>
        <w:t>-</w:t>
      </w:r>
      <w:r w:rsidR="00F85229" w:rsidRPr="00F85229">
        <w:rPr>
          <w:rFonts w:ascii="Sparkasse Rg" w:eastAsia="Sparkasse Rg" w:hAnsi="Sparkasse Rg" w:cs="Sparkasse Rg"/>
          <w:kern w:val="0"/>
          <w:sz w:val="22"/>
          <w:szCs w:val="22"/>
        </w:rPr>
        <w:t xml:space="preserve"> Stange für alle Freeletics</w:t>
      </w:r>
      <w:r w:rsidR="008C2D8C">
        <w:rPr>
          <w:rFonts w:ascii="Sparkasse Rg" w:eastAsia="Sparkasse Rg" w:hAnsi="Sparkasse Rg" w:cs="Sparkasse Rg"/>
          <w:kern w:val="0"/>
          <w:sz w:val="22"/>
          <w:szCs w:val="22"/>
        </w:rPr>
        <w:t>-</w:t>
      </w:r>
      <w:r w:rsidR="00F85229" w:rsidRPr="00F85229">
        <w:rPr>
          <w:rFonts w:ascii="Sparkasse Rg" w:eastAsia="Sparkasse Rg" w:hAnsi="Sparkasse Rg" w:cs="Sparkasse Rg"/>
          <w:kern w:val="0"/>
          <w:sz w:val="22"/>
          <w:szCs w:val="22"/>
        </w:rPr>
        <w:t>, Calisthenics</w:t>
      </w:r>
      <w:r w:rsidR="008C2D8C">
        <w:rPr>
          <w:rFonts w:ascii="Sparkasse Rg" w:eastAsia="Sparkasse Rg" w:hAnsi="Sparkasse Rg" w:cs="Sparkasse Rg"/>
          <w:kern w:val="0"/>
          <w:sz w:val="22"/>
          <w:szCs w:val="22"/>
        </w:rPr>
        <w:t>-</w:t>
      </w:r>
      <w:r w:rsidR="00F85229" w:rsidRPr="00F85229">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und weitere</w:t>
      </w:r>
      <w:r w:rsidR="00F85229" w:rsidRPr="00F85229">
        <w:rPr>
          <w:rFonts w:ascii="Sparkasse Rg" w:eastAsia="Sparkasse Rg" w:hAnsi="Sparkasse Rg" w:cs="Sparkasse Rg"/>
          <w:kern w:val="0"/>
          <w:sz w:val="22"/>
          <w:szCs w:val="22"/>
        </w:rPr>
        <w:t xml:space="preserve"> Fitness</w:t>
      </w:r>
      <w:r w:rsidR="008C2D8C">
        <w:rPr>
          <w:rFonts w:ascii="Sparkasse Rg" w:eastAsia="Sparkasse Rg" w:hAnsi="Sparkasse Rg" w:cs="Sparkasse Rg"/>
          <w:kern w:val="0"/>
          <w:sz w:val="22"/>
          <w:szCs w:val="22"/>
        </w:rPr>
        <w:t>-</w:t>
      </w:r>
      <w:r w:rsidR="00F85229" w:rsidRPr="00F85229">
        <w:rPr>
          <w:rFonts w:ascii="Sparkasse Rg" w:eastAsia="Sparkasse Rg" w:hAnsi="Sparkasse Rg" w:cs="Sparkasse Rg"/>
          <w:kern w:val="0"/>
          <w:sz w:val="22"/>
          <w:szCs w:val="22"/>
        </w:rPr>
        <w:t xml:space="preserve"> Sportler, die gerne draußen und drinnen trainieren</w:t>
      </w:r>
      <w:r>
        <w:rPr>
          <w:rFonts w:ascii="Sparkasse Rg" w:eastAsia="Sparkasse Rg" w:hAnsi="Sparkasse Rg" w:cs="Sparkasse Rg"/>
          <w:kern w:val="0"/>
          <w:sz w:val="22"/>
          <w:szCs w:val="22"/>
        </w:rPr>
        <w:t>,</w:t>
      </w:r>
      <w:r w:rsidR="00F85229" w:rsidRPr="00F85229">
        <w:rPr>
          <w:rFonts w:ascii="Sparkasse Rg" w:eastAsia="Sparkasse Rg" w:hAnsi="Sparkasse Rg" w:cs="Sparkasse Rg"/>
          <w:kern w:val="0"/>
          <w:sz w:val="22"/>
          <w:szCs w:val="22"/>
        </w:rPr>
        <w:t xml:space="preserve"> denen </w:t>
      </w:r>
      <w:r>
        <w:rPr>
          <w:rFonts w:ascii="Sparkasse Rg" w:eastAsia="Sparkasse Rg" w:hAnsi="Sparkasse Rg" w:cs="Sparkasse Rg"/>
          <w:kern w:val="0"/>
          <w:sz w:val="22"/>
          <w:szCs w:val="22"/>
        </w:rPr>
        <w:t>jedoch die</w:t>
      </w:r>
      <w:r w:rsidR="00F85229" w:rsidRPr="00F85229">
        <w:rPr>
          <w:rFonts w:ascii="Sparkasse Rg" w:eastAsia="Sparkasse Rg" w:hAnsi="Sparkasse Rg" w:cs="Sparkasse Rg"/>
          <w:kern w:val="0"/>
          <w:sz w:val="22"/>
          <w:szCs w:val="22"/>
        </w:rPr>
        <w:t xml:space="preserve"> Möglichkeit fehlt, diese Übungen </w:t>
      </w:r>
      <w:r w:rsidR="00F9017F">
        <w:rPr>
          <w:rFonts w:ascii="Sparkasse Rg" w:eastAsia="Sparkasse Rg" w:hAnsi="Sparkasse Rg" w:cs="Sparkasse Rg"/>
          <w:kern w:val="0"/>
          <w:sz w:val="22"/>
          <w:szCs w:val="22"/>
        </w:rPr>
        <w:t xml:space="preserve">ohne Klimmstange </w:t>
      </w:r>
      <w:r w:rsidR="00F85229" w:rsidRPr="00F85229">
        <w:rPr>
          <w:rFonts w:ascii="Sparkasse Rg" w:eastAsia="Sparkasse Rg" w:hAnsi="Sparkasse Rg" w:cs="Sparkasse Rg"/>
          <w:kern w:val="0"/>
          <w:sz w:val="22"/>
          <w:szCs w:val="22"/>
        </w:rPr>
        <w:t>durchzuführen</w:t>
      </w:r>
      <w:r w:rsidR="00F85229">
        <w:rPr>
          <w:rFonts w:ascii="Sparkasse Rg" w:eastAsia="Sparkasse Rg" w:hAnsi="Sparkasse Rg" w:cs="Sparkasse Rg"/>
          <w:kern w:val="0"/>
          <w:sz w:val="22"/>
          <w:szCs w:val="22"/>
        </w:rPr>
        <w:t xml:space="preserve">. </w:t>
      </w:r>
      <w:r w:rsidR="00F9017F">
        <w:rPr>
          <w:rFonts w:ascii="Sparkasse Rg" w:eastAsia="Sparkasse Rg" w:hAnsi="Sparkasse Rg" w:cs="Sparkasse Rg"/>
          <w:kern w:val="0"/>
          <w:sz w:val="22"/>
          <w:szCs w:val="22"/>
        </w:rPr>
        <w:t>Mit</w:t>
      </w:r>
      <w:r w:rsidR="00F77DC5">
        <w:rPr>
          <w:rFonts w:ascii="Sparkasse Rg" w:eastAsia="Sparkasse Rg" w:hAnsi="Sparkasse Rg" w:cs="Sparkasse Rg"/>
          <w:kern w:val="0"/>
          <w:sz w:val="22"/>
          <w:szCs w:val="22"/>
        </w:rPr>
        <w:t xml:space="preserve"> dabei </w:t>
      </w:r>
      <w:r w:rsidR="00F9017F">
        <w:rPr>
          <w:rFonts w:ascii="Sparkasse Rg" w:eastAsia="Sparkasse Rg" w:hAnsi="Sparkasse Rg" w:cs="Sparkasse Rg"/>
          <w:kern w:val="0"/>
          <w:sz w:val="22"/>
          <w:szCs w:val="22"/>
        </w:rPr>
        <w:t>war</w:t>
      </w:r>
      <w:r w:rsidR="00F77DC5">
        <w:rPr>
          <w:rFonts w:ascii="Sparkasse Rg" w:eastAsia="Sparkasse Rg" w:hAnsi="Sparkasse Rg" w:cs="Sparkasse Rg"/>
          <w:kern w:val="0"/>
          <w:sz w:val="22"/>
          <w:szCs w:val="22"/>
        </w:rPr>
        <w:t xml:space="preserve"> auch</w:t>
      </w:r>
      <w:r w:rsidR="00F85229">
        <w:rPr>
          <w:rFonts w:ascii="Sparkasse Rg" w:eastAsia="Sparkasse Rg" w:hAnsi="Sparkasse Rg" w:cs="Sparkasse Rg"/>
          <w:kern w:val="0"/>
          <w:sz w:val="22"/>
          <w:szCs w:val="22"/>
        </w:rPr>
        <w:t xml:space="preserve"> „</w:t>
      </w:r>
      <w:r w:rsidR="00F85229" w:rsidRPr="00155578">
        <w:rPr>
          <w:rFonts w:ascii="Sparkasse Rg" w:eastAsia="Sparkasse Rg" w:hAnsi="Sparkasse Rg" w:cs="Sparkasse Rg"/>
          <w:kern w:val="0"/>
          <w:sz w:val="22"/>
          <w:szCs w:val="22"/>
        </w:rPr>
        <w:t xml:space="preserve">Augmentaio“, die Augmented Reality Agentur (AR Agentur), die für </w:t>
      </w:r>
      <w:r w:rsidR="00155578" w:rsidRPr="00155578">
        <w:rPr>
          <w:rFonts w:ascii="Sparkasse Rg" w:eastAsia="Sparkasse Rg" w:hAnsi="Sparkasse Rg" w:cs="Sparkasse Rg"/>
          <w:kern w:val="0"/>
          <w:sz w:val="22"/>
          <w:szCs w:val="22"/>
        </w:rPr>
        <w:t>alle</w:t>
      </w:r>
      <w:r w:rsidR="00F85229" w:rsidRPr="00155578">
        <w:rPr>
          <w:rFonts w:ascii="Sparkasse Rg" w:eastAsia="Sparkasse Rg" w:hAnsi="Sparkasse Rg" w:cs="Sparkasse Rg"/>
          <w:kern w:val="0"/>
          <w:sz w:val="22"/>
          <w:szCs w:val="22"/>
        </w:rPr>
        <w:t xml:space="preserve"> Gerätetypen</w:t>
      </w:r>
      <w:r w:rsidR="0016542D" w:rsidRPr="00155578">
        <w:rPr>
          <w:rFonts w:ascii="Sparkasse Rg" w:eastAsia="Sparkasse Rg" w:hAnsi="Sparkasse Rg" w:cs="Sparkasse Rg"/>
          <w:kern w:val="0"/>
          <w:sz w:val="22"/>
          <w:szCs w:val="22"/>
        </w:rPr>
        <w:t xml:space="preserve"> und</w:t>
      </w:r>
      <w:r w:rsidR="00F85229" w:rsidRPr="00155578">
        <w:rPr>
          <w:rFonts w:ascii="Sparkasse Rg" w:eastAsia="Sparkasse Rg" w:hAnsi="Sparkasse Rg" w:cs="Sparkasse Rg"/>
          <w:kern w:val="0"/>
          <w:sz w:val="22"/>
          <w:szCs w:val="22"/>
        </w:rPr>
        <w:t xml:space="preserve"> Anwendungsgebiete </w:t>
      </w:r>
      <w:r w:rsidR="00155578" w:rsidRPr="00155578">
        <w:rPr>
          <w:rFonts w:ascii="Sparkasse Rg" w:eastAsia="Sparkasse Rg" w:hAnsi="Sparkasse Rg" w:cs="Sparkasse Rg"/>
          <w:kern w:val="0"/>
          <w:sz w:val="22"/>
          <w:szCs w:val="22"/>
        </w:rPr>
        <w:t xml:space="preserve">innovative AR Apps </w:t>
      </w:r>
      <w:r w:rsidR="00F85229" w:rsidRPr="00155578">
        <w:rPr>
          <w:rFonts w:ascii="Sparkasse Rg" w:eastAsia="Sparkasse Rg" w:hAnsi="Sparkasse Rg" w:cs="Sparkasse Rg"/>
          <w:kern w:val="0"/>
          <w:sz w:val="22"/>
          <w:szCs w:val="22"/>
        </w:rPr>
        <w:t>entwickelt</w:t>
      </w:r>
      <w:r w:rsidR="00F85229" w:rsidRPr="00383EBF">
        <w:rPr>
          <w:rFonts w:ascii="Sparkasse Rg" w:eastAsia="Sparkasse Rg" w:hAnsi="Sparkasse Rg" w:cs="Sparkasse Rg"/>
          <w:kern w:val="0"/>
          <w:sz w:val="22"/>
          <w:szCs w:val="22"/>
        </w:rPr>
        <w:t>.</w:t>
      </w:r>
      <w:r w:rsidR="00F77DC5" w:rsidRPr="00383EBF">
        <w:rPr>
          <w:rFonts w:ascii="Sparkasse Rg" w:eastAsia="Sparkasse Rg" w:hAnsi="Sparkasse Rg" w:cs="Sparkasse Rg"/>
          <w:kern w:val="0"/>
          <w:sz w:val="22"/>
          <w:szCs w:val="22"/>
        </w:rPr>
        <w:t xml:space="preserve"> </w:t>
      </w:r>
      <w:r w:rsidR="00E23762" w:rsidRPr="00383EBF">
        <w:rPr>
          <w:rFonts w:ascii="Sparkasse Rg" w:eastAsia="Sparkasse Rg" w:hAnsi="Sparkasse Rg" w:cs="Sparkasse Rg"/>
          <w:kern w:val="0"/>
          <w:sz w:val="22"/>
          <w:szCs w:val="22"/>
        </w:rPr>
        <w:t>DatenBerg bietet Machine-Learning-Software für die Qualitätssicherung in der Produktion an, so können komplexe Produktionsprozesse vereinfacht werden.</w:t>
      </w:r>
      <w:r w:rsidR="00383EBF" w:rsidRPr="00383EBF">
        <w:rPr>
          <w:rFonts w:ascii="Sparkasse Rg" w:eastAsia="Sparkasse Rg" w:hAnsi="Sparkasse Rg" w:cs="Sparkasse Rg"/>
          <w:kern w:val="0"/>
          <w:sz w:val="22"/>
          <w:szCs w:val="22"/>
        </w:rPr>
        <w:t xml:space="preserve"> </w:t>
      </w:r>
      <w:r w:rsidR="00E23762" w:rsidRPr="00383EBF">
        <w:rPr>
          <w:rFonts w:ascii="Sparkasse Rg" w:eastAsia="Sparkasse Rg" w:hAnsi="Sparkasse Rg" w:cs="Sparkasse Rg"/>
          <w:kern w:val="0"/>
          <w:sz w:val="22"/>
          <w:szCs w:val="22"/>
        </w:rPr>
        <w:t>Das Münchner Startup creaidAI will Technologie rund um Künstliche Intelligenz mit einer flexiblen webbasierten Entwicklungsplattform einem breiten Markt zugänglich machen.</w:t>
      </w:r>
      <w:r w:rsidR="00383EBF" w:rsidRPr="00383EBF">
        <w:rPr>
          <w:rFonts w:ascii="Sparkasse Rg" w:eastAsia="Sparkasse Rg" w:hAnsi="Sparkasse Rg" w:cs="Sparkasse Rg"/>
          <w:kern w:val="0"/>
          <w:sz w:val="22"/>
          <w:szCs w:val="22"/>
        </w:rPr>
        <w:t xml:space="preserve"> </w:t>
      </w:r>
      <w:r w:rsidR="005F66A7" w:rsidRPr="00383EBF">
        <w:rPr>
          <w:rFonts w:ascii="Sparkasse Rg" w:eastAsia="Sparkasse Rg" w:hAnsi="Sparkasse Rg" w:cs="Sparkasse Rg"/>
          <w:bCs/>
          <w:kern w:val="0"/>
          <w:sz w:val="22"/>
          <w:szCs w:val="22"/>
        </w:rPr>
        <w:t>BlitzMinds</w:t>
      </w:r>
      <w:r w:rsidR="005F66A7" w:rsidRPr="00383EBF">
        <w:rPr>
          <w:rFonts w:ascii="Sparkasse Rg" w:eastAsia="Sparkasse Rg" w:hAnsi="Sparkasse Rg" w:cs="Sparkasse Rg"/>
          <w:kern w:val="0"/>
          <w:sz w:val="22"/>
          <w:szCs w:val="22"/>
        </w:rPr>
        <w:t xml:space="preserve"> digitalisiert Lean Startup Innovationsmethoden</w:t>
      </w:r>
      <w:r w:rsidR="00E86C76" w:rsidRPr="00383EBF">
        <w:rPr>
          <w:rFonts w:ascii="Sparkasse Rg" w:eastAsia="Sparkasse Rg" w:hAnsi="Sparkasse Rg" w:cs="Sparkasse Rg"/>
          <w:kern w:val="0"/>
          <w:sz w:val="22"/>
          <w:szCs w:val="22"/>
        </w:rPr>
        <w:t>.</w:t>
      </w:r>
    </w:p>
    <w:p w:rsidR="00501F32" w:rsidRDefault="00A7616C" w:rsidP="001A7A4A">
      <w:pPr>
        <w:pStyle w:val="Textkrper"/>
        <w:spacing w:after="120" w:line="300" w:lineRule="exact"/>
        <w:ind w:right="1699"/>
        <w:rPr>
          <w:rFonts w:ascii="Sparkasse Rg" w:eastAsia="Sparkasse Rg" w:hAnsi="Sparkasse Rg" w:cs="Sparkasse Rg"/>
          <w:kern w:val="0"/>
          <w:sz w:val="22"/>
          <w:szCs w:val="22"/>
        </w:rPr>
      </w:pPr>
      <w:r w:rsidRPr="00155578">
        <w:rPr>
          <w:rFonts w:ascii="Sparkasse Rg" w:eastAsia="Sparkasse Rg" w:hAnsi="Sparkasse Rg" w:cs="Sparkasse Rg"/>
          <w:kern w:val="0"/>
          <w:sz w:val="22"/>
          <w:szCs w:val="22"/>
        </w:rPr>
        <w:t xml:space="preserve">Auch </w:t>
      </w:r>
      <w:r w:rsidR="008C2D8C" w:rsidRPr="00155578">
        <w:rPr>
          <w:rFonts w:ascii="Sparkasse Rg" w:eastAsia="Sparkasse Rg" w:hAnsi="Sparkasse Rg" w:cs="Sparkasse Rg"/>
          <w:kern w:val="0"/>
          <w:sz w:val="22"/>
          <w:szCs w:val="22"/>
        </w:rPr>
        <w:t xml:space="preserve">ein </w:t>
      </w:r>
      <w:r w:rsidRPr="00155578">
        <w:rPr>
          <w:rFonts w:ascii="Sparkasse Rg" w:eastAsia="Sparkasse Rg" w:hAnsi="Sparkasse Rg" w:cs="Sparkasse Rg"/>
          <w:kern w:val="0"/>
          <w:sz w:val="22"/>
          <w:szCs w:val="22"/>
        </w:rPr>
        <w:t xml:space="preserve">Gewinner des "Münchner Gründerpreises" </w:t>
      </w:r>
      <w:r w:rsidR="00F77DC5" w:rsidRPr="00155578">
        <w:rPr>
          <w:rFonts w:ascii="Sparkasse Rg" w:eastAsia="Sparkasse Rg" w:hAnsi="Sparkasse Rg" w:cs="Sparkasse Rg"/>
          <w:kern w:val="0"/>
          <w:sz w:val="22"/>
          <w:szCs w:val="22"/>
        </w:rPr>
        <w:t xml:space="preserve">der Stadtsparkasse München </w:t>
      </w:r>
      <w:r w:rsidR="008C2D8C" w:rsidRPr="00155578">
        <w:rPr>
          <w:rFonts w:ascii="Sparkasse Rg" w:eastAsia="Sparkasse Rg" w:hAnsi="Sparkasse Rg" w:cs="Sparkasse Rg"/>
          <w:kern w:val="0"/>
          <w:sz w:val="22"/>
          <w:szCs w:val="22"/>
        </w:rPr>
        <w:t>war</w:t>
      </w:r>
      <w:r w:rsidR="002253C2" w:rsidRPr="00155578">
        <w:rPr>
          <w:rFonts w:ascii="Sparkasse Rg" w:eastAsia="Sparkasse Rg" w:hAnsi="Sparkasse Rg" w:cs="Sparkasse Rg"/>
          <w:kern w:val="0"/>
          <w:sz w:val="22"/>
          <w:szCs w:val="22"/>
        </w:rPr>
        <w:t xml:space="preserve"> vor Ort</w:t>
      </w:r>
      <w:r w:rsidR="0033307C" w:rsidRPr="00155578">
        <w:rPr>
          <w:rFonts w:ascii="Sparkasse Rg" w:eastAsia="Sparkasse Rg" w:hAnsi="Sparkasse Rg" w:cs="Sparkasse Rg"/>
          <w:kern w:val="0"/>
          <w:sz w:val="22"/>
          <w:szCs w:val="22"/>
        </w:rPr>
        <w:t>:</w:t>
      </w:r>
      <w:r w:rsidR="002253C2" w:rsidRPr="00155578">
        <w:rPr>
          <w:rFonts w:ascii="Sparkasse Rg" w:eastAsia="Sparkasse Rg" w:hAnsi="Sparkasse Rg" w:cs="Sparkasse Rg"/>
          <w:kern w:val="0"/>
          <w:sz w:val="22"/>
          <w:szCs w:val="22"/>
        </w:rPr>
        <w:t xml:space="preserve"> </w:t>
      </w:r>
      <w:r w:rsidR="00F77DC5" w:rsidRPr="00155578">
        <w:rPr>
          <w:rFonts w:ascii="Sparkasse Rg" w:eastAsia="Sparkasse Rg" w:hAnsi="Sparkasse Rg" w:cs="Sparkasse Rg"/>
          <w:kern w:val="0"/>
          <w:sz w:val="22"/>
          <w:szCs w:val="22"/>
        </w:rPr>
        <w:t xml:space="preserve">Die Firma </w:t>
      </w:r>
      <w:r w:rsidR="002253C2" w:rsidRPr="00155578">
        <w:rPr>
          <w:rFonts w:ascii="Sparkasse Rg" w:eastAsia="Sparkasse Rg" w:hAnsi="Sparkasse Rg" w:cs="Sparkasse Rg"/>
          <w:kern w:val="0"/>
          <w:sz w:val="22"/>
          <w:szCs w:val="22"/>
        </w:rPr>
        <w:t>Kuchentratsch</w:t>
      </w:r>
      <w:r w:rsidR="003E3B92" w:rsidRPr="00155578">
        <w:rPr>
          <w:rFonts w:ascii="Sparkasse Rg" w:eastAsia="Sparkasse Rg" w:hAnsi="Sparkasse Rg" w:cs="Sparkasse Rg"/>
          <w:kern w:val="0"/>
          <w:sz w:val="22"/>
          <w:szCs w:val="22"/>
        </w:rPr>
        <w:t xml:space="preserve"> (Gründerpreis 2015)</w:t>
      </w:r>
      <w:r w:rsidR="0033307C" w:rsidRPr="00155578">
        <w:rPr>
          <w:rFonts w:ascii="Sparkasse Rg" w:eastAsia="Sparkasse Rg" w:hAnsi="Sparkasse Rg" w:cs="Sparkasse Rg"/>
          <w:kern w:val="0"/>
          <w:sz w:val="22"/>
          <w:szCs w:val="22"/>
        </w:rPr>
        <w:t xml:space="preserve">, die </w:t>
      </w:r>
      <w:r w:rsidR="008F471F" w:rsidRPr="00155578">
        <w:rPr>
          <w:rFonts w:ascii="Sparkasse Rg" w:eastAsia="Sparkasse Rg" w:hAnsi="Sparkasse Rg" w:cs="Sparkasse Rg"/>
          <w:kern w:val="0"/>
          <w:sz w:val="22"/>
          <w:szCs w:val="22"/>
        </w:rPr>
        <w:t xml:space="preserve">mit ihren </w:t>
      </w:r>
      <w:r w:rsidR="0033307C" w:rsidRPr="00155578">
        <w:rPr>
          <w:rFonts w:ascii="Sparkasse Rg" w:eastAsia="Sparkasse Rg" w:hAnsi="Sparkasse Rg" w:cs="Sparkasse Rg"/>
          <w:kern w:val="0"/>
          <w:sz w:val="22"/>
          <w:szCs w:val="22"/>
        </w:rPr>
        <w:t xml:space="preserve">von </w:t>
      </w:r>
      <w:r w:rsidR="00F77DC5" w:rsidRPr="00155578">
        <w:rPr>
          <w:rFonts w:ascii="Sparkasse Rg" w:eastAsia="Sparkasse Rg" w:hAnsi="Sparkasse Rg" w:cs="Sparkasse Rg"/>
          <w:kern w:val="0"/>
          <w:sz w:val="22"/>
          <w:szCs w:val="22"/>
        </w:rPr>
        <w:t>Senioren</w:t>
      </w:r>
      <w:r w:rsidR="008F471F" w:rsidRPr="00155578">
        <w:rPr>
          <w:rFonts w:ascii="Sparkasse Rg" w:eastAsia="Sparkasse Rg" w:hAnsi="Sparkasse Rg" w:cs="Sparkasse Rg"/>
          <w:kern w:val="0"/>
          <w:sz w:val="22"/>
          <w:szCs w:val="22"/>
        </w:rPr>
        <w:t xml:space="preserve"> gebackenen Kuchen die Teilnehmer</w:t>
      </w:r>
      <w:r w:rsidR="0016542D" w:rsidRPr="00155578">
        <w:rPr>
          <w:rFonts w:ascii="Sparkasse Rg" w:eastAsia="Sparkasse Rg" w:hAnsi="Sparkasse Rg" w:cs="Sparkasse Rg"/>
          <w:kern w:val="0"/>
          <w:sz w:val="22"/>
          <w:szCs w:val="22"/>
        </w:rPr>
        <w:t xml:space="preserve"> verwöhnt</w:t>
      </w:r>
      <w:r w:rsidR="008C2D8C" w:rsidRPr="00155578">
        <w:rPr>
          <w:rFonts w:ascii="Sparkasse Rg" w:eastAsia="Sparkasse Rg" w:hAnsi="Sparkasse Rg" w:cs="Sparkasse Rg"/>
          <w:kern w:val="0"/>
          <w:sz w:val="22"/>
          <w:szCs w:val="22"/>
        </w:rPr>
        <w:t>e</w:t>
      </w:r>
      <w:r w:rsidRPr="00155578">
        <w:rPr>
          <w:rFonts w:ascii="Sparkasse Rg" w:eastAsia="Sparkasse Rg" w:hAnsi="Sparkasse Rg" w:cs="Sparkasse Rg"/>
          <w:kern w:val="0"/>
          <w:sz w:val="22"/>
          <w:szCs w:val="22"/>
        </w:rPr>
        <w:t>.</w:t>
      </w:r>
      <w:r w:rsidR="003F62F8">
        <w:rPr>
          <w:rFonts w:ascii="Sparkasse Rg" w:eastAsia="Sparkasse Rg" w:hAnsi="Sparkasse Rg" w:cs="Sparkasse Rg"/>
          <w:kern w:val="0"/>
          <w:sz w:val="22"/>
          <w:szCs w:val="22"/>
        </w:rPr>
        <w:t xml:space="preserve"> </w:t>
      </w:r>
    </w:p>
    <w:p w:rsidR="008551EB" w:rsidRDefault="006568F1"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 xml:space="preserve">Die Besucher konnten </w:t>
      </w:r>
      <w:r w:rsidR="00F9017F">
        <w:rPr>
          <w:rFonts w:ascii="Sparkasse Rg" w:eastAsia="Sparkasse Rg" w:hAnsi="Sparkasse Rg" w:cs="Sparkasse Rg"/>
          <w:kern w:val="0"/>
          <w:sz w:val="22"/>
          <w:szCs w:val="22"/>
        </w:rPr>
        <w:t xml:space="preserve">außerdem </w:t>
      </w:r>
      <w:r>
        <w:rPr>
          <w:rFonts w:ascii="Sparkasse Rg" w:eastAsia="Sparkasse Rg" w:hAnsi="Sparkasse Rg" w:cs="Sparkasse Rg"/>
          <w:kern w:val="0"/>
          <w:sz w:val="22"/>
          <w:szCs w:val="22"/>
        </w:rPr>
        <w:t xml:space="preserve">die farblose Crystal Cola oder </w:t>
      </w:r>
      <w:r w:rsidR="00BC505D">
        <w:rPr>
          <w:rFonts w:ascii="Sparkasse Rg" w:eastAsia="Sparkasse Rg" w:hAnsi="Sparkasse Rg" w:cs="Sparkasse Rg"/>
          <w:kern w:val="0"/>
          <w:sz w:val="22"/>
          <w:szCs w:val="22"/>
        </w:rPr>
        <w:t>eine neuartige Kräuterlimonade</w:t>
      </w:r>
      <w:r>
        <w:rPr>
          <w:rFonts w:ascii="Sparkasse Rg" w:eastAsia="Sparkasse Rg" w:hAnsi="Sparkasse Rg" w:cs="Sparkasse Rg"/>
          <w:kern w:val="0"/>
          <w:sz w:val="22"/>
          <w:szCs w:val="22"/>
        </w:rPr>
        <w:t xml:space="preserve"> </w:t>
      </w:r>
      <w:r w:rsidR="00BC505D">
        <w:rPr>
          <w:rFonts w:ascii="Sparkasse Rg" w:eastAsia="Sparkasse Rg" w:hAnsi="Sparkasse Rg" w:cs="Sparkasse Rg"/>
          <w:kern w:val="0"/>
          <w:sz w:val="22"/>
          <w:szCs w:val="22"/>
        </w:rPr>
        <w:t>„</w:t>
      </w:r>
      <w:r>
        <w:rPr>
          <w:rFonts w:ascii="Sparkasse Rg" w:eastAsia="Sparkasse Rg" w:hAnsi="Sparkasse Rg" w:cs="Sparkasse Rg"/>
          <w:kern w:val="0"/>
          <w:sz w:val="22"/>
          <w:szCs w:val="22"/>
        </w:rPr>
        <w:t>Alpengrantler</w:t>
      </w:r>
      <w:r w:rsidR="00BC505D">
        <w:rPr>
          <w:rFonts w:ascii="Sparkasse Rg" w:eastAsia="Sparkasse Rg" w:hAnsi="Sparkasse Rg" w:cs="Sparkasse Rg"/>
          <w:kern w:val="0"/>
          <w:sz w:val="22"/>
          <w:szCs w:val="22"/>
        </w:rPr>
        <w:t>“</w:t>
      </w:r>
      <w:r>
        <w:rPr>
          <w:rFonts w:ascii="Sparkasse Rg" w:eastAsia="Sparkasse Rg" w:hAnsi="Sparkasse Rg" w:cs="Sparkasse Rg"/>
          <w:kern w:val="0"/>
          <w:sz w:val="22"/>
          <w:szCs w:val="22"/>
        </w:rPr>
        <w:t xml:space="preserve"> der Firma Eizbach sowie den </w:t>
      </w:r>
      <w:r w:rsidR="00BC505D" w:rsidRPr="00CB6CE0">
        <w:rPr>
          <w:rFonts w:ascii="Sparkasse Rg" w:eastAsia="Sparkasse Rg" w:hAnsi="Sparkasse Rg" w:cs="Sparkasse Rg"/>
          <w:kern w:val="0"/>
          <w:sz w:val="22"/>
          <w:szCs w:val="22"/>
        </w:rPr>
        <w:t xml:space="preserve">aus </w:t>
      </w:r>
      <w:r w:rsidR="00BC505D">
        <w:rPr>
          <w:rFonts w:ascii="Sparkasse Rg" w:eastAsia="Sparkasse Rg" w:hAnsi="Sparkasse Rg" w:cs="Sparkasse Rg"/>
          <w:kern w:val="0"/>
          <w:sz w:val="22"/>
          <w:szCs w:val="22"/>
        </w:rPr>
        <w:t xml:space="preserve">der TV-Sendung </w:t>
      </w:r>
      <w:r w:rsidR="00BC505D" w:rsidRPr="00CB6CE0">
        <w:rPr>
          <w:rFonts w:ascii="Sparkasse Rg" w:eastAsia="Sparkasse Rg" w:hAnsi="Sparkasse Rg" w:cs="Sparkasse Rg"/>
          <w:kern w:val="0"/>
          <w:sz w:val="22"/>
          <w:szCs w:val="22"/>
        </w:rPr>
        <w:t>„Höhle der Löwen“</w:t>
      </w:r>
      <w:r w:rsidR="00BC505D">
        <w:rPr>
          <w:rFonts w:ascii="Sparkasse Rg" w:eastAsia="Sparkasse Rg" w:hAnsi="Sparkasse Rg" w:cs="Sparkasse Rg"/>
          <w:kern w:val="0"/>
          <w:sz w:val="22"/>
          <w:szCs w:val="22"/>
        </w:rPr>
        <w:t xml:space="preserve"> bekannten</w:t>
      </w:r>
      <w:r w:rsidR="00BC505D" w:rsidRPr="00CB6CE0">
        <w:rPr>
          <w:rFonts w:ascii="Sparkasse Rg" w:eastAsia="Sparkasse Rg" w:hAnsi="Sparkasse Rg" w:cs="Sparkasse Rg"/>
          <w:kern w:val="0"/>
          <w:sz w:val="22"/>
          <w:szCs w:val="22"/>
        </w:rPr>
        <w:t xml:space="preserve"> </w:t>
      </w:r>
      <w:r>
        <w:rPr>
          <w:rFonts w:ascii="Sparkasse Rg" w:eastAsia="Sparkasse Rg" w:hAnsi="Sparkasse Rg" w:cs="Sparkasse Rg"/>
          <w:kern w:val="0"/>
          <w:sz w:val="22"/>
          <w:szCs w:val="22"/>
        </w:rPr>
        <w:t xml:space="preserve">Mahlzeitenersatz von </w:t>
      </w:r>
      <w:r w:rsidR="008C2D8C">
        <w:rPr>
          <w:rFonts w:ascii="Sparkasse Rg" w:eastAsia="Sparkasse Rg" w:hAnsi="Sparkasse Rg" w:cs="Sparkasse Rg"/>
          <w:kern w:val="0"/>
          <w:sz w:val="22"/>
          <w:szCs w:val="22"/>
        </w:rPr>
        <w:t>YFOOD</w:t>
      </w:r>
      <w:r w:rsidRPr="00CB6CE0">
        <w:rPr>
          <w:rFonts w:ascii="Sparkasse Rg" w:eastAsia="Sparkasse Rg" w:hAnsi="Sparkasse Rg" w:cs="Sparkasse Rg"/>
          <w:kern w:val="0"/>
          <w:sz w:val="22"/>
          <w:szCs w:val="22"/>
        </w:rPr>
        <w:t xml:space="preserve"> ausprobieren.</w:t>
      </w:r>
      <w:r w:rsidR="00945E26">
        <w:rPr>
          <w:rFonts w:ascii="Sparkasse Rg" w:eastAsia="Sparkasse Rg" w:hAnsi="Sparkasse Rg" w:cs="Sparkasse Rg"/>
          <w:kern w:val="0"/>
          <w:sz w:val="22"/>
          <w:szCs w:val="22"/>
        </w:rPr>
        <w:t xml:space="preserve"> </w:t>
      </w:r>
      <w:r w:rsidR="00B8345E">
        <w:rPr>
          <w:rFonts w:ascii="Sparkasse Rg" w:eastAsia="Sparkasse Rg" w:hAnsi="Sparkasse Rg" w:cs="Sparkasse Rg"/>
          <w:kern w:val="0"/>
          <w:sz w:val="22"/>
          <w:szCs w:val="22"/>
        </w:rPr>
        <w:t>Auch die innovativste Baristabar der Welt der Münchner Kaffee</w:t>
      </w:r>
      <w:r w:rsidR="006A3BF5">
        <w:rPr>
          <w:rFonts w:ascii="Sparkasse Rg" w:eastAsia="Sparkasse Rg" w:hAnsi="Sparkasse Rg" w:cs="Sparkasse Rg"/>
          <w:kern w:val="0"/>
          <w:sz w:val="22"/>
          <w:szCs w:val="22"/>
        </w:rPr>
        <w:t>rösterei war beim Munich Startu</w:t>
      </w:r>
      <w:r w:rsidR="00B8345E">
        <w:rPr>
          <w:rFonts w:ascii="Sparkasse Rg" w:eastAsia="Sparkasse Rg" w:hAnsi="Sparkasse Rg" w:cs="Sparkasse Rg"/>
          <w:kern w:val="0"/>
          <w:sz w:val="22"/>
          <w:szCs w:val="22"/>
        </w:rPr>
        <w:t xml:space="preserve">p Circle vertreten. Nicht nur </w:t>
      </w:r>
      <w:r w:rsidR="00F9017F">
        <w:rPr>
          <w:rFonts w:ascii="Sparkasse Rg" w:eastAsia="Sparkasse Rg" w:hAnsi="Sparkasse Rg" w:cs="Sparkasse Rg"/>
          <w:kern w:val="0"/>
          <w:sz w:val="22"/>
          <w:szCs w:val="22"/>
        </w:rPr>
        <w:t>deren</w:t>
      </w:r>
      <w:r w:rsidR="008551EB" w:rsidRPr="00CB6CE0">
        <w:rPr>
          <w:rFonts w:ascii="Sparkasse Rg" w:eastAsia="Sparkasse Rg" w:hAnsi="Sparkasse Rg" w:cs="Sparkasse Rg"/>
          <w:kern w:val="0"/>
          <w:sz w:val="22"/>
          <w:szCs w:val="22"/>
        </w:rPr>
        <w:t xml:space="preserve"> Kaffee </w:t>
      </w:r>
      <w:r w:rsidR="00CB6CE0" w:rsidRPr="00CB6CE0">
        <w:rPr>
          <w:rFonts w:ascii="Sparkasse Rg" w:eastAsia="Sparkasse Rg" w:hAnsi="Sparkasse Rg" w:cs="Sparkasse Rg"/>
          <w:kern w:val="0"/>
          <w:sz w:val="22"/>
          <w:szCs w:val="22"/>
        </w:rPr>
        <w:t>trug dazu bei, dass sich die Besucher wohl fühlten und intensiv austauschten.</w:t>
      </w:r>
      <w:r w:rsidR="00B8345E">
        <w:rPr>
          <w:rFonts w:ascii="Sparkasse Rg" w:eastAsia="Sparkasse Rg" w:hAnsi="Sparkasse Rg" w:cs="Sparkasse Rg"/>
          <w:kern w:val="0"/>
          <w:sz w:val="22"/>
          <w:szCs w:val="22"/>
        </w:rPr>
        <w:t xml:space="preserve"> Die Idee</w:t>
      </w:r>
      <w:r w:rsidR="008C2D8C">
        <w:rPr>
          <w:rFonts w:ascii="Sparkasse Rg" w:eastAsia="Sparkasse Rg" w:hAnsi="Sparkasse Rg" w:cs="Sparkasse Rg"/>
          <w:kern w:val="0"/>
          <w:sz w:val="22"/>
          <w:szCs w:val="22"/>
        </w:rPr>
        <w:t>,</w:t>
      </w:r>
      <w:r w:rsidR="00B8345E">
        <w:rPr>
          <w:rFonts w:ascii="Sparkasse Rg" w:eastAsia="Sparkasse Rg" w:hAnsi="Sparkasse Rg" w:cs="Sparkasse Rg"/>
          <w:kern w:val="0"/>
          <w:sz w:val="22"/>
          <w:szCs w:val="22"/>
        </w:rPr>
        <w:t xml:space="preserve"> nicht nur Menschen, sondern auch Kaffee und Technologie </w:t>
      </w:r>
      <w:r w:rsidR="00BC505D">
        <w:rPr>
          <w:rFonts w:ascii="Sparkasse Rg" w:eastAsia="Sparkasse Rg" w:hAnsi="Sparkasse Rg" w:cs="Sparkasse Rg"/>
          <w:kern w:val="0"/>
          <w:sz w:val="22"/>
          <w:szCs w:val="22"/>
        </w:rPr>
        <w:t xml:space="preserve">mit </w:t>
      </w:r>
      <w:r w:rsidR="00B8345E">
        <w:rPr>
          <w:rFonts w:ascii="Sparkasse Rg" w:eastAsia="Sparkasse Rg" w:hAnsi="Sparkasse Rg" w:cs="Sparkasse Rg"/>
          <w:kern w:val="0"/>
          <w:sz w:val="22"/>
          <w:szCs w:val="22"/>
        </w:rPr>
        <w:t>Künstliche</w:t>
      </w:r>
      <w:r w:rsidR="00BC505D">
        <w:rPr>
          <w:rFonts w:ascii="Sparkasse Rg" w:eastAsia="Sparkasse Rg" w:hAnsi="Sparkasse Rg" w:cs="Sparkasse Rg"/>
          <w:kern w:val="0"/>
          <w:sz w:val="22"/>
          <w:szCs w:val="22"/>
        </w:rPr>
        <w:t>r</w:t>
      </w:r>
      <w:r w:rsidR="00B8345E">
        <w:rPr>
          <w:rFonts w:ascii="Sparkasse Rg" w:eastAsia="Sparkasse Rg" w:hAnsi="Sparkasse Rg" w:cs="Sparkasse Rg"/>
          <w:kern w:val="0"/>
          <w:sz w:val="22"/>
          <w:szCs w:val="22"/>
        </w:rPr>
        <w:t xml:space="preserve"> Intelligenz </w:t>
      </w:r>
      <w:r w:rsidR="00BC505D">
        <w:rPr>
          <w:rFonts w:ascii="Sparkasse Rg" w:eastAsia="Sparkasse Rg" w:hAnsi="Sparkasse Rg" w:cs="Sparkasse Rg"/>
          <w:kern w:val="0"/>
          <w:sz w:val="22"/>
          <w:szCs w:val="22"/>
        </w:rPr>
        <w:t xml:space="preserve">per </w:t>
      </w:r>
      <w:r w:rsidR="00B8345E">
        <w:rPr>
          <w:rFonts w:ascii="Sparkasse Rg" w:eastAsia="Sparkasse Rg" w:hAnsi="Sparkasse Rg" w:cs="Sparkasse Rg"/>
          <w:kern w:val="0"/>
          <w:sz w:val="22"/>
          <w:szCs w:val="22"/>
        </w:rPr>
        <w:t>Virtual Reality zu verbinden</w:t>
      </w:r>
      <w:r w:rsidR="00BC505D">
        <w:rPr>
          <w:rFonts w:ascii="Sparkasse Rg" w:eastAsia="Sparkasse Rg" w:hAnsi="Sparkasse Rg" w:cs="Sparkasse Rg"/>
          <w:kern w:val="0"/>
          <w:sz w:val="22"/>
          <w:szCs w:val="22"/>
        </w:rPr>
        <w:t>, ist einer der Schwerpunkte der neuartigen Kaffeerösterei</w:t>
      </w:r>
      <w:r w:rsidR="00F9017F">
        <w:rPr>
          <w:rFonts w:ascii="Sparkasse Rg" w:eastAsia="Sparkasse Rg" w:hAnsi="Sparkasse Rg" w:cs="Sparkasse Rg"/>
          <w:kern w:val="0"/>
          <w:sz w:val="22"/>
          <w:szCs w:val="22"/>
        </w:rPr>
        <w:t xml:space="preserve"> </w:t>
      </w:r>
      <w:r w:rsidR="008C2D8C">
        <w:rPr>
          <w:rFonts w:ascii="Sparkasse Rg" w:eastAsia="Sparkasse Rg" w:hAnsi="Sparkasse Rg" w:cs="Sparkasse Rg"/>
          <w:kern w:val="0"/>
          <w:sz w:val="22"/>
          <w:szCs w:val="22"/>
        </w:rPr>
        <w:t>–</w:t>
      </w:r>
      <w:r w:rsidR="00945E26">
        <w:rPr>
          <w:rFonts w:ascii="Sparkasse Rg" w:eastAsia="Sparkasse Rg" w:hAnsi="Sparkasse Rg" w:cs="Sparkasse Rg"/>
          <w:kern w:val="0"/>
          <w:sz w:val="22"/>
          <w:szCs w:val="22"/>
        </w:rPr>
        <w:t xml:space="preserve"> zum Beispiel durch die mediale </w:t>
      </w:r>
      <w:r w:rsidR="00B8345E">
        <w:rPr>
          <w:rFonts w:ascii="Sparkasse Rg" w:eastAsia="Sparkasse Rg" w:hAnsi="Sparkasse Rg" w:cs="Sparkasse Rg"/>
          <w:kern w:val="0"/>
          <w:sz w:val="22"/>
          <w:szCs w:val="22"/>
        </w:rPr>
        <w:t xml:space="preserve">Verbindung </w:t>
      </w:r>
      <w:r w:rsidR="00945E26">
        <w:rPr>
          <w:rFonts w:ascii="Sparkasse Rg" w:eastAsia="Sparkasse Rg" w:hAnsi="Sparkasse Rg" w:cs="Sparkasse Rg"/>
          <w:kern w:val="0"/>
          <w:sz w:val="22"/>
          <w:szCs w:val="22"/>
        </w:rPr>
        <w:t>von</w:t>
      </w:r>
      <w:r w:rsidR="00B8345E">
        <w:rPr>
          <w:rFonts w:ascii="Sparkasse Rg" w:eastAsia="Sparkasse Rg" w:hAnsi="Sparkasse Rg" w:cs="Sparkasse Rg"/>
          <w:kern w:val="0"/>
          <w:sz w:val="22"/>
          <w:szCs w:val="22"/>
        </w:rPr>
        <w:t xml:space="preserve"> </w:t>
      </w:r>
      <w:r w:rsidR="00701F6F">
        <w:rPr>
          <w:rFonts w:ascii="Sparkasse Rg" w:eastAsia="Sparkasse Rg" w:hAnsi="Sparkasse Rg" w:cs="Sparkasse Rg"/>
          <w:kern w:val="0"/>
          <w:sz w:val="22"/>
          <w:szCs w:val="22"/>
        </w:rPr>
        <w:t>Kaffe</w:t>
      </w:r>
      <w:r w:rsidR="00F9017F">
        <w:rPr>
          <w:rFonts w:ascii="Sparkasse Rg" w:eastAsia="Sparkasse Rg" w:hAnsi="Sparkasse Rg" w:cs="Sparkasse Rg"/>
          <w:kern w:val="0"/>
          <w:sz w:val="22"/>
          <w:szCs w:val="22"/>
        </w:rPr>
        <w:t>e</w:t>
      </w:r>
      <w:r w:rsidR="00701F6F">
        <w:rPr>
          <w:rFonts w:ascii="Sparkasse Rg" w:eastAsia="Sparkasse Rg" w:hAnsi="Sparkasse Rg" w:cs="Sparkasse Rg"/>
          <w:kern w:val="0"/>
          <w:sz w:val="22"/>
          <w:szCs w:val="22"/>
        </w:rPr>
        <w:t>bauer</w:t>
      </w:r>
      <w:r w:rsidR="00B8345E">
        <w:rPr>
          <w:rFonts w:ascii="Sparkasse Rg" w:eastAsia="Sparkasse Rg" w:hAnsi="Sparkasse Rg" w:cs="Sparkasse Rg"/>
          <w:kern w:val="0"/>
          <w:sz w:val="22"/>
          <w:szCs w:val="22"/>
        </w:rPr>
        <w:t>n mit den Besuchern in München.</w:t>
      </w:r>
      <w:r w:rsidR="00701F6F">
        <w:rPr>
          <w:rFonts w:ascii="Sparkasse Rg" w:eastAsia="Sparkasse Rg" w:hAnsi="Sparkasse Rg" w:cs="Sparkasse Rg"/>
          <w:kern w:val="0"/>
          <w:sz w:val="22"/>
          <w:szCs w:val="22"/>
        </w:rPr>
        <w:t xml:space="preserve"> </w:t>
      </w:r>
    </w:p>
    <w:p w:rsidR="00E80190" w:rsidRDefault="00F77DC5" w:rsidP="001A7A4A">
      <w:pPr>
        <w:pStyle w:val="Textkrper"/>
        <w:spacing w:after="120" w:line="300" w:lineRule="exact"/>
        <w:ind w:right="1699"/>
        <w:rPr>
          <w:rFonts w:ascii="Sparkasse Rg" w:eastAsia="Sparkasse Rg" w:hAnsi="Sparkasse Rg" w:cs="Sparkasse Rg"/>
          <w:kern w:val="0"/>
          <w:sz w:val="22"/>
          <w:szCs w:val="22"/>
        </w:rPr>
      </w:pPr>
      <w:r>
        <w:rPr>
          <w:rFonts w:ascii="Sparkasse Rg" w:eastAsia="Sparkasse Rg" w:hAnsi="Sparkasse Rg" w:cs="Sparkasse Rg"/>
          <w:kern w:val="0"/>
          <w:sz w:val="22"/>
          <w:szCs w:val="22"/>
        </w:rPr>
        <w:t xml:space="preserve">Robert Redweik, </w:t>
      </w:r>
      <w:r w:rsidR="00E80190" w:rsidRPr="00E80190">
        <w:rPr>
          <w:rFonts w:ascii="Sparkasse Rg" w:eastAsia="Sparkasse Rg" w:hAnsi="Sparkasse Rg" w:cs="Sparkasse Rg"/>
          <w:kern w:val="0"/>
          <w:sz w:val="22"/>
          <w:szCs w:val="22"/>
        </w:rPr>
        <w:t>Coach, Busi</w:t>
      </w:r>
      <w:r>
        <w:rPr>
          <w:rFonts w:ascii="Sparkasse Rg" w:eastAsia="Sparkasse Rg" w:hAnsi="Sparkasse Rg" w:cs="Sparkasse Rg"/>
          <w:kern w:val="0"/>
          <w:sz w:val="22"/>
          <w:szCs w:val="22"/>
        </w:rPr>
        <w:t>ness Angel, Founder und Musiker</w:t>
      </w:r>
      <w:r w:rsidR="00E80190" w:rsidRPr="00E80190">
        <w:rPr>
          <w:rFonts w:ascii="Sparkasse Rg" w:eastAsia="Sparkasse Rg" w:hAnsi="Sparkasse Rg" w:cs="Sparkasse Rg"/>
          <w:kern w:val="0"/>
          <w:sz w:val="22"/>
          <w:szCs w:val="22"/>
        </w:rPr>
        <w:t xml:space="preserve"> sorgt</w:t>
      </w:r>
      <w:r w:rsidR="00A7616C">
        <w:rPr>
          <w:rFonts w:ascii="Sparkasse Rg" w:eastAsia="Sparkasse Rg" w:hAnsi="Sparkasse Rg" w:cs="Sparkasse Rg"/>
          <w:kern w:val="0"/>
          <w:sz w:val="22"/>
          <w:szCs w:val="22"/>
        </w:rPr>
        <w:t>e</w:t>
      </w:r>
      <w:r w:rsidR="00E80190" w:rsidRPr="00E80190">
        <w:rPr>
          <w:rFonts w:ascii="Sparkasse Rg" w:eastAsia="Sparkasse Rg" w:hAnsi="Sparkasse Rg" w:cs="Sparkasse Rg"/>
          <w:kern w:val="0"/>
          <w:sz w:val="22"/>
          <w:szCs w:val="22"/>
        </w:rPr>
        <w:t xml:space="preserve"> mit einem „Gig&amp;Talk“ für </w:t>
      </w:r>
      <w:r w:rsidR="00F9017F">
        <w:rPr>
          <w:rFonts w:ascii="Sparkasse Rg" w:eastAsia="Sparkasse Rg" w:hAnsi="Sparkasse Rg" w:cs="Sparkasse Rg"/>
          <w:kern w:val="0"/>
          <w:sz w:val="22"/>
          <w:szCs w:val="22"/>
        </w:rPr>
        <w:t>musikalische</w:t>
      </w:r>
      <w:r w:rsidR="00E80190" w:rsidRPr="00E80190">
        <w:rPr>
          <w:rFonts w:ascii="Sparkasse Rg" w:eastAsia="Sparkasse Rg" w:hAnsi="Sparkasse Rg" w:cs="Sparkasse Rg"/>
          <w:kern w:val="0"/>
          <w:sz w:val="22"/>
          <w:szCs w:val="22"/>
        </w:rPr>
        <w:t xml:space="preserve"> Stimmung</w:t>
      </w:r>
      <w:r w:rsidR="00F44CD2">
        <w:rPr>
          <w:rFonts w:ascii="Sparkasse Rg" w:eastAsia="Sparkasse Rg" w:hAnsi="Sparkasse Rg" w:cs="Sparkasse Rg"/>
          <w:kern w:val="0"/>
          <w:sz w:val="22"/>
          <w:szCs w:val="22"/>
        </w:rPr>
        <w:t xml:space="preserve"> und stellt</w:t>
      </w:r>
      <w:r w:rsidR="00F9017F">
        <w:rPr>
          <w:rFonts w:ascii="Sparkasse Rg" w:eastAsia="Sparkasse Rg" w:hAnsi="Sparkasse Rg" w:cs="Sparkasse Rg"/>
          <w:kern w:val="0"/>
          <w:sz w:val="22"/>
          <w:szCs w:val="22"/>
        </w:rPr>
        <w:t>e</w:t>
      </w:r>
      <w:r w:rsidR="00F44CD2">
        <w:rPr>
          <w:rFonts w:ascii="Sparkasse Rg" w:eastAsia="Sparkasse Rg" w:hAnsi="Sparkasse Rg" w:cs="Sparkasse Rg"/>
          <w:kern w:val="0"/>
          <w:sz w:val="22"/>
          <w:szCs w:val="22"/>
        </w:rPr>
        <w:t xml:space="preserve"> </w:t>
      </w:r>
      <w:r w:rsidR="00945E26">
        <w:rPr>
          <w:rFonts w:ascii="Sparkasse Rg" w:eastAsia="Sparkasse Rg" w:hAnsi="Sparkasse Rg" w:cs="Sparkasse Rg"/>
          <w:kern w:val="0"/>
          <w:sz w:val="22"/>
          <w:szCs w:val="22"/>
        </w:rPr>
        <w:t xml:space="preserve">bei der Gelegenheit </w:t>
      </w:r>
      <w:r w:rsidR="00F44CD2">
        <w:rPr>
          <w:rFonts w:ascii="Sparkasse Rg" w:eastAsia="Sparkasse Rg" w:hAnsi="Sparkasse Rg" w:cs="Sparkasse Rg"/>
          <w:kern w:val="0"/>
          <w:sz w:val="22"/>
          <w:szCs w:val="22"/>
        </w:rPr>
        <w:t>seine grüne</w:t>
      </w:r>
      <w:r w:rsidR="00F44CD2" w:rsidRPr="00F44CD2">
        <w:t xml:space="preserve"> </w:t>
      </w:r>
      <w:r w:rsidR="00F44CD2" w:rsidRPr="00F44CD2">
        <w:rPr>
          <w:rFonts w:ascii="Sparkasse Rg" w:eastAsia="Sparkasse Rg" w:hAnsi="Sparkasse Rg" w:cs="Sparkasse Rg"/>
          <w:kern w:val="0"/>
          <w:sz w:val="22"/>
          <w:szCs w:val="22"/>
        </w:rPr>
        <w:t>Basilikum-Ingwer-Limonade</w:t>
      </w:r>
      <w:r>
        <w:rPr>
          <w:rFonts w:ascii="Sparkasse Rg" w:eastAsia="Sparkasse Rg" w:hAnsi="Sparkasse Rg" w:cs="Sparkasse Rg"/>
          <w:kern w:val="0"/>
          <w:sz w:val="22"/>
          <w:szCs w:val="22"/>
        </w:rPr>
        <w:t xml:space="preserve"> mit dem Namen</w:t>
      </w:r>
      <w:r w:rsidR="00F44CD2">
        <w:rPr>
          <w:rFonts w:ascii="Sparkasse Rg" w:eastAsia="Sparkasse Rg" w:hAnsi="Sparkasse Rg" w:cs="Sparkasse Rg"/>
          <w:kern w:val="0"/>
          <w:sz w:val="22"/>
          <w:szCs w:val="22"/>
        </w:rPr>
        <w:t xml:space="preserve"> </w:t>
      </w:r>
      <w:r w:rsidR="008C2D8C">
        <w:rPr>
          <w:rFonts w:ascii="Sparkasse Rg" w:eastAsia="Sparkasse Rg" w:hAnsi="Sparkasse Rg" w:cs="Sparkasse Rg"/>
          <w:kern w:val="0"/>
          <w:sz w:val="22"/>
          <w:szCs w:val="22"/>
        </w:rPr>
        <w:t>„</w:t>
      </w:r>
      <w:r w:rsidR="0003501E">
        <w:rPr>
          <w:rFonts w:ascii="Sparkasse Rg" w:eastAsia="Sparkasse Rg" w:hAnsi="Sparkasse Rg" w:cs="Sparkasse Rg"/>
          <w:kern w:val="0"/>
          <w:sz w:val="22"/>
          <w:szCs w:val="22"/>
        </w:rPr>
        <w:t>Bal</w:t>
      </w:r>
      <w:r w:rsidR="00F44CD2">
        <w:rPr>
          <w:rFonts w:ascii="Sparkasse Rg" w:eastAsia="Sparkasse Rg" w:hAnsi="Sparkasse Rg" w:cs="Sparkasse Rg"/>
          <w:kern w:val="0"/>
          <w:sz w:val="22"/>
          <w:szCs w:val="22"/>
        </w:rPr>
        <w:t>is Drinks</w:t>
      </w:r>
      <w:r w:rsidR="008C2D8C">
        <w:rPr>
          <w:rFonts w:ascii="Sparkasse Rg" w:eastAsia="Sparkasse Rg" w:hAnsi="Sparkasse Rg" w:cs="Sparkasse Rg"/>
          <w:kern w:val="0"/>
          <w:sz w:val="22"/>
          <w:szCs w:val="22"/>
        </w:rPr>
        <w:t>“</w:t>
      </w:r>
      <w:r w:rsidR="00F44CD2">
        <w:rPr>
          <w:rFonts w:ascii="Sparkasse Rg" w:eastAsia="Sparkasse Rg" w:hAnsi="Sparkasse Rg" w:cs="Sparkasse Rg"/>
          <w:kern w:val="0"/>
          <w:sz w:val="22"/>
          <w:szCs w:val="22"/>
        </w:rPr>
        <w:t xml:space="preserve"> vor.</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b/>
          <w:sz w:val="20"/>
          <w:szCs w:val="20"/>
        </w:rPr>
      </w:pPr>
      <w:r w:rsidRPr="00287740">
        <w:rPr>
          <w:b/>
          <w:sz w:val="20"/>
          <w:szCs w:val="20"/>
        </w:rPr>
        <w:t>Die Stadtsparkasse München</w:t>
      </w:r>
    </w:p>
    <w:p w:rsidR="00A05430" w:rsidRPr="0028774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Fast jeder zweite Münchner vertraut in Geldfragen auf die Stadtsparkasse München, die seit 1824 besteht. Der Marktführer unter den Münchner Banken im Privatkundenbereich, bezogen auf Hauptbankverbindungen, bietet mit 5</w:t>
      </w:r>
      <w:r w:rsidR="00656D68">
        <w:rPr>
          <w:sz w:val="20"/>
          <w:szCs w:val="20"/>
        </w:rPr>
        <w:t>8</w:t>
      </w:r>
      <w:r w:rsidRPr="00287740">
        <w:rPr>
          <w:sz w:val="20"/>
          <w:szCs w:val="20"/>
        </w:rPr>
        <w:t xml:space="preserve"> Standorten das mit Abstand dichteste Filialnetz aller Kreditinstitute im Stadtgebiet. Mit ihren Partnern aus der Sparkassen-Finanzgruppe, dem größten Finanzverbund Deutschlands, stellt sie das gesamte Spektrum von Finanzdienstleistungen, Anlagemöglichkeiten und Finanzierungsformen bereit. Auch die S-Apps gehören zu den meistgenutzten Banking-Apps in Deutschland für Smartphone und Tablet.</w:t>
      </w:r>
    </w:p>
    <w:p w:rsidR="00A05430" w:rsidRDefault="00A05430" w:rsidP="00A05430">
      <w:pPr>
        <w:pBdr>
          <w:top w:val="single" w:sz="4" w:space="1" w:color="auto"/>
          <w:left w:val="single" w:sz="4" w:space="4" w:color="auto"/>
          <w:bottom w:val="single" w:sz="4" w:space="1" w:color="auto"/>
          <w:right w:val="single" w:sz="4" w:space="4" w:color="auto"/>
        </w:pBdr>
        <w:spacing w:after="60"/>
        <w:ind w:right="140"/>
        <w:rPr>
          <w:sz w:val="20"/>
          <w:szCs w:val="20"/>
        </w:rPr>
      </w:pPr>
      <w:r w:rsidRPr="00287740">
        <w:rPr>
          <w:sz w:val="20"/>
          <w:szCs w:val="20"/>
        </w:rPr>
        <w:t xml:space="preserve">Mit einer durchschnittlichen Bilanzsumme von 17,3 Milliarden Euro ist die Stadtsparkasse München die größte bayerische und fünftgrößte deutsche Sparkasse. Das 1824 gegründete Kreditinstitut beschäftigt 2.250 Sparkassen-Mitarbeiter und 245 Auszubildende (Stand 31.12.2017). Als Sparkasse engagiert sie sich in besonderem Maß im gesellschaftlichen und kulturellen Bereich für den Standort München. betterplace.org und die Stadtsparkasse betreiben außerdem für Münchens Bürger eine Online-Spendenplattform </w:t>
      </w:r>
      <w:r w:rsidRPr="00287740">
        <w:rPr>
          <w:sz w:val="20"/>
          <w:szCs w:val="20"/>
        </w:rPr>
        <w:br/>
        <w:t xml:space="preserve">unter </w:t>
      </w:r>
      <w:hyperlink r:id="rId7" w:history="1">
        <w:r w:rsidRPr="00F5350B">
          <w:rPr>
            <w:rStyle w:val="Hyperlink"/>
            <w:b/>
            <w:color w:val="0000FF"/>
            <w:sz w:val="20"/>
            <w:szCs w:val="20"/>
            <w:u w:val="none"/>
          </w:rPr>
          <w:t>www.gut-fuer-muenchen.de</w:t>
        </w:r>
      </w:hyperlink>
      <w:r w:rsidRPr="00287740">
        <w:rPr>
          <w:sz w:val="20"/>
          <w:szCs w:val="20"/>
        </w:rPr>
        <w:t>.</w:t>
      </w:r>
    </w:p>
    <w:sectPr w:rsidR="00A05430" w:rsidSect="009658E5">
      <w:headerReference w:type="default" r:id="rId8"/>
      <w:footerReference w:type="default" r:id="rId9"/>
      <w:footerReference w:type="first" r:id="rId10"/>
      <w:pgSz w:w="11906" w:h="16838"/>
      <w:pgMar w:top="1701" w:right="1559" w:bottom="1276" w:left="1418" w:header="720" w:footer="50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137" w:rsidRDefault="00746137">
      <w:r>
        <w:separator/>
      </w:r>
    </w:p>
  </w:endnote>
  <w:endnote w:type="continuationSeparator" w:id="0">
    <w:p w:rsidR="00746137" w:rsidRDefault="00746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arkasse Rg">
    <w:altName w:val="Arial"/>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Stadtsparkasse München</w:t>
    </w:r>
    <w:r>
      <w:rPr>
        <w:color w:val="000000"/>
        <w:sz w:val="14"/>
        <w:szCs w:val="14"/>
      </w:rPr>
      <w:tab/>
      <w:t>Abteilung</w:t>
    </w:r>
    <w:r>
      <w:rPr>
        <w:color w:val="000000"/>
        <w:sz w:val="14"/>
        <w:szCs w:val="14"/>
      </w:rPr>
      <w:tab/>
      <w:t>Telefon:</w:t>
    </w:r>
    <w:r>
      <w:rPr>
        <w:color w:val="000000"/>
        <w:sz w:val="14"/>
        <w:szCs w:val="14"/>
      </w:rPr>
      <w:tab/>
      <w:t>089 2167-47301</w:t>
    </w:r>
    <w:r>
      <w:rPr>
        <w:color w:val="000000"/>
        <w:sz w:val="14"/>
        <w:szCs w:val="14"/>
      </w:rPr>
      <w:tab/>
      <w:t>Dr. Joachim Fröhler</w:t>
    </w:r>
    <w:r>
      <w:rPr>
        <w:color w:val="000000"/>
        <w:sz w:val="14"/>
        <w:szCs w:val="14"/>
      </w:rPr>
      <w:tab/>
      <w:t>blog.sskm.de</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59264" behindDoc="0" locked="0" layoutInCell="1" hidden="0" allowOverlap="1" wp14:anchorId="28FD7291" wp14:editId="1E20EE7C">
          <wp:simplePos x="0" y="0"/>
          <wp:positionH relativeFrom="margin">
            <wp:posOffset>4959985</wp:posOffset>
          </wp:positionH>
          <wp:positionV relativeFrom="paragraph">
            <wp:posOffset>46355</wp:posOffset>
          </wp:positionV>
          <wp:extent cx="398145" cy="237490"/>
          <wp:effectExtent l="0" t="0" r="1905" b="0"/>
          <wp:wrapSquare wrapText="bothSides" distT="0" distB="0" distL="114300" distR="114300"/>
          <wp:docPr id="3" name="image6.jpg" descr="XING_300dpi_ohne_Claim"/>
          <wp:cNvGraphicFramePr/>
          <a:graphic xmlns:a="http://schemas.openxmlformats.org/drawingml/2006/main">
            <a:graphicData uri="http://schemas.openxmlformats.org/drawingml/2006/picture">
              <pic:pic xmlns:pic="http://schemas.openxmlformats.org/drawingml/2006/picture">
                <pic:nvPicPr>
                  <pic:cNvPr id="0" name="image6.jpg" descr="XING_300dpi_ohne_Claim"/>
                  <pic:cNvPicPr preferRelativeResize="0"/>
                </pic:nvPicPr>
                <pic:blipFill>
                  <a:blip r:embed="rId1"/>
                  <a:srcRect/>
                  <a:stretch>
                    <a:fillRect/>
                  </a:stretch>
                </pic:blipFill>
                <pic:spPr>
                  <a:xfrm>
                    <a:off x="0" y="0"/>
                    <a:ext cx="398145" cy="237490"/>
                  </a:xfrm>
                  <a:prstGeom prst="rect">
                    <a:avLst/>
                  </a:prstGeom>
                  <a:ln/>
                </pic:spPr>
              </pic:pic>
            </a:graphicData>
          </a:graphic>
        </wp:anchor>
      </w:drawing>
    </w:r>
    <w:r w:rsidR="00B03DAC">
      <w:rPr>
        <w:color w:val="000000"/>
        <w:sz w:val="14"/>
        <w:szCs w:val="14"/>
      </w:rPr>
      <w:t>Anstalt des öffentlichen Rechts</w:t>
    </w:r>
    <w:r w:rsidR="00B03DAC">
      <w:rPr>
        <w:color w:val="000000"/>
        <w:sz w:val="14"/>
        <w:szCs w:val="14"/>
      </w:rPr>
      <w:tab/>
      <w:t>Unternehmenskommunikation</w:t>
    </w:r>
    <w:r w:rsidR="00B03DAC">
      <w:rPr>
        <w:color w:val="000000"/>
        <w:sz w:val="14"/>
        <w:szCs w:val="14"/>
      </w:rPr>
      <w:tab/>
      <w:t>Telefax:</w:t>
    </w:r>
    <w:r w:rsidR="00B03DAC">
      <w:rPr>
        <w:color w:val="000000"/>
        <w:sz w:val="14"/>
        <w:szCs w:val="14"/>
      </w:rPr>
      <w:tab/>
      <w:t>089 2167-947301</w:t>
    </w:r>
    <w:r w:rsidR="00B03DAC">
      <w:rPr>
        <w:color w:val="000000"/>
        <w:sz w:val="14"/>
        <w:szCs w:val="14"/>
      </w:rPr>
      <w:tab/>
      <w:t>Pressesprecher</w:t>
    </w:r>
  </w:p>
  <w:p w:rsidR="00756D7C" w:rsidRDefault="00FC63F9" w:rsidP="00FC63F9">
    <w:pPr>
      <w:pBdr>
        <w:top w:val="nil"/>
        <w:left w:val="nil"/>
        <w:bottom w:val="nil"/>
        <w:right w:val="nil"/>
        <w:between w:val="nil"/>
      </w:pBdr>
      <w:tabs>
        <w:tab w:val="left" w:pos="2183"/>
        <w:tab w:val="left" w:pos="4253"/>
        <w:tab w:val="left" w:pos="5245"/>
        <w:tab w:val="left" w:pos="6521"/>
      </w:tabs>
      <w:rPr>
        <w:color w:val="000000"/>
        <w:sz w:val="14"/>
        <w:szCs w:val="14"/>
      </w:rPr>
    </w:pPr>
    <w:r>
      <w:rPr>
        <w:noProof/>
      </w:rPr>
      <w:drawing>
        <wp:anchor distT="0" distB="0" distL="114300" distR="114300" simplePos="0" relativeHeight="251660288" behindDoc="0" locked="0" layoutInCell="1" hidden="0" allowOverlap="1" wp14:anchorId="7069BB4C" wp14:editId="234351EA">
          <wp:simplePos x="0" y="0"/>
          <wp:positionH relativeFrom="margin">
            <wp:posOffset>5405755</wp:posOffset>
          </wp:positionH>
          <wp:positionV relativeFrom="paragraph">
            <wp:posOffset>6350</wp:posOffset>
          </wp:positionV>
          <wp:extent cx="128270" cy="128270"/>
          <wp:effectExtent l="0" t="0" r="5080" b="5080"/>
          <wp:wrapSquare wrapText="bothSides" distT="0" distB="0" distL="114300" distR="114300"/>
          <wp:docPr id="2" name="image4.jpg" descr="FB-fLogo-Blue-printpackaging"/>
          <wp:cNvGraphicFramePr/>
          <a:graphic xmlns:a="http://schemas.openxmlformats.org/drawingml/2006/main">
            <a:graphicData uri="http://schemas.openxmlformats.org/drawingml/2006/picture">
              <pic:pic xmlns:pic="http://schemas.openxmlformats.org/drawingml/2006/picture">
                <pic:nvPicPr>
                  <pic:cNvPr id="0" name="image4.jpg" descr="FB-fLogo-Blue-printpackaging"/>
                  <pic:cNvPicPr preferRelativeResize="0"/>
                </pic:nvPicPr>
                <pic:blipFill>
                  <a:blip r:embed="rId2"/>
                  <a:srcRect/>
                  <a:stretch>
                    <a:fillRect/>
                  </a:stretch>
                </pic:blipFill>
                <pic:spPr>
                  <a:xfrm>
                    <a:off x="0" y="0"/>
                    <a:ext cx="128270" cy="128270"/>
                  </a:xfrm>
                  <a:prstGeom prst="rect">
                    <a:avLst/>
                  </a:prstGeom>
                  <a:ln/>
                </pic:spPr>
              </pic:pic>
            </a:graphicData>
          </a:graphic>
        </wp:anchor>
      </w:drawing>
    </w:r>
    <w:r w:rsidR="00B03DAC">
      <w:rPr>
        <w:color w:val="000000"/>
        <w:sz w:val="14"/>
        <w:szCs w:val="14"/>
      </w:rPr>
      <w:t>Amtsgericht München</w:t>
    </w:r>
    <w:r w:rsidR="00B03DAC">
      <w:rPr>
        <w:color w:val="000000"/>
        <w:sz w:val="14"/>
        <w:szCs w:val="14"/>
      </w:rPr>
      <w:tab/>
      <w:t>Sparkassenstraße 2</w:t>
    </w:r>
    <w:r w:rsidR="00B03DAC">
      <w:rPr>
        <w:color w:val="000000"/>
        <w:sz w:val="14"/>
        <w:szCs w:val="14"/>
      </w:rPr>
      <w:tab/>
    </w:r>
    <w:hyperlink r:id="rId3">
      <w:r w:rsidR="00B03DAC">
        <w:rPr>
          <w:color w:val="000000"/>
          <w:sz w:val="14"/>
          <w:szCs w:val="14"/>
        </w:rPr>
        <w:t>presse@sskm.de</w:t>
      </w:r>
    </w:hyperlink>
    <w:r w:rsidR="00085EFF">
      <w:rPr>
        <w:color w:val="000000"/>
        <w:sz w:val="14"/>
        <w:szCs w:val="14"/>
      </w:rPr>
      <w:tab/>
    </w:r>
    <w:r w:rsidR="00EC4C7F">
      <w:rPr>
        <w:color w:val="000000"/>
        <w:sz w:val="14"/>
        <w:szCs w:val="14"/>
      </w:rPr>
      <w:t>2</w:t>
    </w:r>
    <w:r w:rsidR="00BD3FF9">
      <w:rPr>
        <w:color w:val="000000"/>
        <w:sz w:val="14"/>
        <w:szCs w:val="14"/>
      </w:rPr>
      <w:t>1</w:t>
    </w:r>
    <w:r w:rsidR="00DA2CF5">
      <w:rPr>
        <w:color w:val="000000"/>
        <w:sz w:val="14"/>
        <w:szCs w:val="14"/>
      </w:rPr>
      <w:t>.02.2019</w:t>
    </w:r>
  </w:p>
  <w:p w:rsidR="00756D7C" w:rsidRDefault="00B03DAC" w:rsidP="00FC63F9">
    <w:pPr>
      <w:pBdr>
        <w:top w:val="nil"/>
        <w:left w:val="nil"/>
        <w:bottom w:val="nil"/>
        <w:right w:val="nil"/>
        <w:between w:val="nil"/>
      </w:pBdr>
      <w:tabs>
        <w:tab w:val="left" w:pos="2183"/>
        <w:tab w:val="left" w:pos="4253"/>
        <w:tab w:val="left" w:pos="5245"/>
        <w:tab w:val="left" w:pos="6521"/>
      </w:tabs>
      <w:rPr>
        <w:color w:val="000000"/>
        <w:sz w:val="14"/>
        <w:szCs w:val="14"/>
      </w:rPr>
    </w:pPr>
    <w:r>
      <w:rPr>
        <w:color w:val="000000"/>
        <w:sz w:val="14"/>
        <w:szCs w:val="14"/>
      </w:rPr>
      <w:t>HRA 75459</w:t>
    </w:r>
    <w:r>
      <w:rPr>
        <w:color w:val="000000"/>
        <w:sz w:val="14"/>
        <w:szCs w:val="14"/>
      </w:rPr>
      <w:tab/>
      <w:t>80791 München</w:t>
    </w:r>
    <w:r>
      <w:rPr>
        <w:color w:val="000000"/>
        <w:sz w:val="14"/>
        <w:szCs w:val="14"/>
      </w:rPr>
      <w:tab/>
      <w:t>presse.sskm.de</w:t>
    </w:r>
    <w:r>
      <w:rPr>
        <w:color w:val="000000"/>
        <w:sz w:val="14"/>
        <w:szCs w:val="14"/>
      </w:rPr>
      <w:tab/>
    </w:r>
    <w:r w:rsidR="00FC63F9">
      <w:rPr>
        <w:color w:val="000000"/>
        <w:sz w:val="14"/>
        <w:szCs w:val="14"/>
      </w:rPr>
      <w:tab/>
    </w:r>
    <w:r>
      <w:rPr>
        <w:color w:val="000000"/>
        <w:sz w:val="14"/>
        <w:szCs w:val="14"/>
      </w:rPr>
      <w:t>Seite</w:t>
    </w:r>
    <w:r w:rsidR="00FC63F9">
      <w:rPr>
        <w:color w:val="000000"/>
        <w:sz w:val="14"/>
        <w:szCs w:val="14"/>
      </w:rPr>
      <w:tab/>
    </w:r>
    <w:r>
      <w:rPr>
        <w:color w:val="000000"/>
        <w:sz w:val="14"/>
        <w:szCs w:val="14"/>
      </w:rPr>
      <w:fldChar w:fldCharType="begin"/>
    </w:r>
    <w:r>
      <w:rPr>
        <w:color w:val="000000"/>
        <w:sz w:val="14"/>
        <w:szCs w:val="14"/>
      </w:rPr>
      <w:instrText>PAGE</w:instrText>
    </w:r>
    <w:r>
      <w:rPr>
        <w:color w:val="000000"/>
        <w:sz w:val="14"/>
        <w:szCs w:val="14"/>
      </w:rPr>
      <w:fldChar w:fldCharType="separate"/>
    </w:r>
    <w:r w:rsidR="007500A8">
      <w:rPr>
        <w:noProof/>
        <w:color w:val="000000"/>
        <w:sz w:val="14"/>
        <w:szCs w:val="14"/>
      </w:rPr>
      <w:t>2</w:t>
    </w:r>
    <w:r>
      <w:rPr>
        <w:color w:val="000000"/>
        <w:sz w:val="14"/>
        <w:szCs w:val="14"/>
      </w:rPr>
      <w:fldChar w:fldCharType="end"/>
    </w:r>
    <w:r>
      <w:rPr>
        <w:color w:val="000000"/>
        <w:sz w:val="14"/>
        <w:szCs w:val="14"/>
      </w:rPr>
      <w:t>/</w:t>
    </w:r>
    <w:r>
      <w:rPr>
        <w:color w:val="000000"/>
        <w:sz w:val="14"/>
        <w:szCs w:val="14"/>
      </w:rPr>
      <w:fldChar w:fldCharType="begin"/>
    </w:r>
    <w:r>
      <w:rPr>
        <w:color w:val="000000"/>
        <w:sz w:val="14"/>
        <w:szCs w:val="14"/>
      </w:rPr>
      <w:instrText>NUMPAGES</w:instrText>
    </w:r>
    <w:r>
      <w:rPr>
        <w:color w:val="000000"/>
        <w:sz w:val="14"/>
        <w:szCs w:val="14"/>
      </w:rPr>
      <w:fldChar w:fldCharType="separate"/>
    </w:r>
    <w:r w:rsidR="007500A8">
      <w:rPr>
        <w:noProof/>
        <w:color w:val="000000"/>
        <w:sz w:val="14"/>
        <w:szCs w:val="14"/>
      </w:rPr>
      <w:t>2</w:t>
    </w:r>
    <w:r>
      <w:rPr>
        <w:color w:val="000000"/>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Stadtsparkasse München</w:t>
    </w:r>
    <w:r>
      <w:rPr>
        <w:rFonts w:ascii="Arial" w:eastAsia="Arial" w:hAnsi="Arial" w:cs="Arial"/>
        <w:color w:val="000000"/>
        <w:sz w:val="18"/>
        <w:szCs w:val="18"/>
      </w:rPr>
      <w:tab/>
      <w:t>Telefon:</w:t>
    </w:r>
    <w:r>
      <w:rPr>
        <w:rFonts w:ascii="Arial" w:eastAsia="Arial" w:hAnsi="Arial" w:cs="Arial"/>
        <w:color w:val="000000"/>
        <w:sz w:val="18"/>
        <w:szCs w:val="18"/>
      </w:rPr>
      <w:tab/>
      <w:t>(0 89) 21 67 - 61 69</w:t>
    </w:r>
    <w:r>
      <w:rPr>
        <w:rFonts w:ascii="Arial" w:eastAsia="Arial" w:hAnsi="Arial" w:cs="Arial"/>
        <w:color w:val="000000"/>
        <w:sz w:val="18"/>
        <w:szCs w:val="18"/>
      </w:rPr>
      <w:tab/>
      <w:t>Dr. Joachim Fröhler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UK-Presse</w:t>
    </w:r>
    <w:r>
      <w:rPr>
        <w:rFonts w:ascii="Arial" w:eastAsia="Arial" w:hAnsi="Arial" w:cs="Arial"/>
        <w:color w:val="000000"/>
        <w:sz w:val="18"/>
        <w:szCs w:val="18"/>
      </w:rPr>
      <w:tab/>
      <w:t>Telefax:</w:t>
    </w:r>
    <w:r>
      <w:rPr>
        <w:rFonts w:ascii="Arial" w:eastAsia="Arial" w:hAnsi="Arial" w:cs="Arial"/>
        <w:color w:val="000000"/>
        <w:sz w:val="18"/>
        <w:szCs w:val="18"/>
      </w:rPr>
      <w:tab/>
      <w:t>(0 89) 21 67 - 61 67</w:t>
    </w:r>
    <w:r>
      <w:rPr>
        <w:rFonts w:ascii="Arial" w:eastAsia="Arial" w:hAnsi="Arial" w:cs="Arial"/>
        <w:color w:val="000000"/>
        <w:sz w:val="18"/>
        <w:szCs w:val="18"/>
      </w:rPr>
      <w:tab/>
      <w:t>Pressesprecher</w:t>
    </w:r>
  </w:p>
  <w:p w:rsidR="00756D7C" w:rsidRDefault="00B03DAC">
    <w:pPr>
      <w:pBdr>
        <w:top w:val="nil"/>
        <w:left w:val="nil"/>
        <w:bottom w:val="nil"/>
        <w:right w:val="nil"/>
        <w:between w:val="nil"/>
      </w:pBdr>
      <w:tabs>
        <w:tab w:val="left" w:pos="2977"/>
        <w:tab w:val="left" w:pos="3828"/>
        <w:tab w:val="left" w:pos="6663"/>
      </w:tabs>
      <w:rPr>
        <w:rFonts w:ascii="Arial" w:eastAsia="Arial" w:hAnsi="Arial" w:cs="Arial"/>
        <w:color w:val="000000"/>
        <w:sz w:val="18"/>
        <w:szCs w:val="18"/>
      </w:rPr>
    </w:pPr>
    <w:r>
      <w:rPr>
        <w:rFonts w:ascii="Arial" w:eastAsia="Arial" w:hAnsi="Arial" w:cs="Arial"/>
        <w:color w:val="000000"/>
        <w:sz w:val="18"/>
        <w:szCs w:val="18"/>
      </w:rPr>
      <w:t>Sparkassenstraße 2</w:t>
    </w:r>
    <w:r>
      <w:rPr>
        <w:rFonts w:ascii="Arial" w:eastAsia="Arial" w:hAnsi="Arial" w:cs="Arial"/>
        <w:color w:val="000000"/>
        <w:sz w:val="18"/>
        <w:szCs w:val="18"/>
      </w:rPr>
      <w:tab/>
      <w:t>E-Mail:</w:t>
    </w:r>
    <w:r>
      <w:rPr>
        <w:rFonts w:ascii="Arial" w:eastAsia="Arial" w:hAnsi="Arial" w:cs="Arial"/>
        <w:color w:val="000000"/>
        <w:sz w:val="18"/>
        <w:szCs w:val="18"/>
      </w:rPr>
      <w:tab/>
      <w:t xml:space="preserve">presse@sskm.de </w:t>
    </w:r>
    <w:r>
      <w:rPr>
        <w:rFonts w:ascii="Arial" w:eastAsia="Arial" w:hAnsi="Arial" w:cs="Arial"/>
        <w:color w:val="000000"/>
        <w:sz w:val="18"/>
        <w:szCs w:val="18"/>
      </w:rPr>
      <w:tab/>
      <w:t>DATUM</w:t>
    </w:r>
  </w:p>
  <w:p w:rsidR="00756D7C" w:rsidRDefault="00B03DAC">
    <w:pPr>
      <w:pBdr>
        <w:top w:val="nil"/>
        <w:left w:val="nil"/>
        <w:bottom w:val="nil"/>
        <w:right w:val="nil"/>
        <w:between w:val="nil"/>
      </w:pBdr>
      <w:tabs>
        <w:tab w:val="left" w:pos="2977"/>
        <w:tab w:val="left" w:pos="3828"/>
        <w:tab w:val="left" w:pos="6663"/>
        <w:tab w:val="left" w:pos="6804"/>
      </w:tabs>
      <w:rPr>
        <w:rFonts w:ascii="Arial" w:eastAsia="Arial" w:hAnsi="Arial" w:cs="Arial"/>
        <w:color w:val="000000"/>
        <w:sz w:val="16"/>
        <w:szCs w:val="16"/>
      </w:rPr>
    </w:pPr>
    <w:r>
      <w:rPr>
        <w:rFonts w:ascii="Arial" w:eastAsia="Arial" w:hAnsi="Arial" w:cs="Arial"/>
        <w:color w:val="000000"/>
        <w:sz w:val="18"/>
        <w:szCs w:val="18"/>
      </w:rPr>
      <w:t>80331 München</w:t>
    </w:r>
    <w:r>
      <w:rPr>
        <w:rFonts w:ascii="Arial" w:eastAsia="Arial" w:hAnsi="Arial" w:cs="Arial"/>
        <w:color w:val="000000"/>
        <w:sz w:val="18"/>
        <w:szCs w:val="18"/>
      </w:rPr>
      <w:tab/>
    </w:r>
    <w:hyperlink r:id="rId1">
      <w:r>
        <w:rPr>
          <w:rFonts w:ascii="Arial" w:eastAsia="Arial" w:hAnsi="Arial" w:cs="Arial"/>
          <w:color w:val="000000"/>
          <w:sz w:val="18"/>
          <w:szCs w:val="18"/>
        </w:rPr>
        <w:t>www.sskm.de/presse</w:t>
      </w:r>
    </w:hyperlink>
    <w:r>
      <w:rPr>
        <w:rFonts w:ascii="Arial" w:eastAsia="Arial" w:hAnsi="Arial" w:cs="Arial"/>
        <w:color w:val="000000"/>
        <w:sz w:val="18"/>
        <w:szCs w:val="18"/>
      </w:rPr>
      <w:tab/>
      <w:t xml:space="preserve">Seite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7500A8">
      <w:rPr>
        <w:rFonts w:ascii="Arial" w:eastAsia="Arial" w:hAnsi="Arial" w:cs="Arial"/>
        <w:noProof/>
        <w:color w:val="000000"/>
        <w:sz w:val="16"/>
        <w:szCs w:val="16"/>
      </w:rPr>
      <w:t>2</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137" w:rsidRDefault="00746137">
      <w:r>
        <w:separator/>
      </w:r>
    </w:p>
  </w:footnote>
  <w:footnote w:type="continuationSeparator" w:id="0">
    <w:p w:rsidR="00746137" w:rsidRDefault="007461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D7C" w:rsidRDefault="00B03DAC">
    <w:pPr>
      <w:pBdr>
        <w:top w:val="nil"/>
        <w:left w:val="nil"/>
        <w:bottom w:val="nil"/>
        <w:right w:val="nil"/>
        <w:between w:val="nil"/>
      </w:pBdr>
      <w:tabs>
        <w:tab w:val="center" w:pos="7230"/>
      </w:tabs>
      <w:rPr>
        <w:color w:val="000000"/>
      </w:rPr>
    </w:pPr>
    <w:r>
      <w:rPr>
        <w:noProof/>
      </w:rPr>
      <w:drawing>
        <wp:anchor distT="0" distB="0" distL="114300" distR="114300" simplePos="0" relativeHeight="251658240" behindDoc="0" locked="0" layoutInCell="1" hidden="0" allowOverlap="1" wp14:anchorId="36B7E7FB" wp14:editId="484B5F66">
          <wp:simplePos x="0" y="0"/>
          <wp:positionH relativeFrom="margin">
            <wp:posOffset>-390524</wp:posOffset>
          </wp:positionH>
          <wp:positionV relativeFrom="paragraph">
            <wp:posOffset>-86359</wp:posOffset>
          </wp:positionV>
          <wp:extent cx="3060700" cy="614680"/>
          <wp:effectExtent l="0" t="0" r="0" b="0"/>
          <wp:wrapNone/>
          <wp:docPr id="1" name="image2.png" descr="VolumeAgentur:1_Kunden:SSKM:SSK_2015:24_Wordvorlage-Pressemitteilung:00_Input:Logo-jpeg:sskm-logo-cmyk.jpg"/>
          <wp:cNvGraphicFramePr/>
          <a:graphic xmlns:a="http://schemas.openxmlformats.org/drawingml/2006/main">
            <a:graphicData uri="http://schemas.openxmlformats.org/drawingml/2006/picture">
              <pic:pic xmlns:pic="http://schemas.openxmlformats.org/drawingml/2006/picture">
                <pic:nvPicPr>
                  <pic:cNvPr id="0" name="image2.png" descr="VolumeAgentur:1_Kunden:SSKM:SSK_2015:24_Wordvorlage-Pressemitteilung:00_Input:Logo-jpeg:sskm-logo-cmyk.jpg"/>
                  <pic:cNvPicPr preferRelativeResize="0"/>
                </pic:nvPicPr>
                <pic:blipFill>
                  <a:blip r:embed="rId1"/>
                  <a:srcRect/>
                  <a:stretch>
                    <a:fillRect/>
                  </a:stretch>
                </pic:blipFill>
                <pic:spPr>
                  <a:xfrm>
                    <a:off x="0" y="0"/>
                    <a:ext cx="3060700" cy="614680"/>
                  </a:xfrm>
                  <a:prstGeom prst="rect">
                    <a:avLst/>
                  </a:prstGeom>
                  <a:ln/>
                </pic:spPr>
              </pic:pic>
            </a:graphicData>
          </a:graphic>
        </wp:anchor>
      </w:drawing>
    </w:r>
  </w:p>
  <w:p w:rsidR="00756D7C" w:rsidRDefault="00756D7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7C"/>
    <w:rsid w:val="0000115B"/>
    <w:rsid w:val="00005C6F"/>
    <w:rsid w:val="000065AC"/>
    <w:rsid w:val="000207DF"/>
    <w:rsid w:val="0003501E"/>
    <w:rsid w:val="00040730"/>
    <w:rsid w:val="0004634D"/>
    <w:rsid w:val="000607C6"/>
    <w:rsid w:val="000721BA"/>
    <w:rsid w:val="000740E7"/>
    <w:rsid w:val="00074E26"/>
    <w:rsid w:val="00080553"/>
    <w:rsid w:val="00081AF7"/>
    <w:rsid w:val="00085EFF"/>
    <w:rsid w:val="00090E1E"/>
    <w:rsid w:val="0009432C"/>
    <w:rsid w:val="000968D7"/>
    <w:rsid w:val="000B439F"/>
    <w:rsid w:val="000C0907"/>
    <w:rsid w:val="000D1FDD"/>
    <w:rsid w:val="000D5B03"/>
    <w:rsid w:val="000F5333"/>
    <w:rsid w:val="000F5CDC"/>
    <w:rsid w:val="00124FBB"/>
    <w:rsid w:val="00125C7B"/>
    <w:rsid w:val="001263B9"/>
    <w:rsid w:val="00131B8E"/>
    <w:rsid w:val="00140AF2"/>
    <w:rsid w:val="00155578"/>
    <w:rsid w:val="0016542D"/>
    <w:rsid w:val="00167F07"/>
    <w:rsid w:val="00181006"/>
    <w:rsid w:val="001A7A4A"/>
    <w:rsid w:val="001B63BB"/>
    <w:rsid w:val="001C03FA"/>
    <w:rsid w:val="001C710B"/>
    <w:rsid w:val="001D59CE"/>
    <w:rsid w:val="001E5886"/>
    <w:rsid w:val="00202122"/>
    <w:rsid w:val="002111AB"/>
    <w:rsid w:val="002253C2"/>
    <w:rsid w:val="00226E39"/>
    <w:rsid w:val="00227C62"/>
    <w:rsid w:val="00227F31"/>
    <w:rsid w:val="0023166B"/>
    <w:rsid w:val="00236FE8"/>
    <w:rsid w:val="00241A0C"/>
    <w:rsid w:val="00243212"/>
    <w:rsid w:val="002441B9"/>
    <w:rsid w:val="00250115"/>
    <w:rsid w:val="00251290"/>
    <w:rsid w:val="002630E8"/>
    <w:rsid w:val="00276A24"/>
    <w:rsid w:val="002823E8"/>
    <w:rsid w:val="00287740"/>
    <w:rsid w:val="00293F72"/>
    <w:rsid w:val="002A3E5A"/>
    <w:rsid w:val="002C6FD5"/>
    <w:rsid w:val="002D34CC"/>
    <w:rsid w:val="002E244E"/>
    <w:rsid w:val="002E2F6F"/>
    <w:rsid w:val="002E37E7"/>
    <w:rsid w:val="002E674C"/>
    <w:rsid w:val="002E6FDF"/>
    <w:rsid w:val="002F2344"/>
    <w:rsid w:val="00301BE8"/>
    <w:rsid w:val="00304319"/>
    <w:rsid w:val="003102F4"/>
    <w:rsid w:val="003129C9"/>
    <w:rsid w:val="00324E0E"/>
    <w:rsid w:val="00330287"/>
    <w:rsid w:val="0033307C"/>
    <w:rsid w:val="003350F4"/>
    <w:rsid w:val="0034338E"/>
    <w:rsid w:val="00362025"/>
    <w:rsid w:val="00363884"/>
    <w:rsid w:val="00365A57"/>
    <w:rsid w:val="00383EBF"/>
    <w:rsid w:val="00387214"/>
    <w:rsid w:val="003A770C"/>
    <w:rsid w:val="003B2CCA"/>
    <w:rsid w:val="003C37F3"/>
    <w:rsid w:val="003C3B0E"/>
    <w:rsid w:val="003D4729"/>
    <w:rsid w:val="003E02C0"/>
    <w:rsid w:val="003E3B92"/>
    <w:rsid w:val="003E511D"/>
    <w:rsid w:val="003F2E37"/>
    <w:rsid w:val="003F62F8"/>
    <w:rsid w:val="00404962"/>
    <w:rsid w:val="00405C22"/>
    <w:rsid w:val="00411DDC"/>
    <w:rsid w:val="0042016C"/>
    <w:rsid w:val="004246F6"/>
    <w:rsid w:val="0043309A"/>
    <w:rsid w:val="00437328"/>
    <w:rsid w:val="004409AB"/>
    <w:rsid w:val="0045457A"/>
    <w:rsid w:val="004556B8"/>
    <w:rsid w:val="00455A85"/>
    <w:rsid w:val="00455FBB"/>
    <w:rsid w:val="004655B1"/>
    <w:rsid w:val="004719A3"/>
    <w:rsid w:val="00472CE3"/>
    <w:rsid w:val="00475CA3"/>
    <w:rsid w:val="00493206"/>
    <w:rsid w:val="004A0D22"/>
    <w:rsid w:val="004B0569"/>
    <w:rsid w:val="004B0DD2"/>
    <w:rsid w:val="004C6F3C"/>
    <w:rsid w:val="004C7B76"/>
    <w:rsid w:val="004D6CE9"/>
    <w:rsid w:val="004F4A15"/>
    <w:rsid w:val="00501F32"/>
    <w:rsid w:val="005177B6"/>
    <w:rsid w:val="00517C9D"/>
    <w:rsid w:val="00525125"/>
    <w:rsid w:val="005255FA"/>
    <w:rsid w:val="0054159F"/>
    <w:rsid w:val="0055171B"/>
    <w:rsid w:val="0055675D"/>
    <w:rsid w:val="00562205"/>
    <w:rsid w:val="00567432"/>
    <w:rsid w:val="00586AEA"/>
    <w:rsid w:val="00587EEF"/>
    <w:rsid w:val="00594065"/>
    <w:rsid w:val="0059424D"/>
    <w:rsid w:val="005959CF"/>
    <w:rsid w:val="005B094F"/>
    <w:rsid w:val="005C5011"/>
    <w:rsid w:val="005D50A9"/>
    <w:rsid w:val="005F3FDF"/>
    <w:rsid w:val="005F4E2B"/>
    <w:rsid w:val="005F66A7"/>
    <w:rsid w:val="005F7170"/>
    <w:rsid w:val="006005D3"/>
    <w:rsid w:val="006031A6"/>
    <w:rsid w:val="00604642"/>
    <w:rsid w:val="00614234"/>
    <w:rsid w:val="006270E6"/>
    <w:rsid w:val="00651573"/>
    <w:rsid w:val="006568F1"/>
    <w:rsid w:val="00656D68"/>
    <w:rsid w:val="00656DE6"/>
    <w:rsid w:val="00667141"/>
    <w:rsid w:val="00667BFA"/>
    <w:rsid w:val="00673B1B"/>
    <w:rsid w:val="0068076A"/>
    <w:rsid w:val="00687A81"/>
    <w:rsid w:val="0069083C"/>
    <w:rsid w:val="00694111"/>
    <w:rsid w:val="006A3BF5"/>
    <w:rsid w:val="006B0CA4"/>
    <w:rsid w:val="006C78F2"/>
    <w:rsid w:val="006D3FBA"/>
    <w:rsid w:val="006E6F95"/>
    <w:rsid w:val="00701F6F"/>
    <w:rsid w:val="00715DB5"/>
    <w:rsid w:val="007221FA"/>
    <w:rsid w:val="00746137"/>
    <w:rsid w:val="00746B21"/>
    <w:rsid w:val="007500A8"/>
    <w:rsid w:val="00756D7C"/>
    <w:rsid w:val="00762885"/>
    <w:rsid w:val="007739D8"/>
    <w:rsid w:val="007B50E3"/>
    <w:rsid w:val="007B6D29"/>
    <w:rsid w:val="007C3505"/>
    <w:rsid w:val="007C77DD"/>
    <w:rsid w:val="007D404C"/>
    <w:rsid w:val="007F0985"/>
    <w:rsid w:val="007F416A"/>
    <w:rsid w:val="007F696E"/>
    <w:rsid w:val="00804BED"/>
    <w:rsid w:val="0083072D"/>
    <w:rsid w:val="0083578F"/>
    <w:rsid w:val="00837C39"/>
    <w:rsid w:val="00842199"/>
    <w:rsid w:val="008551EB"/>
    <w:rsid w:val="00856CD9"/>
    <w:rsid w:val="00875CE7"/>
    <w:rsid w:val="00876F75"/>
    <w:rsid w:val="0088067D"/>
    <w:rsid w:val="00883F14"/>
    <w:rsid w:val="00892140"/>
    <w:rsid w:val="008A0E86"/>
    <w:rsid w:val="008A155D"/>
    <w:rsid w:val="008A3466"/>
    <w:rsid w:val="008A3635"/>
    <w:rsid w:val="008B573E"/>
    <w:rsid w:val="008C0B0C"/>
    <w:rsid w:val="008C0E53"/>
    <w:rsid w:val="008C2D8C"/>
    <w:rsid w:val="008C5AFA"/>
    <w:rsid w:val="008D0E69"/>
    <w:rsid w:val="008D1991"/>
    <w:rsid w:val="008E55B7"/>
    <w:rsid w:val="008F380D"/>
    <w:rsid w:val="008F471F"/>
    <w:rsid w:val="008F7493"/>
    <w:rsid w:val="009130F6"/>
    <w:rsid w:val="00917972"/>
    <w:rsid w:val="00933AAF"/>
    <w:rsid w:val="00940145"/>
    <w:rsid w:val="0094505D"/>
    <w:rsid w:val="009453D5"/>
    <w:rsid w:val="00945E26"/>
    <w:rsid w:val="00946248"/>
    <w:rsid w:val="00951C40"/>
    <w:rsid w:val="00963F58"/>
    <w:rsid w:val="009658E5"/>
    <w:rsid w:val="00981615"/>
    <w:rsid w:val="00981BE2"/>
    <w:rsid w:val="00981ED1"/>
    <w:rsid w:val="009B06DC"/>
    <w:rsid w:val="009B749D"/>
    <w:rsid w:val="009C1E9A"/>
    <w:rsid w:val="009D2385"/>
    <w:rsid w:val="009E48FD"/>
    <w:rsid w:val="00A013F8"/>
    <w:rsid w:val="00A03121"/>
    <w:rsid w:val="00A05430"/>
    <w:rsid w:val="00A11746"/>
    <w:rsid w:val="00A140B3"/>
    <w:rsid w:val="00A23643"/>
    <w:rsid w:val="00A2490F"/>
    <w:rsid w:val="00A308A8"/>
    <w:rsid w:val="00A34A97"/>
    <w:rsid w:val="00A4056B"/>
    <w:rsid w:val="00A44A46"/>
    <w:rsid w:val="00A541E1"/>
    <w:rsid w:val="00A73100"/>
    <w:rsid w:val="00A7616C"/>
    <w:rsid w:val="00A92DE3"/>
    <w:rsid w:val="00AA0D56"/>
    <w:rsid w:val="00AB2E32"/>
    <w:rsid w:val="00AB3ECF"/>
    <w:rsid w:val="00AC2CA3"/>
    <w:rsid w:val="00AC6A0C"/>
    <w:rsid w:val="00AD2864"/>
    <w:rsid w:val="00AF476C"/>
    <w:rsid w:val="00B0133C"/>
    <w:rsid w:val="00B03DAC"/>
    <w:rsid w:val="00B05287"/>
    <w:rsid w:val="00B05AB3"/>
    <w:rsid w:val="00B10A17"/>
    <w:rsid w:val="00B12EC3"/>
    <w:rsid w:val="00B16010"/>
    <w:rsid w:val="00B17465"/>
    <w:rsid w:val="00B21F34"/>
    <w:rsid w:val="00B226DA"/>
    <w:rsid w:val="00B35DE4"/>
    <w:rsid w:val="00B466D9"/>
    <w:rsid w:val="00B503A7"/>
    <w:rsid w:val="00B53414"/>
    <w:rsid w:val="00B55846"/>
    <w:rsid w:val="00B56A96"/>
    <w:rsid w:val="00B75B1E"/>
    <w:rsid w:val="00B82E90"/>
    <w:rsid w:val="00B8345E"/>
    <w:rsid w:val="00B84630"/>
    <w:rsid w:val="00B84E7B"/>
    <w:rsid w:val="00B862E6"/>
    <w:rsid w:val="00B92057"/>
    <w:rsid w:val="00B94894"/>
    <w:rsid w:val="00B95ADC"/>
    <w:rsid w:val="00BA089D"/>
    <w:rsid w:val="00BA1A44"/>
    <w:rsid w:val="00BC505D"/>
    <w:rsid w:val="00BD1246"/>
    <w:rsid w:val="00BD1E98"/>
    <w:rsid w:val="00BD3FF9"/>
    <w:rsid w:val="00BD69DD"/>
    <w:rsid w:val="00BD7103"/>
    <w:rsid w:val="00BD7F2A"/>
    <w:rsid w:val="00BE6474"/>
    <w:rsid w:val="00BE75CA"/>
    <w:rsid w:val="00BF3D43"/>
    <w:rsid w:val="00C05E7C"/>
    <w:rsid w:val="00C101B1"/>
    <w:rsid w:val="00C20ABB"/>
    <w:rsid w:val="00C248B4"/>
    <w:rsid w:val="00C3147B"/>
    <w:rsid w:val="00C32A0C"/>
    <w:rsid w:val="00C5233B"/>
    <w:rsid w:val="00C95A4E"/>
    <w:rsid w:val="00CA075D"/>
    <w:rsid w:val="00CA23D9"/>
    <w:rsid w:val="00CA4C34"/>
    <w:rsid w:val="00CB36A4"/>
    <w:rsid w:val="00CB6CE0"/>
    <w:rsid w:val="00CC2DFE"/>
    <w:rsid w:val="00CC469D"/>
    <w:rsid w:val="00CC4D8F"/>
    <w:rsid w:val="00CC6091"/>
    <w:rsid w:val="00CD2830"/>
    <w:rsid w:val="00CD29FA"/>
    <w:rsid w:val="00CE0ED4"/>
    <w:rsid w:val="00CF1210"/>
    <w:rsid w:val="00D05AB9"/>
    <w:rsid w:val="00D07AF2"/>
    <w:rsid w:val="00D11C44"/>
    <w:rsid w:val="00D13DA5"/>
    <w:rsid w:val="00D1767F"/>
    <w:rsid w:val="00D274E4"/>
    <w:rsid w:val="00D32DB8"/>
    <w:rsid w:val="00D37C1E"/>
    <w:rsid w:val="00D44689"/>
    <w:rsid w:val="00D45810"/>
    <w:rsid w:val="00D46813"/>
    <w:rsid w:val="00D54E98"/>
    <w:rsid w:val="00D700BF"/>
    <w:rsid w:val="00D84D31"/>
    <w:rsid w:val="00DA2CF5"/>
    <w:rsid w:val="00DA4A50"/>
    <w:rsid w:val="00DA69D4"/>
    <w:rsid w:val="00DB17FD"/>
    <w:rsid w:val="00DC05B1"/>
    <w:rsid w:val="00DC62CA"/>
    <w:rsid w:val="00DD34BC"/>
    <w:rsid w:val="00DD41E4"/>
    <w:rsid w:val="00DE313B"/>
    <w:rsid w:val="00DF0262"/>
    <w:rsid w:val="00E038C0"/>
    <w:rsid w:val="00E05E04"/>
    <w:rsid w:val="00E062C8"/>
    <w:rsid w:val="00E12081"/>
    <w:rsid w:val="00E16DCB"/>
    <w:rsid w:val="00E20B37"/>
    <w:rsid w:val="00E22D58"/>
    <w:rsid w:val="00E23762"/>
    <w:rsid w:val="00E35772"/>
    <w:rsid w:val="00E45193"/>
    <w:rsid w:val="00E46865"/>
    <w:rsid w:val="00E50111"/>
    <w:rsid w:val="00E5018A"/>
    <w:rsid w:val="00E5075B"/>
    <w:rsid w:val="00E61B79"/>
    <w:rsid w:val="00E63E17"/>
    <w:rsid w:val="00E7198C"/>
    <w:rsid w:val="00E71FDA"/>
    <w:rsid w:val="00E80190"/>
    <w:rsid w:val="00E86C76"/>
    <w:rsid w:val="00E94DE2"/>
    <w:rsid w:val="00E96ED8"/>
    <w:rsid w:val="00EA0A12"/>
    <w:rsid w:val="00EA7D11"/>
    <w:rsid w:val="00EC4C7F"/>
    <w:rsid w:val="00EF72B5"/>
    <w:rsid w:val="00F0298C"/>
    <w:rsid w:val="00F068D9"/>
    <w:rsid w:val="00F12574"/>
    <w:rsid w:val="00F16D71"/>
    <w:rsid w:val="00F325E9"/>
    <w:rsid w:val="00F35E00"/>
    <w:rsid w:val="00F44CD2"/>
    <w:rsid w:val="00F5350B"/>
    <w:rsid w:val="00F56746"/>
    <w:rsid w:val="00F61D02"/>
    <w:rsid w:val="00F64497"/>
    <w:rsid w:val="00F73686"/>
    <w:rsid w:val="00F77DC5"/>
    <w:rsid w:val="00F85229"/>
    <w:rsid w:val="00F9017F"/>
    <w:rsid w:val="00F91314"/>
    <w:rsid w:val="00FB03D3"/>
    <w:rsid w:val="00FC63F9"/>
    <w:rsid w:val="00FD1B68"/>
    <w:rsid w:val="00FD4792"/>
    <w:rsid w:val="00FE2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arkasse Rg" w:eastAsia="Sparkasse Rg" w:hAnsi="Sparkasse Rg" w:cs="Sparkasse Rg"/>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28"/>
      <w:szCs w:val="28"/>
    </w:rPr>
  </w:style>
  <w:style w:type="paragraph" w:styleId="berschrift2">
    <w:name w:val="heading 2"/>
    <w:basedOn w:val="Standard"/>
    <w:next w:val="Standard"/>
    <w:pPr>
      <w:keepNext/>
      <w:spacing w:before="240" w:after="60"/>
      <w:outlineLvl w:val="1"/>
    </w:pPr>
    <w:rPr>
      <w:rFonts w:ascii="Arial" w:eastAsia="Arial" w:hAnsi="Arial" w:cs="Arial"/>
      <w:b/>
      <w:i/>
      <w:sz w:val="24"/>
      <w:szCs w:val="24"/>
    </w:rPr>
  </w:style>
  <w:style w:type="paragraph" w:styleId="berschrift3">
    <w:name w:val="heading 3"/>
    <w:basedOn w:val="Standard"/>
    <w:next w:val="Standard"/>
    <w:pPr>
      <w:keepNext/>
      <w:outlineLvl w:val="2"/>
    </w:p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B03D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3DAC"/>
    <w:rPr>
      <w:rFonts w:ascii="Tahoma" w:hAnsi="Tahoma" w:cs="Tahoma"/>
      <w:sz w:val="16"/>
      <w:szCs w:val="16"/>
    </w:rPr>
  </w:style>
  <w:style w:type="paragraph" w:styleId="Kopfzeile">
    <w:name w:val="header"/>
    <w:basedOn w:val="Standard"/>
    <w:link w:val="KopfzeileZchn"/>
    <w:uiPriority w:val="99"/>
    <w:unhideWhenUsed/>
    <w:rsid w:val="00085EFF"/>
    <w:pPr>
      <w:tabs>
        <w:tab w:val="center" w:pos="4536"/>
        <w:tab w:val="right" w:pos="9072"/>
      </w:tabs>
    </w:pPr>
  </w:style>
  <w:style w:type="character" w:customStyle="1" w:styleId="KopfzeileZchn">
    <w:name w:val="Kopfzeile Zchn"/>
    <w:basedOn w:val="Absatz-Standardschriftart"/>
    <w:link w:val="Kopfzeile"/>
    <w:uiPriority w:val="99"/>
    <w:rsid w:val="00085EFF"/>
  </w:style>
  <w:style w:type="paragraph" w:styleId="Fuzeile">
    <w:name w:val="footer"/>
    <w:basedOn w:val="Standard"/>
    <w:link w:val="FuzeileZchn"/>
    <w:uiPriority w:val="99"/>
    <w:unhideWhenUsed/>
    <w:rsid w:val="00085EFF"/>
    <w:pPr>
      <w:tabs>
        <w:tab w:val="center" w:pos="4536"/>
        <w:tab w:val="right" w:pos="9072"/>
      </w:tabs>
    </w:pPr>
  </w:style>
  <w:style w:type="character" w:customStyle="1" w:styleId="FuzeileZchn">
    <w:name w:val="Fußzeile Zchn"/>
    <w:basedOn w:val="Absatz-Standardschriftart"/>
    <w:link w:val="Fuzeile"/>
    <w:uiPriority w:val="99"/>
    <w:rsid w:val="00085EFF"/>
  </w:style>
  <w:style w:type="character" w:styleId="Hyperlink">
    <w:name w:val="Hyperlink"/>
    <w:basedOn w:val="Absatz-Standardschriftart"/>
    <w:uiPriority w:val="99"/>
    <w:unhideWhenUsed/>
    <w:rsid w:val="00E5075B"/>
    <w:rPr>
      <w:color w:val="0000FF" w:themeColor="hyperlink"/>
      <w:u w:val="single"/>
    </w:rPr>
  </w:style>
  <w:style w:type="table" w:styleId="Tabellenraster">
    <w:name w:val="Table Grid"/>
    <w:basedOn w:val="NormaleTabelle"/>
    <w:uiPriority w:val="59"/>
    <w:rsid w:val="00E50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124FBB"/>
    <w:pPr>
      <w:spacing w:after="240" w:line="360" w:lineRule="auto"/>
      <w:ind w:right="2974"/>
    </w:pPr>
    <w:rPr>
      <w:rFonts w:ascii="Arial" w:eastAsia="Times New Roman" w:hAnsi="Arial" w:cs="Times New Roman"/>
      <w:kern w:val="28"/>
      <w:sz w:val="24"/>
      <w:szCs w:val="20"/>
    </w:rPr>
  </w:style>
  <w:style w:type="character" w:customStyle="1" w:styleId="TextkrperZchn">
    <w:name w:val="Textkörper Zchn"/>
    <w:basedOn w:val="Absatz-Standardschriftart"/>
    <w:link w:val="Textkrper"/>
    <w:rsid w:val="00124FBB"/>
    <w:rPr>
      <w:rFonts w:ascii="Arial" w:eastAsia="Times New Roman" w:hAnsi="Arial" w:cs="Times New Roman"/>
      <w:kern w:val="28"/>
      <w:sz w:val="24"/>
      <w:szCs w:val="20"/>
    </w:rPr>
  </w:style>
  <w:style w:type="character" w:styleId="BesuchterHyperlink">
    <w:name w:val="FollowedHyperlink"/>
    <w:basedOn w:val="Absatz-Standardschriftart"/>
    <w:uiPriority w:val="99"/>
    <w:semiHidden/>
    <w:unhideWhenUsed/>
    <w:rsid w:val="00FE290D"/>
    <w:rPr>
      <w:color w:val="800080" w:themeColor="followedHyperlink"/>
      <w:u w:val="single"/>
    </w:rPr>
  </w:style>
  <w:style w:type="paragraph" w:styleId="Listenabsatz">
    <w:name w:val="List Paragraph"/>
    <w:basedOn w:val="Standard"/>
    <w:uiPriority w:val="34"/>
    <w:qFormat/>
    <w:rsid w:val="00365A57"/>
    <w:pPr>
      <w:ind w:left="720"/>
      <w:contextualSpacing/>
    </w:pPr>
  </w:style>
  <w:style w:type="character" w:styleId="Kommentarzeichen">
    <w:name w:val="annotation reference"/>
    <w:basedOn w:val="Absatz-Standardschriftart"/>
    <w:uiPriority w:val="99"/>
    <w:semiHidden/>
    <w:unhideWhenUsed/>
    <w:rsid w:val="003C37F3"/>
    <w:rPr>
      <w:sz w:val="16"/>
      <w:szCs w:val="16"/>
    </w:rPr>
  </w:style>
  <w:style w:type="paragraph" w:styleId="Kommentartext">
    <w:name w:val="annotation text"/>
    <w:basedOn w:val="Standard"/>
    <w:link w:val="KommentartextZchn"/>
    <w:uiPriority w:val="99"/>
    <w:unhideWhenUsed/>
    <w:rsid w:val="003C37F3"/>
    <w:rPr>
      <w:sz w:val="20"/>
      <w:szCs w:val="20"/>
    </w:rPr>
  </w:style>
  <w:style w:type="character" w:customStyle="1" w:styleId="KommentartextZchn">
    <w:name w:val="Kommentartext Zchn"/>
    <w:basedOn w:val="Absatz-Standardschriftart"/>
    <w:link w:val="Kommentartext"/>
    <w:uiPriority w:val="99"/>
    <w:rsid w:val="003C37F3"/>
    <w:rPr>
      <w:sz w:val="20"/>
      <w:szCs w:val="20"/>
    </w:rPr>
  </w:style>
  <w:style w:type="paragraph" w:styleId="Kommentarthema">
    <w:name w:val="annotation subject"/>
    <w:basedOn w:val="Kommentartext"/>
    <w:next w:val="Kommentartext"/>
    <w:link w:val="KommentarthemaZchn"/>
    <w:uiPriority w:val="99"/>
    <w:semiHidden/>
    <w:unhideWhenUsed/>
    <w:rsid w:val="003C37F3"/>
    <w:rPr>
      <w:b/>
      <w:bCs/>
    </w:rPr>
  </w:style>
  <w:style w:type="character" w:customStyle="1" w:styleId="KommentarthemaZchn">
    <w:name w:val="Kommentarthema Zchn"/>
    <w:basedOn w:val="KommentartextZchn"/>
    <w:link w:val="Kommentarthema"/>
    <w:uiPriority w:val="99"/>
    <w:semiHidden/>
    <w:rsid w:val="003C37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1353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ut-fuer-muenchen.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se@sskm.de" TargetMode="External"/><Relationship Id="rId2" Type="http://schemas.openxmlformats.org/officeDocument/2006/relationships/image" Target="media/image3.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presse.ssk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8A41A5E5.dotm</Template>
  <TotalTime>0</TotalTime>
  <Pages>2</Pages>
  <Words>772</Words>
  <Characters>4865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"STADTSPARKASSE MÜNCHEN"</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Fröhler Joachim</dc:creator>
  <cp:lastModifiedBy>Dr. Joachim Fröhler</cp:lastModifiedBy>
  <cp:revision>2</cp:revision>
  <cp:lastPrinted>2019-02-21T08:50:00Z</cp:lastPrinted>
  <dcterms:created xsi:type="dcterms:W3CDTF">2019-02-21T08:52:00Z</dcterms:created>
  <dcterms:modified xsi:type="dcterms:W3CDTF">2019-02-21T08:52:00Z</dcterms:modified>
</cp:coreProperties>
</file>