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08185" w14:textId="77777777" w:rsidR="005C46DA" w:rsidRPr="007E1350" w:rsidRDefault="005C46DA" w:rsidP="005C46DA">
      <w:pPr>
        <w:pBdr>
          <w:bottom w:val="single" w:sz="6" w:space="1" w:color="auto"/>
        </w:pBdr>
        <w:rPr>
          <w:rFonts w:asciiTheme="majorHAnsi" w:hAnsiTheme="majorHAnsi"/>
          <w:b/>
        </w:rPr>
      </w:pPr>
      <w:proofErr w:type="spellStart"/>
      <w:r w:rsidRPr="007E1350">
        <w:rPr>
          <w:rFonts w:asciiTheme="majorHAnsi" w:hAnsiTheme="majorHAnsi"/>
          <w:b/>
        </w:rPr>
        <w:t>Krone</w:t>
      </w:r>
      <w:proofErr w:type="spellEnd"/>
      <w:r w:rsidRPr="007E1350">
        <w:rPr>
          <w:rFonts w:asciiTheme="majorHAnsi" w:hAnsiTheme="majorHAnsi"/>
          <w:b/>
        </w:rPr>
        <w:t xml:space="preserve"> presenterar den nya serien MX supersnittvagnar på </w:t>
      </w:r>
      <w:proofErr w:type="spellStart"/>
      <w:r w:rsidRPr="007E1350">
        <w:rPr>
          <w:rFonts w:asciiTheme="majorHAnsi" w:hAnsiTheme="majorHAnsi"/>
          <w:b/>
        </w:rPr>
        <w:t>Agritechnica</w:t>
      </w:r>
      <w:proofErr w:type="spellEnd"/>
    </w:p>
    <w:p w14:paraId="2CC5C9A6" w14:textId="77777777" w:rsidR="005C46DA" w:rsidRPr="007E1350" w:rsidRDefault="005C46DA" w:rsidP="005C46DA">
      <w:pPr>
        <w:pBdr>
          <w:bottom w:val="single" w:sz="6" w:space="1" w:color="auto"/>
        </w:pBdr>
        <w:rPr>
          <w:rFonts w:asciiTheme="majorHAnsi" w:hAnsiTheme="majorHAnsi"/>
        </w:rPr>
      </w:pPr>
    </w:p>
    <w:p w14:paraId="3AD5A25F" w14:textId="1A4A972B" w:rsidR="005C46DA" w:rsidRDefault="005C46DA" w:rsidP="005C46DA">
      <w:pPr>
        <w:pBdr>
          <w:bottom w:val="single" w:sz="6" w:space="1" w:color="auto"/>
        </w:pBdr>
        <w:rPr>
          <w:rFonts w:asciiTheme="majorHAnsi" w:hAnsiTheme="majorHAnsi"/>
        </w:rPr>
      </w:pPr>
      <w:r w:rsidRPr="007E1350">
        <w:rPr>
          <w:rFonts w:asciiTheme="majorHAnsi" w:hAnsiTheme="majorHAnsi"/>
        </w:rPr>
        <w:t xml:space="preserve">På </w:t>
      </w:r>
      <w:r w:rsidR="007E1350">
        <w:rPr>
          <w:rFonts w:asciiTheme="majorHAnsi" w:hAnsiTheme="majorHAnsi"/>
        </w:rPr>
        <w:t>2017</w:t>
      </w:r>
      <w:r w:rsidRPr="007E1350">
        <w:rPr>
          <w:rFonts w:asciiTheme="majorHAnsi" w:hAnsiTheme="majorHAnsi"/>
        </w:rPr>
        <w:t xml:space="preserve"> års </w:t>
      </w:r>
      <w:proofErr w:type="spellStart"/>
      <w:r w:rsidRPr="007E1350">
        <w:rPr>
          <w:rFonts w:asciiTheme="majorHAnsi" w:hAnsiTheme="majorHAnsi"/>
        </w:rPr>
        <w:t>Agritechnica</w:t>
      </w:r>
      <w:proofErr w:type="spellEnd"/>
      <w:r w:rsidRPr="007E1350">
        <w:rPr>
          <w:rFonts w:asciiTheme="majorHAnsi" w:hAnsiTheme="majorHAnsi"/>
        </w:rPr>
        <w:t xml:space="preserve"> </w:t>
      </w:r>
      <w:r w:rsidR="007E1350">
        <w:rPr>
          <w:rFonts w:asciiTheme="majorHAnsi" w:hAnsiTheme="majorHAnsi"/>
        </w:rPr>
        <w:t>premiärvisas</w:t>
      </w:r>
      <w:r w:rsidRPr="007E1350">
        <w:rPr>
          <w:rFonts w:asciiTheme="majorHAnsi" w:hAnsiTheme="majorHAnsi"/>
        </w:rPr>
        <w:t xml:space="preserve"> de nya </w:t>
      </w:r>
      <w:proofErr w:type="spellStart"/>
      <w:r w:rsidRPr="007E1350">
        <w:rPr>
          <w:rFonts w:asciiTheme="majorHAnsi" w:hAnsiTheme="majorHAnsi"/>
        </w:rPr>
        <w:t>Krone</w:t>
      </w:r>
      <w:proofErr w:type="spellEnd"/>
      <w:r w:rsidRPr="007E1350">
        <w:rPr>
          <w:rFonts w:asciiTheme="majorHAnsi" w:hAnsiTheme="majorHAnsi"/>
        </w:rPr>
        <w:t xml:space="preserve"> MX supersnittvagnarna. Den nya serien består av fem nya dubbelfunktionsvagnar. </w:t>
      </w:r>
      <w:r w:rsidRPr="007E1350">
        <w:rPr>
          <w:rFonts w:asciiTheme="majorHAnsi" w:hAnsiTheme="majorHAnsi"/>
          <w:b/>
        </w:rPr>
        <w:t>MX 330 GD/GL</w:t>
      </w:r>
      <w:r w:rsidRPr="007E1350">
        <w:rPr>
          <w:rFonts w:asciiTheme="majorHAnsi" w:hAnsiTheme="majorHAnsi"/>
        </w:rPr>
        <w:t xml:space="preserve">, </w:t>
      </w:r>
      <w:r w:rsidRPr="007E1350">
        <w:rPr>
          <w:rFonts w:asciiTheme="majorHAnsi" w:hAnsiTheme="majorHAnsi"/>
          <w:b/>
        </w:rPr>
        <w:t>MX 370 GD/GL</w:t>
      </w:r>
      <w:r w:rsidRPr="007E1350">
        <w:rPr>
          <w:rFonts w:asciiTheme="majorHAnsi" w:hAnsiTheme="majorHAnsi"/>
        </w:rPr>
        <w:t xml:space="preserve"> och </w:t>
      </w:r>
      <w:r w:rsidRPr="007E1350">
        <w:rPr>
          <w:rFonts w:asciiTheme="majorHAnsi" w:hAnsiTheme="majorHAnsi"/>
          <w:b/>
        </w:rPr>
        <w:t>MX 400 GL</w:t>
      </w:r>
      <w:r w:rsidRPr="007E1350">
        <w:rPr>
          <w:rFonts w:asciiTheme="majorHAnsi" w:hAnsiTheme="majorHAnsi"/>
        </w:rPr>
        <w:t xml:space="preserve"> med lastkapacitet från 33 och 37 samt 40 m³. GL-modellerna har sidor i stål och GD-modellerna har sidor i stål plus avlastningsvalsar. </w:t>
      </w:r>
      <w:r w:rsidR="007E1350">
        <w:rPr>
          <w:rFonts w:asciiTheme="majorHAnsi" w:hAnsiTheme="majorHAnsi"/>
        </w:rPr>
        <w:t>Den modell</w:t>
      </w:r>
      <w:r w:rsidRPr="007E1350">
        <w:rPr>
          <w:rFonts w:asciiTheme="majorHAnsi" w:hAnsiTheme="majorHAnsi"/>
        </w:rPr>
        <w:t xml:space="preserve"> som kommer att visas på </w:t>
      </w:r>
      <w:proofErr w:type="spellStart"/>
      <w:r w:rsidRPr="007E1350">
        <w:rPr>
          <w:rFonts w:asciiTheme="majorHAnsi" w:hAnsiTheme="majorHAnsi"/>
        </w:rPr>
        <w:t>Agritechnica</w:t>
      </w:r>
      <w:proofErr w:type="spellEnd"/>
      <w:r w:rsidRPr="007E1350">
        <w:rPr>
          <w:rFonts w:asciiTheme="majorHAnsi" w:hAnsiTheme="majorHAnsi"/>
        </w:rPr>
        <w:t xml:space="preserve"> är MX 370 GD.</w:t>
      </w:r>
    </w:p>
    <w:p w14:paraId="0264272F" w14:textId="77777777" w:rsidR="007E1350" w:rsidRPr="007E1350" w:rsidRDefault="007E1350" w:rsidP="005C46DA">
      <w:pPr>
        <w:pBdr>
          <w:bottom w:val="single" w:sz="6" w:space="1" w:color="auto"/>
        </w:pBdr>
        <w:rPr>
          <w:rFonts w:asciiTheme="majorHAnsi" w:hAnsiTheme="majorHAnsi"/>
        </w:rPr>
      </w:pPr>
    </w:p>
    <w:p w14:paraId="30C2F1C7" w14:textId="77777777" w:rsidR="005C46DA" w:rsidRDefault="005C46DA" w:rsidP="005C46DA">
      <w:pPr>
        <w:pBdr>
          <w:bottom w:val="single" w:sz="6" w:space="1" w:color="auto"/>
        </w:pBdr>
        <w:rPr>
          <w:rFonts w:asciiTheme="majorHAnsi" w:hAnsiTheme="majorHAnsi"/>
        </w:rPr>
      </w:pPr>
      <w:r w:rsidRPr="007E1350">
        <w:rPr>
          <w:rFonts w:asciiTheme="majorHAnsi" w:hAnsiTheme="majorHAnsi"/>
        </w:rPr>
        <w:t xml:space="preserve">Precis som alla nya modeller har den en mycket kraftig ram och en </w:t>
      </w:r>
      <w:proofErr w:type="spellStart"/>
      <w:r w:rsidRPr="007E1350">
        <w:rPr>
          <w:rFonts w:asciiTheme="majorHAnsi" w:hAnsiTheme="majorHAnsi"/>
        </w:rPr>
        <w:t>EasyFlow</w:t>
      </w:r>
      <w:proofErr w:type="spellEnd"/>
      <w:r w:rsidRPr="007E1350">
        <w:rPr>
          <w:rFonts w:asciiTheme="majorHAnsi" w:hAnsiTheme="majorHAnsi"/>
        </w:rPr>
        <w:t xml:space="preserve"> pickup med 1800 mm arbetsbredd och fem rader fjäderpinnar. Fjäderpinnarna är monterade i ett ”W”-mönster, ett patenterat arrangemang som garanterar ett jämnt materialflöde över hela bredden till snitt- och inmatningsrotorn. Fördelen med detta är högre inmatningskapacitet, optimal snittkvalitet och maximal effektivitet. </w:t>
      </w:r>
    </w:p>
    <w:p w14:paraId="573FEA39" w14:textId="77777777" w:rsidR="007E1350" w:rsidRPr="007E1350" w:rsidRDefault="007E1350" w:rsidP="005C46DA">
      <w:pPr>
        <w:pBdr>
          <w:bottom w:val="single" w:sz="6" w:space="1" w:color="auto"/>
        </w:pBdr>
        <w:rPr>
          <w:rFonts w:asciiTheme="majorHAnsi" w:hAnsiTheme="majorHAnsi"/>
        </w:rPr>
      </w:pPr>
    </w:p>
    <w:p w14:paraId="41C21BE9" w14:textId="77777777" w:rsidR="005C46DA" w:rsidRPr="007E1350" w:rsidRDefault="005C46DA" w:rsidP="005C46DA">
      <w:pPr>
        <w:pBdr>
          <w:bottom w:val="single" w:sz="6" w:space="1" w:color="auto"/>
        </w:pBdr>
        <w:rPr>
          <w:rFonts w:asciiTheme="majorHAnsi" w:hAnsiTheme="majorHAnsi"/>
        </w:rPr>
      </w:pPr>
      <w:r w:rsidRPr="007E1350">
        <w:rPr>
          <w:rFonts w:asciiTheme="majorHAnsi" w:hAnsiTheme="majorHAnsi"/>
        </w:rPr>
        <w:t>Den mekaniska pickupdrivningen skyddas av ett överbelastningsskydd. Bakre stödhjul är standard. Dessa går innanför traktorns spårvidd och säkerställer bästa markföljning samt renare material, speciellt på fält med ojämnt underlag.</w:t>
      </w:r>
    </w:p>
    <w:p w14:paraId="4EB59176" w14:textId="77777777" w:rsidR="005C46DA" w:rsidRPr="007E1350" w:rsidRDefault="005C46DA" w:rsidP="005C46DA">
      <w:pPr>
        <w:pBdr>
          <w:bottom w:val="single" w:sz="6" w:space="1" w:color="auto"/>
        </w:pBdr>
        <w:rPr>
          <w:rFonts w:asciiTheme="majorHAnsi" w:hAnsiTheme="majorHAnsi"/>
        </w:rPr>
      </w:pPr>
    </w:p>
    <w:p w14:paraId="269A3136" w14:textId="3CB24491" w:rsidR="005C46DA" w:rsidRDefault="005C46DA" w:rsidP="005C46DA">
      <w:pPr>
        <w:pBdr>
          <w:bottom w:val="single" w:sz="6" w:space="1" w:color="auto"/>
        </w:pBdr>
        <w:rPr>
          <w:rFonts w:asciiTheme="majorHAnsi" w:hAnsiTheme="majorHAnsi"/>
        </w:rPr>
      </w:pPr>
      <w:r w:rsidRPr="007E1350">
        <w:rPr>
          <w:rFonts w:asciiTheme="majorHAnsi" w:hAnsiTheme="majorHAnsi"/>
        </w:rPr>
        <w:t xml:space="preserve">Snittrotorn som har åtta rader medbringare och en diameter på 880 mm, drivs via en oljefylld kuggväxel. Rotorn matar material över hela bredden på 1580 mm och medbringarna är placerade i spiralform samt försedda med slitplattor av </w:t>
      </w:r>
      <w:proofErr w:type="spellStart"/>
      <w:r w:rsidRPr="007E1350">
        <w:rPr>
          <w:rFonts w:asciiTheme="majorHAnsi" w:hAnsiTheme="majorHAnsi"/>
        </w:rPr>
        <w:t>Hardox</w:t>
      </w:r>
      <w:proofErr w:type="spellEnd"/>
      <w:r w:rsidR="007E1350">
        <w:rPr>
          <w:rFonts w:asciiTheme="majorHAnsi" w:hAnsiTheme="majorHAnsi"/>
        </w:rPr>
        <w:t>-</w:t>
      </w:r>
      <w:r w:rsidRPr="007E1350">
        <w:rPr>
          <w:rFonts w:asciiTheme="majorHAnsi" w:hAnsiTheme="majorHAnsi"/>
        </w:rPr>
        <w:t xml:space="preserve">stål, vilket ger tyst gång och lågt effektbehov. Knivarna är </w:t>
      </w:r>
      <w:r w:rsidR="007E1350">
        <w:rPr>
          <w:rFonts w:asciiTheme="majorHAnsi" w:hAnsiTheme="majorHAnsi"/>
        </w:rPr>
        <w:t>utformade</w:t>
      </w:r>
      <w:r w:rsidRPr="007E1350">
        <w:rPr>
          <w:rFonts w:asciiTheme="majorHAnsi" w:hAnsiTheme="majorHAnsi"/>
        </w:rPr>
        <w:t xml:space="preserve"> för att leverera: 41 knivar snittar materialet till en nominell längd på 37 mm. Med central knivreglering kan snittrotorn enkelt anpassas till önskad snittlängd (0, 21, 20 eller 41 knivar). En annan egenskap är att hela knivkassetten kan svängas ut åt sidan för att underlätta byte eller slipning av knivarna. Som tillval finns </w:t>
      </w:r>
      <w:proofErr w:type="spellStart"/>
      <w:r w:rsidRPr="007E1350">
        <w:rPr>
          <w:rFonts w:asciiTheme="majorHAnsi" w:hAnsiTheme="majorHAnsi"/>
          <w:i/>
        </w:rPr>
        <w:t>SpeedSharp</w:t>
      </w:r>
      <w:proofErr w:type="spellEnd"/>
      <w:r w:rsidRPr="007E1350">
        <w:rPr>
          <w:rFonts w:asciiTheme="majorHAnsi" w:hAnsiTheme="majorHAnsi"/>
        </w:rPr>
        <w:t>, en automatisk knivslipare till alla nya MX-modeller, som slipar alla 41 knivarna på under 4 minuter.</w:t>
      </w:r>
    </w:p>
    <w:p w14:paraId="1DFD40F3" w14:textId="77777777" w:rsidR="007E1350" w:rsidRPr="007E1350" w:rsidRDefault="007E1350" w:rsidP="005C46DA">
      <w:pPr>
        <w:pBdr>
          <w:bottom w:val="single" w:sz="6" w:space="1" w:color="auto"/>
        </w:pBdr>
        <w:rPr>
          <w:rFonts w:asciiTheme="majorHAnsi" w:hAnsiTheme="majorHAnsi"/>
        </w:rPr>
      </w:pPr>
    </w:p>
    <w:p w14:paraId="045EBA30" w14:textId="1954A633" w:rsidR="005C46DA" w:rsidRDefault="005C46DA" w:rsidP="005C46DA">
      <w:pPr>
        <w:pBdr>
          <w:bottom w:val="single" w:sz="6" w:space="1" w:color="auto"/>
        </w:pBdr>
        <w:rPr>
          <w:rFonts w:asciiTheme="majorHAnsi" w:hAnsiTheme="majorHAnsi"/>
        </w:rPr>
      </w:pPr>
      <w:r w:rsidRPr="007E1350">
        <w:rPr>
          <w:rFonts w:asciiTheme="majorHAnsi" w:hAnsiTheme="majorHAnsi"/>
        </w:rPr>
        <w:t xml:space="preserve">Alla modeller delar samma beprövade </w:t>
      </w:r>
      <w:r w:rsidR="007E1350">
        <w:rPr>
          <w:rFonts w:asciiTheme="majorHAnsi" w:hAnsiTheme="majorHAnsi"/>
        </w:rPr>
        <w:t>stål</w:t>
      </w:r>
      <w:r w:rsidRPr="007E1350">
        <w:rPr>
          <w:rFonts w:asciiTheme="majorHAnsi" w:hAnsiTheme="majorHAnsi"/>
        </w:rPr>
        <w:t xml:space="preserve">chassi med sluttande golv med slutna rambalkar och sluttande skärmar som förhindrar att material samlas i dessa områden. Den slitsade framstammen ger utmärkt uppsikt över lastutrymmet. En annan standardfiness är dörren på vagnens vänstra sida, som ger utmärkt och bekväm åtkomst till lastutrymmet. Som tillval finns en två-delad </w:t>
      </w:r>
      <w:proofErr w:type="spellStart"/>
      <w:r w:rsidRPr="007E1350">
        <w:rPr>
          <w:rFonts w:asciiTheme="majorHAnsi" w:hAnsiTheme="majorHAnsi"/>
        </w:rPr>
        <w:t>takpresening</w:t>
      </w:r>
      <w:proofErr w:type="spellEnd"/>
      <w:r w:rsidRPr="007E1350">
        <w:rPr>
          <w:rFonts w:asciiTheme="majorHAnsi" w:hAnsiTheme="majorHAnsi"/>
        </w:rPr>
        <w:t xml:space="preserve"> över lastrummet som enkelt kan manövreras från traktorn.</w:t>
      </w:r>
    </w:p>
    <w:p w14:paraId="5F78A1CE" w14:textId="77777777" w:rsidR="007E1350" w:rsidRPr="007E1350" w:rsidRDefault="007E1350" w:rsidP="005C46DA">
      <w:pPr>
        <w:pBdr>
          <w:bottom w:val="single" w:sz="6" w:space="1" w:color="auto"/>
        </w:pBdr>
        <w:rPr>
          <w:rFonts w:asciiTheme="majorHAnsi" w:hAnsiTheme="majorHAnsi"/>
        </w:rPr>
      </w:pPr>
    </w:p>
    <w:p w14:paraId="4119878C" w14:textId="77777777" w:rsidR="005C46DA" w:rsidRDefault="005C46DA" w:rsidP="005C46DA">
      <w:pPr>
        <w:pBdr>
          <w:bottom w:val="single" w:sz="6" w:space="1" w:color="auto"/>
        </w:pBdr>
        <w:rPr>
          <w:rFonts w:asciiTheme="majorHAnsi" w:hAnsiTheme="majorHAnsi"/>
        </w:rPr>
      </w:pPr>
      <w:r w:rsidRPr="007E1350">
        <w:rPr>
          <w:rFonts w:asciiTheme="majorHAnsi" w:hAnsiTheme="majorHAnsi"/>
        </w:rPr>
        <w:t>En enastående egenskap på MX 370 GL/GD och 400 GL är den fällbara framstammen som kan öka lastkapaciteten med ca 4,5 m</w:t>
      </w:r>
      <w:r w:rsidRPr="007E1350">
        <w:rPr>
          <w:rFonts w:asciiTheme="majorHAnsi" w:hAnsiTheme="majorHAnsi"/>
          <w:vertAlign w:val="superscript"/>
        </w:rPr>
        <w:t>3</w:t>
      </w:r>
      <w:r w:rsidRPr="007E1350">
        <w:rPr>
          <w:rFonts w:asciiTheme="majorHAnsi" w:hAnsiTheme="majorHAnsi"/>
        </w:rPr>
        <w:t xml:space="preserve"> och hjälper till att tömma vagnen snabbt och fullständigt. Som jämförelse har MX 330 GD och MX 370 GD, två avlastningsvalsar som standard men kan utrustas med en tredje som tillval. Valsarna har en diameter på 470 mm och tömmer lastutrymmet snabbt tack vare att den nedre valsen har ett högre varvtal än den övre valsen, vilket ger en jämntjock materialmatta på plansilon.</w:t>
      </w:r>
    </w:p>
    <w:p w14:paraId="31E44D47" w14:textId="77777777" w:rsidR="007E1350" w:rsidRPr="007E1350" w:rsidRDefault="007E1350" w:rsidP="005C46DA">
      <w:pPr>
        <w:pBdr>
          <w:bottom w:val="single" w:sz="6" w:space="1" w:color="auto"/>
        </w:pBdr>
        <w:rPr>
          <w:rFonts w:asciiTheme="majorHAnsi" w:hAnsiTheme="majorHAnsi"/>
        </w:rPr>
      </w:pPr>
    </w:p>
    <w:p w14:paraId="5D3BD253" w14:textId="77777777" w:rsidR="00110E97" w:rsidRDefault="005C46DA" w:rsidP="005C46DA">
      <w:pPr>
        <w:pBdr>
          <w:bottom w:val="single" w:sz="6" w:space="1" w:color="auto"/>
        </w:pBdr>
        <w:rPr>
          <w:rFonts w:asciiTheme="majorHAnsi" w:hAnsiTheme="majorHAnsi"/>
        </w:rPr>
      </w:pPr>
      <w:r w:rsidRPr="007E1350">
        <w:rPr>
          <w:rFonts w:asciiTheme="majorHAnsi" w:hAnsiTheme="majorHAnsi"/>
        </w:rPr>
        <w:t>De ny</w:t>
      </w:r>
      <w:r w:rsidR="00110E97">
        <w:rPr>
          <w:rFonts w:asciiTheme="majorHAnsi" w:hAnsiTheme="majorHAnsi"/>
        </w:rPr>
        <w:t>a</w:t>
      </w:r>
      <w:r w:rsidRPr="007E1350">
        <w:rPr>
          <w:rFonts w:asciiTheme="majorHAnsi" w:hAnsiTheme="majorHAnsi"/>
        </w:rPr>
        <w:t xml:space="preserve"> MX-modellerna har självstyrande hjul men kan beställas med tvångsstyrning som tillval. Hjulstället är en beprövad axel som tillåter 18 tons nettovikt. En boggiaxel med hydraulisk tryckutjämning finns som tillval. Detta system fördelar vikten jämt på alla fyra hjulen för bekväm och säker körning.</w:t>
      </w:r>
    </w:p>
    <w:p w14:paraId="1E7576C9" w14:textId="5B00AEE4" w:rsidR="007E1350" w:rsidRPr="007E1350" w:rsidRDefault="00110E97" w:rsidP="005C46DA">
      <w:pPr>
        <w:pBdr>
          <w:bottom w:val="single" w:sz="6" w:space="1" w:color="auto"/>
        </w:pBdr>
        <w:rPr>
          <w:rFonts w:asciiTheme="majorHAnsi" w:hAnsiTheme="majorHAnsi"/>
        </w:rPr>
      </w:pPr>
      <w:bookmarkStart w:id="0" w:name="_GoBack"/>
      <w:bookmarkEnd w:id="0"/>
      <w:r w:rsidRPr="007E1350">
        <w:rPr>
          <w:rFonts w:asciiTheme="majorHAnsi" w:hAnsiTheme="majorHAnsi"/>
        </w:rPr>
        <w:t xml:space="preserve"> </w:t>
      </w:r>
    </w:p>
    <w:p w14:paraId="2B438054" w14:textId="1B5AB644" w:rsidR="005C46DA" w:rsidRDefault="005C46DA" w:rsidP="005C46DA">
      <w:pPr>
        <w:pBdr>
          <w:bottom w:val="single" w:sz="6" w:space="1" w:color="auto"/>
        </w:pBdr>
        <w:rPr>
          <w:rFonts w:asciiTheme="majorHAnsi" w:hAnsiTheme="majorHAnsi"/>
        </w:rPr>
      </w:pPr>
      <w:r w:rsidRPr="007E1350">
        <w:rPr>
          <w:rFonts w:asciiTheme="majorHAnsi" w:hAnsiTheme="majorHAnsi"/>
        </w:rPr>
        <w:lastRenderedPageBreak/>
        <w:t xml:space="preserve">För den som vill ha maximal komfort kan vagnen beställas med tillvalsutrustningar som t ex </w:t>
      </w:r>
      <w:proofErr w:type="spellStart"/>
      <w:r w:rsidRPr="007E1350">
        <w:rPr>
          <w:rFonts w:asciiTheme="majorHAnsi" w:hAnsiTheme="majorHAnsi"/>
        </w:rPr>
        <w:t>PowerLoad</w:t>
      </w:r>
      <w:proofErr w:type="spellEnd"/>
      <w:r w:rsidRPr="007E1350">
        <w:rPr>
          <w:rFonts w:asciiTheme="majorHAnsi" w:hAnsiTheme="majorHAnsi"/>
        </w:rPr>
        <w:t xml:space="preserve"> automatiskt lastningssystem, automatisk </w:t>
      </w:r>
      <w:proofErr w:type="spellStart"/>
      <w:r w:rsidRPr="007E1350">
        <w:rPr>
          <w:rFonts w:asciiTheme="majorHAnsi" w:hAnsiTheme="majorHAnsi"/>
        </w:rPr>
        <w:t>snabbmatning</w:t>
      </w:r>
      <w:proofErr w:type="spellEnd"/>
      <w:r w:rsidRPr="007E1350">
        <w:rPr>
          <w:rFonts w:asciiTheme="majorHAnsi" w:hAnsiTheme="majorHAnsi"/>
        </w:rPr>
        <w:t xml:space="preserve"> för bottenmattan, LED arbetsbelysning, ledad dragstång med två fasta positioner, K80 </w:t>
      </w:r>
      <w:proofErr w:type="spellStart"/>
      <w:r w:rsidRPr="007E1350">
        <w:rPr>
          <w:rFonts w:asciiTheme="majorHAnsi" w:hAnsiTheme="majorHAnsi"/>
        </w:rPr>
        <w:t>kuldrag</w:t>
      </w:r>
      <w:proofErr w:type="spellEnd"/>
      <w:r w:rsidRPr="007E1350">
        <w:rPr>
          <w:rFonts w:asciiTheme="majorHAnsi" w:hAnsiTheme="majorHAnsi"/>
        </w:rPr>
        <w:t xml:space="preserve"> på dragstången, ett kamerasystem och </w:t>
      </w:r>
      <w:proofErr w:type="spellStart"/>
      <w:r w:rsidRPr="007E1350">
        <w:rPr>
          <w:rFonts w:asciiTheme="majorHAnsi" w:hAnsiTheme="majorHAnsi"/>
        </w:rPr>
        <w:t>Krone</w:t>
      </w:r>
      <w:proofErr w:type="spellEnd"/>
      <w:r w:rsidRPr="007E1350">
        <w:rPr>
          <w:rFonts w:asciiTheme="majorHAnsi" w:hAnsiTheme="majorHAnsi"/>
        </w:rPr>
        <w:t xml:space="preserve"> Delta eller </w:t>
      </w:r>
      <w:proofErr w:type="spellStart"/>
      <w:r w:rsidRPr="007E1350">
        <w:rPr>
          <w:rFonts w:asciiTheme="majorHAnsi" w:hAnsiTheme="majorHAnsi"/>
        </w:rPr>
        <w:t>Krone</w:t>
      </w:r>
      <w:proofErr w:type="spellEnd"/>
      <w:r w:rsidRPr="007E1350">
        <w:rPr>
          <w:rFonts w:asciiTheme="majorHAnsi" w:hAnsiTheme="majorHAnsi"/>
        </w:rPr>
        <w:t xml:space="preserve"> CCI 1200 monitorer. </w:t>
      </w:r>
    </w:p>
    <w:p w14:paraId="020F1FDB" w14:textId="77777777" w:rsidR="007E1350" w:rsidRPr="007E1350" w:rsidRDefault="007E1350" w:rsidP="005C46DA">
      <w:pPr>
        <w:pBdr>
          <w:bottom w:val="single" w:sz="6" w:space="1" w:color="auto"/>
        </w:pBdr>
        <w:rPr>
          <w:rFonts w:asciiTheme="majorHAnsi" w:hAnsiTheme="majorHAnsi"/>
        </w:rPr>
      </w:pPr>
    </w:p>
    <w:p w14:paraId="1945BD2C" w14:textId="77777777" w:rsidR="007E1350" w:rsidRDefault="005C46DA" w:rsidP="005C46DA">
      <w:pPr>
        <w:pBdr>
          <w:bottom w:val="single" w:sz="6" w:space="1" w:color="auto"/>
        </w:pBdr>
        <w:rPr>
          <w:rFonts w:asciiTheme="majorHAnsi" w:hAnsiTheme="majorHAnsi"/>
        </w:rPr>
      </w:pPr>
      <w:r w:rsidRPr="007E1350">
        <w:rPr>
          <w:rFonts w:asciiTheme="majorHAnsi" w:hAnsiTheme="majorHAnsi"/>
        </w:rPr>
        <w:t xml:space="preserve">Sammanfattning: </w:t>
      </w:r>
    </w:p>
    <w:p w14:paraId="579EEB2F" w14:textId="237705B3" w:rsidR="005C46DA" w:rsidRPr="007E1350" w:rsidRDefault="005C46DA" w:rsidP="005C46DA">
      <w:pPr>
        <w:pBdr>
          <w:bottom w:val="single" w:sz="6" w:space="1" w:color="auto"/>
        </w:pBdr>
        <w:rPr>
          <w:rFonts w:asciiTheme="majorHAnsi" w:hAnsiTheme="majorHAnsi"/>
        </w:rPr>
      </w:pPr>
      <w:proofErr w:type="spellStart"/>
      <w:r w:rsidRPr="007E1350">
        <w:rPr>
          <w:rFonts w:asciiTheme="majorHAnsi" w:hAnsiTheme="majorHAnsi"/>
        </w:rPr>
        <w:t>Krones</w:t>
      </w:r>
      <w:proofErr w:type="spellEnd"/>
      <w:r w:rsidRPr="007E1350">
        <w:rPr>
          <w:rFonts w:asciiTheme="majorHAnsi" w:hAnsiTheme="majorHAnsi"/>
        </w:rPr>
        <w:t xml:space="preserve"> uppdaterade MX-serie består av fem nya dubbelfunktions-supersnittvagnar som erbjuder högsta kapacitet och driftsäkerhet för professionell användning. Den nya serien är ett tillskott i </w:t>
      </w:r>
      <w:proofErr w:type="spellStart"/>
      <w:r w:rsidRPr="007E1350">
        <w:rPr>
          <w:rFonts w:asciiTheme="majorHAnsi" w:hAnsiTheme="majorHAnsi"/>
        </w:rPr>
        <w:t>Krones</w:t>
      </w:r>
      <w:proofErr w:type="spellEnd"/>
      <w:r w:rsidRPr="007E1350">
        <w:rPr>
          <w:rFonts w:asciiTheme="majorHAnsi" w:hAnsiTheme="majorHAnsi"/>
        </w:rPr>
        <w:t xml:space="preserve"> utbud av supersnittvagnar på 34 maskiner, från AX till </w:t>
      </w:r>
      <w:proofErr w:type="spellStart"/>
      <w:r w:rsidRPr="007E1350">
        <w:rPr>
          <w:rFonts w:asciiTheme="majorHAnsi" w:hAnsiTheme="majorHAnsi"/>
        </w:rPr>
        <w:t>ZX</w:t>
      </w:r>
      <w:proofErr w:type="spellEnd"/>
      <w:r w:rsidRPr="007E1350">
        <w:rPr>
          <w:rFonts w:asciiTheme="majorHAnsi" w:hAnsiTheme="majorHAnsi"/>
        </w:rPr>
        <w:t xml:space="preserve">, för att passa alla tänkbara behov. </w:t>
      </w:r>
    </w:p>
    <w:p w14:paraId="0B24F912" w14:textId="77777777" w:rsidR="00140CE6" w:rsidRPr="00140CE6" w:rsidRDefault="00140CE6" w:rsidP="00140CE6">
      <w:pPr>
        <w:pBdr>
          <w:bottom w:val="single" w:sz="6" w:space="1" w:color="auto"/>
        </w:pBdr>
        <w:rPr>
          <w:rFonts w:asciiTheme="majorHAnsi" w:hAnsiTheme="majorHAnsi"/>
          <w:b/>
        </w:rPr>
      </w:pPr>
    </w:p>
    <w:p w14:paraId="2473CC2E" w14:textId="77777777" w:rsidR="00140CE6" w:rsidRPr="00140CE6" w:rsidRDefault="00140CE6" w:rsidP="00140CE6">
      <w:pPr>
        <w:pBdr>
          <w:bottom w:val="single" w:sz="6" w:space="1" w:color="auto"/>
        </w:pBdr>
        <w:rPr>
          <w:rFonts w:asciiTheme="majorHAnsi" w:hAnsiTheme="majorHAnsi"/>
          <w:b/>
        </w:rPr>
      </w:pPr>
    </w:p>
    <w:p w14:paraId="5D1BB165" w14:textId="77777777" w:rsidR="00413A85" w:rsidRPr="00413A85" w:rsidRDefault="00413A85" w:rsidP="0064007F">
      <w:pPr>
        <w:pBdr>
          <w:bottom w:val="single" w:sz="6" w:space="1" w:color="auto"/>
        </w:pBdr>
        <w:rPr>
          <w:rFonts w:asciiTheme="majorHAnsi" w:hAnsiTheme="majorHAnsi"/>
        </w:rPr>
      </w:pPr>
    </w:p>
    <w:p w14:paraId="369D5DE6" w14:textId="77777777" w:rsidR="00413A85" w:rsidRPr="00413A85" w:rsidRDefault="00413A85" w:rsidP="0064007F">
      <w:pPr>
        <w:rPr>
          <w:rFonts w:asciiTheme="majorHAnsi" w:hAnsiTheme="majorHAnsi"/>
        </w:rPr>
      </w:pPr>
    </w:p>
    <w:p w14:paraId="731DA588" w14:textId="677D22BE" w:rsidR="00C2139A" w:rsidRPr="00413A85" w:rsidRDefault="00DE676B" w:rsidP="00C2139A">
      <w:pPr>
        <w:rPr>
          <w:rFonts w:asciiTheme="majorHAnsi" w:hAnsiTheme="majorHAnsi"/>
        </w:rPr>
      </w:pPr>
      <w:r w:rsidRPr="00413A85">
        <w:rPr>
          <w:rFonts w:asciiTheme="majorHAnsi" w:hAnsiTheme="majorHAnsi"/>
        </w:rPr>
        <w:t xml:space="preserve">För mer information kontakta </w:t>
      </w:r>
      <w:r w:rsidR="00721883">
        <w:rPr>
          <w:rFonts w:asciiTheme="majorHAnsi" w:hAnsiTheme="majorHAnsi"/>
        </w:rPr>
        <w:t>Produktchef</w:t>
      </w:r>
      <w:r w:rsidR="00C2139A" w:rsidRPr="00413A85">
        <w:rPr>
          <w:rFonts w:asciiTheme="majorHAnsi" w:hAnsiTheme="majorHAnsi"/>
        </w:rPr>
        <w:t xml:space="preserve">, </w:t>
      </w:r>
      <w:r w:rsidR="00721883">
        <w:rPr>
          <w:rFonts w:asciiTheme="majorHAnsi" w:hAnsiTheme="majorHAnsi"/>
        </w:rPr>
        <w:t>Per</w:t>
      </w:r>
      <w:r w:rsidRPr="00413A85">
        <w:rPr>
          <w:rFonts w:asciiTheme="majorHAnsi" w:hAnsiTheme="majorHAnsi"/>
        </w:rPr>
        <w:t xml:space="preserve"> </w:t>
      </w:r>
      <w:r w:rsidR="00721883">
        <w:rPr>
          <w:rFonts w:asciiTheme="majorHAnsi" w:hAnsiTheme="majorHAnsi"/>
        </w:rPr>
        <w:t>Johnsson</w:t>
      </w:r>
      <w:r w:rsidR="00C2139A" w:rsidRPr="00413A85">
        <w:rPr>
          <w:rFonts w:asciiTheme="majorHAnsi" w:hAnsiTheme="majorHAnsi"/>
        </w:rPr>
        <w:t xml:space="preserve">, på telefonnummer 046-25 92 </w:t>
      </w:r>
      <w:r w:rsidR="00D51038">
        <w:rPr>
          <w:rFonts w:asciiTheme="majorHAnsi" w:hAnsiTheme="majorHAnsi"/>
        </w:rPr>
        <w:t>21</w:t>
      </w:r>
      <w:r w:rsidR="00C2139A" w:rsidRPr="00413A85">
        <w:rPr>
          <w:rFonts w:asciiTheme="majorHAnsi" w:hAnsiTheme="majorHAnsi"/>
        </w:rPr>
        <w:t xml:space="preserve">, alternativt email </w:t>
      </w:r>
      <w:hyperlink r:id="rId4" w:history="1">
        <w:r w:rsidR="00D51038">
          <w:rPr>
            <w:rStyle w:val="Hyperlnk"/>
            <w:rFonts w:asciiTheme="majorHAnsi" w:hAnsiTheme="majorHAnsi"/>
          </w:rPr>
          <w:t>per.johnsson@sodhaak.se</w:t>
        </w:r>
      </w:hyperlink>
      <w:r w:rsidR="00C2139A" w:rsidRPr="00413A85">
        <w:rPr>
          <w:rFonts w:asciiTheme="majorHAnsi" w:hAnsiTheme="majorHAnsi"/>
        </w:rPr>
        <w:t xml:space="preserve"> </w:t>
      </w:r>
    </w:p>
    <w:p w14:paraId="7283D221" w14:textId="77777777" w:rsidR="00413A85" w:rsidRPr="00413A85" w:rsidRDefault="00413A85" w:rsidP="00C2139A">
      <w:pPr>
        <w:pBdr>
          <w:bottom w:val="single" w:sz="6" w:space="1" w:color="auto"/>
        </w:pBdr>
        <w:rPr>
          <w:rFonts w:asciiTheme="majorHAnsi" w:hAnsiTheme="majorHAnsi"/>
        </w:rPr>
      </w:pPr>
    </w:p>
    <w:p w14:paraId="02B32546" w14:textId="77777777" w:rsidR="00413A85" w:rsidRDefault="00413A85" w:rsidP="00C2139A"/>
    <w:p w14:paraId="3436E40C" w14:textId="77777777" w:rsidR="00413A85" w:rsidRDefault="00413A85" w:rsidP="00C2139A"/>
    <w:p w14:paraId="538E3B30" w14:textId="0D13E9A6" w:rsidR="00413A85" w:rsidRPr="00413A85" w:rsidRDefault="00413A85" w:rsidP="00F146B5">
      <w:pPr>
        <w:rPr>
          <w:rFonts w:asciiTheme="majorHAnsi" w:hAnsiTheme="majorHAnsi" w:cs="Times New Roman"/>
          <w:lang w:eastAsia="sv-SE"/>
        </w:rPr>
      </w:pPr>
      <w:r>
        <w:rPr>
          <w:rFonts w:asciiTheme="majorHAnsi" w:hAnsiTheme="majorHAnsi"/>
        </w:rPr>
        <w:br/>
      </w:r>
      <w:r w:rsidRPr="00413A85">
        <w:rPr>
          <w:rFonts w:asciiTheme="majorHAnsi" w:hAnsiTheme="majorHAnsi" w:cs="Times New Roman"/>
          <w:u w:val="single"/>
          <w:lang w:eastAsia="sv-SE"/>
        </w:rPr>
        <w:t>Om Söderberg &amp; Haak</w:t>
      </w:r>
      <w:r w:rsidRPr="00413A85">
        <w:rPr>
          <w:rFonts w:asciiTheme="majorHAnsi" w:hAnsiTheme="majorHAnsi" w:cs="Times New Roman"/>
          <w:lang w:eastAsia="sv-SE"/>
        </w:rPr>
        <w:br/>
        <w:t xml:space="preserve">Söderberg &amp; Haak är Sveriges ledande privatägda importföretag för maskiner för lantbruk, industrin och maskinentreprenörerna. Söderberg &amp; </w:t>
      </w:r>
      <w:proofErr w:type="spellStart"/>
      <w:r w:rsidRPr="00413A85">
        <w:rPr>
          <w:rFonts w:asciiTheme="majorHAnsi" w:hAnsiTheme="majorHAnsi" w:cs="Times New Roman"/>
          <w:lang w:eastAsia="sv-SE"/>
        </w:rPr>
        <w:t>Haak:s</w:t>
      </w:r>
      <w:proofErr w:type="spellEnd"/>
      <w:r w:rsidRPr="00413A85">
        <w:rPr>
          <w:rFonts w:asciiTheme="majorHAnsi" w:hAnsiTheme="majorHAnsi" w:cs="Times New Roman"/>
          <w:lang w:eastAsia="sv-SE"/>
        </w:rPr>
        <w:t xml:space="preserve"> organisation består av ca 250 anställda som finns representerade på 20 orter i Sverige. Vi har också samarbete med ungefär lika många privata återförsäljarbolag, som säljer vårt maskinprogram. </w:t>
      </w:r>
    </w:p>
    <w:p w14:paraId="12818ECF" w14:textId="77777777" w:rsidR="00413A85" w:rsidRPr="00413A85" w:rsidRDefault="00413A85" w:rsidP="00413A85">
      <w:pPr>
        <w:spacing w:before="100" w:beforeAutospacing="1" w:after="100" w:afterAutospacing="1"/>
        <w:rPr>
          <w:rFonts w:asciiTheme="majorHAnsi" w:hAnsiTheme="majorHAnsi" w:cs="Times New Roman"/>
          <w:lang w:eastAsia="sv-SE"/>
        </w:rPr>
      </w:pPr>
      <w:r w:rsidRPr="00413A85">
        <w:rPr>
          <w:rFonts w:asciiTheme="majorHAnsi" w:hAnsiTheme="majorHAnsi" w:cs="Times New Roman"/>
          <w:lang w:eastAsia="sv-SE"/>
        </w:rPr>
        <w:t>Vi finns representerade från Kiruna i norr till Ystad i söder. Vi marknadsför ledande varumärken som Deutz-</w:t>
      </w:r>
      <w:proofErr w:type="spellStart"/>
      <w:r w:rsidRPr="00413A85">
        <w:rPr>
          <w:rFonts w:asciiTheme="majorHAnsi" w:hAnsiTheme="majorHAnsi" w:cs="Times New Roman"/>
          <w:lang w:eastAsia="sv-SE"/>
        </w:rPr>
        <w:t>Fahr</w:t>
      </w:r>
      <w:proofErr w:type="spellEnd"/>
      <w:r w:rsidRPr="00413A85">
        <w:rPr>
          <w:rFonts w:asciiTheme="majorHAnsi" w:hAnsiTheme="majorHAnsi" w:cs="Times New Roman"/>
          <w:lang w:eastAsia="sv-SE"/>
        </w:rPr>
        <w:t xml:space="preserve">, </w:t>
      </w:r>
      <w:proofErr w:type="spellStart"/>
      <w:r w:rsidRPr="00413A85">
        <w:rPr>
          <w:rFonts w:asciiTheme="majorHAnsi" w:hAnsiTheme="majorHAnsi" w:cs="Times New Roman"/>
          <w:lang w:eastAsia="sv-SE"/>
        </w:rPr>
        <w:t>Komatsu</w:t>
      </w:r>
      <w:proofErr w:type="spellEnd"/>
      <w:r w:rsidRPr="00413A85">
        <w:rPr>
          <w:rFonts w:asciiTheme="majorHAnsi" w:hAnsiTheme="majorHAnsi" w:cs="Times New Roman"/>
          <w:lang w:eastAsia="sv-SE"/>
        </w:rPr>
        <w:t xml:space="preserve">, </w:t>
      </w:r>
      <w:proofErr w:type="spellStart"/>
      <w:r w:rsidRPr="00413A85">
        <w:rPr>
          <w:rFonts w:asciiTheme="majorHAnsi" w:hAnsiTheme="majorHAnsi" w:cs="Times New Roman"/>
          <w:lang w:eastAsia="sv-SE"/>
        </w:rPr>
        <w:t>Krone</w:t>
      </w:r>
      <w:proofErr w:type="spellEnd"/>
      <w:r w:rsidRPr="00413A85">
        <w:rPr>
          <w:rFonts w:asciiTheme="majorHAnsi" w:hAnsiTheme="majorHAnsi" w:cs="Times New Roman"/>
          <w:lang w:eastAsia="sv-SE"/>
        </w:rPr>
        <w:t xml:space="preserve">, </w:t>
      </w:r>
      <w:proofErr w:type="spellStart"/>
      <w:r w:rsidRPr="00413A85">
        <w:rPr>
          <w:rFonts w:asciiTheme="majorHAnsi" w:hAnsiTheme="majorHAnsi" w:cs="Times New Roman"/>
          <w:lang w:eastAsia="sv-SE"/>
        </w:rPr>
        <w:t>Amazone</w:t>
      </w:r>
      <w:proofErr w:type="spellEnd"/>
      <w:r w:rsidRPr="00413A85">
        <w:rPr>
          <w:rFonts w:asciiTheme="majorHAnsi" w:hAnsiTheme="majorHAnsi" w:cs="Times New Roman"/>
          <w:lang w:eastAsia="sv-SE"/>
        </w:rPr>
        <w:t xml:space="preserve">, Dal-Bo och </w:t>
      </w:r>
      <w:proofErr w:type="spellStart"/>
      <w:r w:rsidRPr="00413A85">
        <w:rPr>
          <w:rFonts w:asciiTheme="majorHAnsi" w:hAnsiTheme="majorHAnsi" w:cs="Times New Roman"/>
          <w:lang w:eastAsia="sv-SE"/>
        </w:rPr>
        <w:t>Geringhoff</w:t>
      </w:r>
      <w:proofErr w:type="spellEnd"/>
      <w:r w:rsidRPr="00413A85">
        <w:rPr>
          <w:rFonts w:asciiTheme="majorHAnsi" w:hAnsiTheme="majorHAnsi" w:cs="Times New Roman"/>
          <w:lang w:eastAsia="sv-SE"/>
        </w:rPr>
        <w:t>.</w:t>
      </w:r>
    </w:p>
    <w:p w14:paraId="5BE11576" w14:textId="77777777" w:rsidR="00413A85" w:rsidRPr="00413A85" w:rsidRDefault="00413A85" w:rsidP="00413A85">
      <w:pPr>
        <w:rPr>
          <w:rFonts w:ascii="Times New Roman" w:eastAsia="Times New Roman" w:hAnsi="Times New Roman" w:cs="Times New Roman"/>
          <w:lang w:eastAsia="sv-SE"/>
        </w:rPr>
      </w:pPr>
    </w:p>
    <w:p w14:paraId="395BB788" w14:textId="77777777" w:rsidR="00413A85" w:rsidRDefault="00413A85" w:rsidP="00C2139A"/>
    <w:p w14:paraId="7AEAB2B7" w14:textId="77777777" w:rsidR="009053F8" w:rsidRDefault="009053F8" w:rsidP="009053F8"/>
    <w:sectPr w:rsidR="009053F8" w:rsidSect="001221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6C"/>
    <w:rsid w:val="00006D2A"/>
    <w:rsid w:val="0002090F"/>
    <w:rsid w:val="00044463"/>
    <w:rsid w:val="000B0FD5"/>
    <w:rsid w:val="000D0FA0"/>
    <w:rsid w:val="00110E97"/>
    <w:rsid w:val="00122121"/>
    <w:rsid w:val="00140CE6"/>
    <w:rsid w:val="001B381D"/>
    <w:rsid w:val="001C7100"/>
    <w:rsid w:val="001D3076"/>
    <w:rsid w:val="00211314"/>
    <w:rsid w:val="002C41A5"/>
    <w:rsid w:val="002D47D0"/>
    <w:rsid w:val="002E0EEC"/>
    <w:rsid w:val="00370E97"/>
    <w:rsid w:val="00392141"/>
    <w:rsid w:val="003A3ADF"/>
    <w:rsid w:val="003A6B36"/>
    <w:rsid w:val="00407811"/>
    <w:rsid w:val="00413A85"/>
    <w:rsid w:val="00441624"/>
    <w:rsid w:val="004866DD"/>
    <w:rsid w:val="004B0AE6"/>
    <w:rsid w:val="004C4599"/>
    <w:rsid w:val="00510FE1"/>
    <w:rsid w:val="005203A0"/>
    <w:rsid w:val="00526EBE"/>
    <w:rsid w:val="00567F6F"/>
    <w:rsid w:val="005C46DA"/>
    <w:rsid w:val="006031CE"/>
    <w:rsid w:val="006125A8"/>
    <w:rsid w:val="0064007F"/>
    <w:rsid w:val="00655490"/>
    <w:rsid w:val="00694F01"/>
    <w:rsid w:val="006B47F3"/>
    <w:rsid w:val="006C25DE"/>
    <w:rsid w:val="006E0A19"/>
    <w:rsid w:val="00721883"/>
    <w:rsid w:val="00724E2E"/>
    <w:rsid w:val="00744C73"/>
    <w:rsid w:val="00772734"/>
    <w:rsid w:val="00772D41"/>
    <w:rsid w:val="007921FE"/>
    <w:rsid w:val="00794242"/>
    <w:rsid w:val="007B43A3"/>
    <w:rsid w:val="007E1350"/>
    <w:rsid w:val="007E6423"/>
    <w:rsid w:val="00831D00"/>
    <w:rsid w:val="0085449C"/>
    <w:rsid w:val="008B44F3"/>
    <w:rsid w:val="009053F8"/>
    <w:rsid w:val="00920627"/>
    <w:rsid w:val="00965160"/>
    <w:rsid w:val="009A4A0D"/>
    <w:rsid w:val="009B6E55"/>
    <w:rsid w:val="00A14BA8"/>
    <w:rsid w:val="00A27C20"/>
    <w:rsid w:val="00A93CC8"/>
    <w:rsid w:val="00AC6750"/>
    <w:rsid w:val="00B023E2"/>
    <w:rsid w:val="00B306A7"/>
    <w:rsid w:val="00B401DA"/>
    <w:rsid w:val="00B52D33"/>
    <w:rsid w:val="00BE3392"/>
    <w:rsid w:val="00C14E3E"/>
    <w:rsid w:val="00C17243"/>
    <w:rsid w:val="00C2139A"/>
    <w:rsid w:val="00C24ED1"/>
    <w:rsid w:val="00C2540B"/>
    <w:rsid w:val="00C504AA"/>
    <w:rsid w:val="00CB394D"/>
    <w:rsid w:val="00CC3822"/>
    <w:rsid w:val="00CF60CE"/>
    <w:rsid w:val="00D51038"/>
    <w:rsid w:val="00D804C5"/>
    <w:rsid w:val="00DD60FC"/>
    <w:rsid w:val="00DE676B"/>
    <w:rsid w:val="00E53F6C"/>
    <w:rsid w:val="00E61D63"/>
    <w:rsid w:val="00EB230A"/>
    <w:rsid w:val="00EE190F"/>
    <w:rsid w:val="00EF0272"/>
    <w:rsid w:val="00F146B5"/>
    <w:rsid w:val="00F27C02"/>
    <w:rsid w:val="00F379E2"/>
    <w:rsid w:val="00F90300"/>
    <w:rsid w:val="00FA03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971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C2139A"/>
  </w:style>
  <w:style w:type="character" w:styleId="Hyperlnk">
    <w:name w:val="Hyperlink"/>
    <w:basedOn w:val="Standardstycketeckensnitt"/>
    <w:uiPriority w:val="99"/>
    <w:unhideWhenUsed/>
    <w:rsid w:val="00C2139A"/>
    <w:rPr>
      <w:color w:val="0000FF"/>
      <w:u w:val="single"/>
    </w:rPr>
  </w:style>
  <w:style w:type="paragraph" w:styleId="Normalwebb">
    <w:name w:val="Normal (Web)"/>
    <w:basedOn w:val="Normal"/>
    <w:uiPriority w:val="99"/>
    <w:semiHidden/>
    <w:unhideWhenUsed/>
    <w:rsid w:val="00413A85"/>
    <w:pPr>
      <w:spacing w:before="100" w:beforeAutospacing="1" w:after="100" w:afterAutospacing="1"/>
    </w:pPr>
    <w:rPr>
      <w:rFonts w:ascii="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4959">
      <w:bodyDiv w:val="1"/>
      <w:marLeft w:val="0"/>
      <w:marRight w:val="0"/>
      <w:marTop w:val="0"/>
      <w:marBottom w:val="0"/>
      <w:divBdr>
        <w:top w:val="none" w:sz="0" w:space="0" w:color="auto"/>
        <w:left w:val="none" w:sz="0" w:space="0" w:color="auto"/>
        <w:bottom w:val="none" w:sz="0" w:space="0" w:color="auto"/>
        <w:right w:val="none" w:sz="0" w:space="0" w:color="auto"/>
      </w:divBdr>
    </w:div>
    <w:div w:id="550265919">
      <w:bodyDiv w:val="1"/>
      <w:marLeft w:val="0"/>
      <w:marRight w:val="0"/>
      <w:marTop w:val="0"/>
      <w:marBottom w:val="0"/>
      <w:divBdr>
        <w:top w:val="none" w:sz="0" w:space="0" w:color="auto"/>
        <w:left w:val="none" w:sz="0" w:space="0" w:color="auto"/>
        <w:bottom w:val="none" w:sz="0" w:space="0" w:color="auto"/>
        <w:right w:val="none" w:sz="0" w:space="0" w:color="auto"/>
      </w:divBdr>
    </w:div>
    <w:div w:id="844593759">
      <w:bodyDiv w:val="1"/>
      <w:marLeft w:val="0"/>
      <w:marRight w:val="0"/>
      <w:marTop w:val="0"/>
      <w:marBottom w:val="0"/>
      <w:divBdr>
        <w:top w:val="none" w:sz="0" w:space="0" w:color="auto"/>
        <w:left w:val="none" w:sz="0" w:space="0" w:color="auto"/>
        <w:bottom w:val="none" w:sz="0" w:space="0" w:color="auto"/>
        <w:right w:val="none" w:sz="0" w:space="0" w:color="auto"/>
      </w:divBdr>
    </w:div>
    <w:div w:id="973829371">
      <w:bodyDiv w:val="1"/>
      <w:marLeft w:val="0"/>
      <w:marRight w:val="0"/>
      <w:marTop w:val="0"/>
      <w:marBottom w:val="0"/>
      <w:divBdr>
        <w:top w:val="none" w:sz="0" w:space="0" w:color="auto"/>
        <w:left w:val="none" w:sz="0" w:space="0" w:color="auto"/>
        <w:bottom w:val="none" w:sz="0" w:space="0" w:color="auto"/>
        <w:right w:val="none" w:sz="0" w:space="0" w:color="auto"/>
      </w:divBdr>
    </w:div>
    <w:div w:id="1040282845">
      <w:bodyDiv w:val="1"/>
      <w:marLeft w:val="0"/>
      <w:marRight w:val="0"/>
      <w:marTop w:val="0"/>
      <w:marBottom w:val="0"/>
      <w:divBdr>
        <w:top w:val="none" w:sz="0" w:space="0" w:color="auto"/>
        <w:left w:val="none" w:sz="0" w:space="0" w:color="auto"/>
        <w:bottom w:val="none" w:sz="0" w:space="0" w:color="auto"/>
        <w:right w:val="none" w:sz="0" w:space="0" w:color="auto"/>
      </w:divBdr>
    </w:div>
    <w:div w:id="17458359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er.johnsson@sodhaak.s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699</Words>
  <Characters>3709</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5</cp:revision>
  <cp:lastPrinted>2017-10-18T08:07:00Z</cp:lastPrinted>
  <dcterms:created xsi:type="dcterms:W3CDTF">2017-10-18T08:02:00Z</dcterms:created>
  <dcterms:modified xsi:type="dcterms:W3CDTF">2017-10-18T08:26:00Z</dcterms:modified>
</cp:coreProperties>
</file>