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F1DAC" w14:textId="15EE9B80" w:rsidR="00660A6B" w:rsidRPr="005F0773" w:rsidRDefault="00660A6B" w:rsidP="00E32BB7">
      <w:pPr>
        <w:pStyle w:val="NormalWeb"/>
        <w:spacing w:before="0" w:beforeAutospacing="0" w:after="0" w:afterAutospacing="0"/>
        <w:rPr>
          <w:rFonts w:ascii="Calibri" w:hAnsi="Calibri" w:cs="Calibri"/>
          <w:b/>
          <w:bCs/>
          <w:color w:val="000000"/>
          <w:sz w:val="40"/>
          <w:szCs w:val="40"/>
        </w:rPr>
      </w:pPr>
      <w:r w:rsidRPr="005F0773">
        <w:rPr>
          <w:rFonts w:ascii="Calibri" w:hAnsi="Calibri" w:cs="Calibri"/>
          <w:b/>
          <w:bCs/>
          <w:color w:val="000000"/>
          <w:sz w:val="40"/>
          <w:szCs w:val="40"/>
        </w:rPr>
        <w:t xml:space="preserve">Nye investorer styrker </w:t>
      </w:r>
      <w:proofErr w:type="spellStart"/>
      <w:r w:rsidRPr="005F0773">
        <w:rPr>
          <w:rFonts w:ascii="Calibri" w:hAnsi="Calibri" w:cs="Calibri"/>
          <w:b/>
          <w:bCs/>
          <w:color w:val="000000"/>
          <w:sz w:val="40"/>
          <w:szCs w:val="40"/>
        </w:rPr>
        <w:t>Vismas</w:t>
      </w:r>
      <w:proofErr w:type="spellEnd"/>
      <w:r w:rsidRPr="005F0773">
        <w:rPr>
          <w:rFonts w:ascii="Calibri" w:hAnsi="Calibri" w:cs="Calibri"/>
          <w:b/>
          <w:bCs/>
          <w:color w:val="000000"/>
          <w:sz w:val="40"/>
          <w:szCs w:val="40"/>
        </w:rPr>
        <w:t xml:space="preserve"> europæiske vækststrategi</w:t>
      </w:r>
    </w:p>
    <w:p w14:paraId="7DD035B1" w14:textId="77777777" w:rsidR="00E32BB7" w:rsidRPr="005F0773" w:rsidRDefault="00E32BB7" w:rsidP="00E32BB7">
      <w:pPr>
        <w:pStyle w:val="NormalWeb"/>
        <w:spacing w:before="0" w:beforeAutospacing="0" w:after="0" w:afterAutospacing="0"/>
        <w:rPr>
          <w:rFonts w:ascii="Calibri" w:hAnsi="Calibri" w:cs="Calibri"/>
        </w:rPr>
      </w:pPr>
    </w:p>
    <w:p w14:paraId="13FCF837" w14:textId="5373ABC2" w:rsidR="00660A6B" w:rsidRPr="005F0773" w:rsidRDefault="00660A6B" w:rsidP="0059371B">
      <w:pPr>
        <w:pStyle w:val="NormalWeb"/>
        <w:spacing w:before="0" w:beforeAutospacing="0" w:after="0" w:afterAutospacing="0"/>
        <w:rPr>
          <w:rFonts w:ascii="Calibri" w:hAnsi="Calibri" w:cs="Calibri"/>
        </w:rPr>
      </w:pPr>
      <w:r w:rsidRPr="005F0773">
        <w:rPr>
          <w:rFonts w:ascii="Calibri" w:hAnsi="Calibri" w:cs="Calibri"/>
          <w:i/>
          <w:iCs/>
          <w:color w:val="000000"/>
          <w:sz w:val="30"/>
          <w:szCs w:val="30"/>
        </w:rPr>
        <w:t xml:space="preserve">Hg Capital styrker sin ejerandel - og med yderligere investorer ombord er </w:t>
      </w:r>
      <w:proofErr w:type="spellStart"/>
      <w:r w:rsidRPr="005F0773">
        <w:rPr>
          <w:rFonts w:ascii="Calibri" w:hAnsi="Calibri" w:cs="Calibri"/>
          <w:i/>
          <w:iCs/>
          <w:color w:val="000000"/>
          <w:sz w:val="30"/>
          <w:szCs w:val="30"/>
        </w:rPr>
        <w:t>Visma</w:t>
      </w:r>
      <w:proofErr w:type="spellEnd"/>
      <w:r w:rsidRPr="005F0773">
        <w:rPr>
          <w:rFonts w:ascii="Calibri" w:hAnsi="Calibri" w:cs="Calibri"/>
          <w:i/>
          <w:iCs/>
          <w:color w:val="000000"/>
          <w:sz w:val="30"/>
          <w:szCs w:val="30"/>
        </w:rPr>
        <w:t xml:space="preserve"> nu værdiansat til over DKK 76 mia.</w:t>
      </w:r>
    </w:p>
    <w:p w14:paraId="336328FA" w14:textId="77777777" w:rsidR="0059371B" w:rsidRPr="005F0773" w:rsidRDefault="0059371B" w:rsidP="00660A6B">
      <w:pPr>
        <w:pStyle w:val="NormalWeb"/>
        <w:spacing w:before="0" w:beforeAutospacing="0" w:after="0" w:afterAutospacing="0"/>
        <w:rPr>
          <w:rFonts w:ascii="Calibri" w:hAnsi="Calibri" w:cs="Calibri"/>
          <w:color w:val="000000"/>
          <w:sz w:val="22"/>
          <w:szCs w:val="22"/>
        </w:rPr>
      </w:pPr>
    </w:p>
    <w:p w14:paraId="6ACB03C2" w14:textId="179111C3" w:rsidR="00660A6B" w:rsidRPr="005F0773" w:rsidRDefault="00660A6B" w:rsidP="00660A6B">
      <w:pPr>
        <w:pStyle w:val="NormalWeb"/>
        <w:spacing w:before="0" w:beforeAutospacing="0" w:after="0" w:afterAutospacing="0"/>
        <w:rPr>
          <w:rFonts w:ascii="Calibri" w:hAnsi="Calibri" w:cs="Calibri"/>
        </w:rPr>
      </w:pPr>
      <w:r w:rsidRPr="005F0773">
        <w:rPr>
          <w:rFonts w:ascii="Calibri" w:hAnsi="Calibri" w:cs="Calibri"/>
          <w:color w:val="000000"/>
          <w:sz w:val="22"/>
          <w:szCs w:val="22"/>
        </w:rPr>
        <w:t xml:space="preserve">Sammen med investoren CPPIB øger den engelske kapitalfond Hg sin ejerandel i softwaregiganten </w:t>
      </w:r>
      <w:proofErr w:type="spellStart"/>
      <w:r w:rsidRPr="005F0773">
        <w:rPr>
          <w:rFonts w:ascii="Calibri" w:hAnsi="Calibri" w:cs="Calibri"/>
          <w:color w:val="000000"/>
          <w:sz w:val="22"/>
          <w:szCs w:val="22"/>
        </w:rPr>
        <w:t>Visma</w:t>
      </w:r>
      <w:proofErr w:type="spellEnd"/>
      <w:r w:rsidRPr="005F0773">
        <w:rPr>
          <w:rFonts w:ascii="Calibri" w:hAnsi="Calibri" w:cs="Calibri"/>
          <w:color w:val="000000"/>
          <w:sz w:val="22"/>
          <w:szCs w:val="22"/>
        </w:rPr>
        <w:t xml:space="preserve">. Derudover indtræder globale investeringsselskaber TPG og Warburg </w:t>
      </w:r>
      <w:proofErr w:type="spellStart"/>
      <w:r w:rsidRPr="005F0773">
        <w:rPr>
          <w:rFonts w:ascii="Calibri" w:hAnsi="Calibri" w:cs="Calibri"/>
          <w:color w:val="000000"/>
          <w:sz w:val="22"/>
          <w:szCs w:val="22"/>
        </w:rPr>
        <w:t>Pincus</w:t>
      </w:r>
      <w:proofErr w:type="spellEnd"/>
      <w:r w:rsidRPr="005F0773">
        <w:rPr>
          <w:rFonts w:ascii="Calibri" w:hAnsi="Calibri" w:cs="Calibri"/>
          <w:color w:val="000000"/>
          <w:sz w:val="22"/>
          <w:szCs w:val="22"/>
        </w:rPr>
        <w:t xml:space="preserve"> som nye investorer og medejere i </w:t>
      </w:r>
      <w:proofErr w:type="spellStart"/>
      <w:r w:rsidRPr="005F0773">
        <w:rPr>
          <w:rFonts w:ascii="Calibri" w:hAnsi="Calibri" w:cs="Calibri"/>
          <w:color w:val="000000"/>
          <w:sz w:val="22"/>
          <w:szCs w:val="22"/>
        </w:rPr>
        <w:t>Visma</w:t>
      </w:r>
      <w:proofErr w:type="spellEnd"/>
      <w:r w:rsidRPr="005F0773">
        <w:rPr>
          <w:rFonts w:ascii="Calibri" w:hAnsi="Calibri" w:cs="Calibri"/>
          <w:color w:val="000000"/>
          <w:sz w:val="22"/>
          <w:szCs w:val="22"/>
        </w:rPr>
        <w:t>-koncernen.</w:t>
      </w:r>
    </w:p>
    <w:p w14:paraId="095C2902" w14:textId="77777777" w:rsidR="00660A6B" w:rsidRPr="005F0773" w:rsidRDefault="00660A6B" w:rsidP="00660A6B">
      <w:pPr>
        <w:pStyle w:val="NormalWeb"/>
        <w:spacing w:before="0" w:beforeAutospacing="0" w:after="0" w:afterAutospacing="0"/>
        <w:rPr>
          <w:rFonts w:ascii="Calibri" w:hAnsi="Calibri" w:cs="Calibri"/>
        </w:rPr>
      </w:pPr>
      <w:r w:rsidRPr="005F0773">
        <w:rPr>
          <w:rFonts w:ascii="Calibri" w:hAnsi="Calibri" w:cs="Calibri"/>
          <w:color w:val="000000"/>
          <w:sz w:val="22"/>
          <w:szCs w:val="22"/>
        </w:rPr>
        <w:t> </w:t>
      </w:r>
    </w:p>
    <w:p w14:paraId="2F9DEB33" w14:textId="77777777" w:rsidR="00660A6B" w:rsidRPr="005F0773" w:rsidRDefault="00660A6B" w:rsidP="00660A6B">
      <w:pPr>
        <w:pStyle w:val="NormalWeb"/>
        <w:spacing w:before="0" w:beforeAutospacing="0" w:after="0" w:afterAutospacing="0"/>
        <w:rPr>
          <w:rFonts w:ascii="Calibri" w:hAnsi="Calibri" w:cs="Calibri"/>
        </w:rPr>
      </w:pPr>
      <w:r w:rsidRPr="005F0773">
        <w:rPr>
          <w:rFonts w:ascii="Calibri" w:hAnsi="Calibri" w:cs="Calibri"/>
          <w:color w:val="000000"/>
          <w:sz w:val="22"/>
          <w:szCs w:val="22"/>
        </w:rPr>
        <w:t xml:space="preserve">TPG forvalter midler i vækstkapital, public </w:t>
      </w:r>
      <w:proofErr w:type="spellStart"/>
      <w:r w:rsidRPr="005F0773">
        <w:rPr>
          <w:rFonts w:ascii="Calibri" w:hAnsi="Calibri" w:cs="Calibri"/>
          <w:color w:val="000000"/>
          <w:sz w:val="22"/>
          <w:szCs w:val="22"/>
        </w:rPr>
        <w:t>equity</w:t>
      </w:r>
      <w:proofErr w:type="spellEnd"/>
      <w:r w:rsidRPr="005F0773">
        <w:rPr>
          <w:rFonts w:ascii="Calibri" w:hAnsi="Calibri" w:cs="Calibri"/>
          <w:color w:val="000000"/>
          <w:sz w:val="22"/>
          <w:szCs w:val="22"/>
        </w:rPr>
        <w:t xml:space="preserve"> og andre former for investeringer, mens Warburg </w:t>
      </w:r>
      <w:proofErr w:type="spellStart"/>
      <w:r w:rsidRPr="005F0773">
        <w:rPr>
          <w:rFonts w:ascii="Calibri" w:hAnsi="Calibri" w:cs="Calibri"/>
          <w:color w:val="000000"/>
          <w:sz w:val="22"/>
          <w:szCs w:val="22"/>
        </w:rPr>
        <w:t>Pincus</w:t>
      </w:r>
      <w:proofErr w:type="spellEnd"/>
      <w:r w:rsidRPr="005F0773">
        <w:rPr>
          <w:rFonts w:ascii="Calibri" w:hAnsi="Calibri" w:cs="Calibri"/>
          <w:color w:val="000000"/>
          <w:sz w:val="22"/>
          <w:szCs w:val="22"/>
        </w:rPr>
        <w:t xml:space="preserve"> udelukkende er en privat investeringsfond specialiseret i private </w:t>
      </w:r>
      <w:proofErr w:type="spellStart"/>
      <w:r w:rsidRPr="005F0773">
        <w:rPr>
          <w:rFonts w:ascii="Calibri" w:hAnsi="Calibri" w:cs="Calibri"/>
          <w:color w:val="000000"/>
          <w:sz w:val="22"/>
          <w:szCs w:val="22"/>
        </w:rPr>
        <w:t>equity</w:t>
      </w:r>
      <w:proofErr w:type="spellEnd"/>
      <w:r w:rsidRPr="005F0773">
        <w:rPr>
          <w:rFonts w:ascii="Calibri" w:hAnsi="Calibri" w:cs="Calibri"/>
          <w:color w:val="000000"/>
          <w:sz w:val="22"/>
          <w:szCs w:val="22"/>
        </w:rPr>
        <w:t>.</w:t>
      </w:r>
    </w:p>
    <w:p w14:paraId="5854C337" w14:textId="77777777" w:rsidR="00660A6B" w:rsidRPr="005F0773" w:rsidRDefault="00660A6B" w:rsidP="00660A6B">
      <w:pPr>
        <w:pStyle w:val="NormalWeb"/>
        <w:spacing w:before="0" w:beforeAutospacing="0" w:after="0" w:afterAutospacing="0"/>
        <w:rPr>
          <w:rFonts w:ascii="Calibri" w:hAnsi="Calibri" w:cs="Calibri"/>
        </w:rPr>
      </w:pPr>
      <w:r w:rsidRPr="005F0773">
        <w:rPr>
          <w:rFonts w:ascii="Calibri" w:hAnsi="Calibri" w:cs="Calibri"/>
          <w:color w:val="000000"/>
          <w:sz w:val="22"/>
          <w:szCs w:val="22"/>
        </w:rPr>
        <w:t> </w:t>
      </w:r>
    </w:p>
    <w:p w14:paraId="010865D7" w14:textId="6007CA75" w:rsidR="00660A6B" w:rsidRDefault="00660A6B" w:rsidP="00B957E1">
      <w:pPr>
        <w:pStyle w:val="NormalWeb"/>
        <w:spacing w:before="0" w:beforeAutospacing="0" w:after="0" w:afterAutospacing="0"/>
        <w:rPr>
          <w:rFonts w:ascii="Calibri" w:hAnsi="Calibri" w:cs="Calibri"/>
          <w:color w:val="000000"/>
          <w:sz w:val="22"/>
          <w:szCs w:val="22"/>
        </w:rPr>
      </w:pPr>
      <w:r w:rsidRPr="005F0773">
        <w:rPr>
          <w:rFonts w:ascii="Calibri" w:hAnsi="Calibri" w:cs="Calibri"/>
          <w:color w:val="000000"/>
          <w:sz w:val="22"/>
          <w:szCs w:val="22"/>
        </w:rPr>
        <w:t xml:space="preserve">Med de nye investorers indtræden i ejerkredsen er Hg med 54% af aktionerne fortsat hovedaktionær i </w:t>
      </w:r>
      <w:proofErr w:type="spellStart"/>
      <w:r w:rsidRPr="005F0773">
        <w:rPr>
          <w:rFonts w:ascii="Calibri" w:hAnsi="Calibri" w:cs="Calibri"/>
          <w:color w:val="000000"/>
          <w:sz w:val="22"/>
          <w:szCs w:val="22"/>
        </w:rPr>
        <w:t>Visma</w:t>
      </w:r>
      <w:proofErr w:type="spellEnd"/>
      <w:r w:rsidRPr="005F0773">
        <w:rPr>
          <w:rFonts w:ascii="Calibri" w:hAnsi="Calibri" w:cs="Calibri"/>
          <w:color w:val="000000"/>
          <w:sz w:val="22"/>
          <w:szCs w:val="22"/>
        </w:rPr>
        <w:t xml:space="preserve">, mens de øvrige investorer består af GIC (17%), ICG (7%), CPPIB (6%), General Atlantic (2%), TPG (3%), Warburg </w:t>
      </w:r>
      <w:proofErr w:type="spellStart"/>
      <w:r w:rsidRPr="005F0773">
        <w:rPr>
          <w:rFonts w:ascii="Calibri" w:hAnsi="Calibri" w:cs="Calibri"/>
          <w:color w:val="000000"/>
          <w:sz w:val="22"/>
          <w:szCs w:val="22"/>
        </w:rPr>
        <w:t>Pincus</w:t>
      </w:r>
      <w:proofErr w:type="spellEnd"/>
      <w:r w:rsidRPr="005F0773">
        <w:rPr>
          <w:rFonts w:ascii="Calibri" w:hAnsi="Calibri" w:cs="Calibri"/>
          <w:color w:val="000000"/>
          <w:sz w:val="22"/>
          <w:szCs w:val="22"/>
        </w:rPr>
        <w:t xml:space="preserve"> (5%) og ledelse (7%).  Ændringerne i ejerkredsen har ikke indflydelse på hverken ledelse eller strategi, men sammen med den eksisterende ejerkreds vil de nye ejere bidrage til realiseringen af </w:t>
      </w:r>
      <w:proofErr w:type="spellStart"/>
      <w:r w:rsidRPr="005F0773">
        <w:rPr>
          <w:rFonts w:ascii="Calibri" w:hAnsi="Calibri" w:cs="Calibri"/>
          <w:color w:val="000000"/>
          <w:sz w:val="22"/>
          <w:szCs w:val="22"/>
        </w:rPr>
        <w:t>Vismas</w:t>
      </w:r>
      <w:proofErr w:type="spellEnd"/>
      <w:r w:rsidRPr="005F0773">
        <w:rPr>
          <w:rFonts w:ascii="Calibri" w:hAnsi="Calibri" w:cs="Calibri"/>
          <w:color w:val="000000"/>
          <w:sz w:val="22"/>
          <w:szCs w:val="22"/>
        </w:rPr>
        <w:t xml:space="preserve"> vækststrategi, hvor fokus er på udviklingen af nye produkter, høj brugervenlighed og effektivisering af kundernes forretning. </w:t>
      </w:r>
    </w:p>
    <w:p w14:paraId="25EEE025" w14:textId="77777777" w:rsidR="00B957E1" w:rsidRPr="005F0773" w:rsidRDefault="00B957E1" w:rsidP="00B957E1">
      <w:pPr>
        <w:pStyle w:val="NormalWeb"/>
        <w:spacing w:before="0" w:beforeAutospacing="0" w:after="0" w:afterAutospacing="0"/>
        <w:rPr>
          <w:rFonts w:ascii="Calibri" w:hAnsi="Calibri" w:cs="Calibri"/>
        </w:rPr>
      </w:pPr>
    </w:p>
    <w:p w14:paraId="3A37A7AC" w14:textId="77777777" w:rsidR="00660A6B" w:rsidRPr="005F0773" w:rsidRDefault="00660A6B" w:rsidP="00660A6B">
      <w:pPr>
        <w:pStyle w:val="NormalWeb"/>
        <w:spacing w:before="0" w:beforeAutospacing="0" w:after="0" w:afterAutospacing="0"/>
        <w:rPr>
          <w:rFonts w:ascii="Calibri" w:hAnsi="Calibri" w:cs="Calibri"/>
        </w:rPr>
      </w:pPr>
      <w:r w:rsidRPr="005F0773">
        <w:rPr>
          <w:rFonts w:ascii="Calibri" w:hAnsi="Calibri" w:cs="Calibri"/>
          <w:b/>
          <w:bCs/>
          <w:color w:val="000000"/>
          <w:sz w:val="22"/>
          <w:szCs w:val="22"/>
        </w:rPr>
        <w:t>Værdiansættelse på over DKK 76 mia.  </w:t>
      </w:r>
    </w:p>
    <w:p w14:paraId="04283EAA" w14:textId="77777777" w:rsidR="00660A6B" w:rsidRPr="005F0773" w:rsidRDefault="00660A6B" w:rsidP="00660A6B">
      <w:pPr>
        <w:pStyle w:val="NormalWeb"/>
        <w:spacing w:before="0" w:beforeAutospacing="0" w:after="0" w:afterAutospacing="0"/>
        <w:rPr>
          <w:rFonts w:ascii="Calibri" w:hAnsi="Calibri" w:cs="Calibri"/>
        </w:rPr>
      </w:pPr>
      <w:proofErr w:type="spellStart"/>
      <w:r w:rsidRPr="005F0773">
        <w:rPr>
          <w:rFonts w:ascii="Calibri" w:hAnsi="Calibri" w:cs="Calibri"/>
          <w:color w:val="000000"/>
          <w:sz w:val="22"/>
          <w:szCs w:val="22"/>
        </w:rPr>
        <w:t>Vismas</w:t>
      </w:r>
      <w:proofErr w:type="spellEnd"/>
      <w:r w:rsidRPr="005F0773">
        <w:rPr>
          <w:rFonts w:ascii="Calibri" w:hAnsi="Calibri" w:cs="Calibri"/>
          <w:color w:val="000000"/>
          <w:sz w:val="22"/>
          <w:szCs w:val="22"/>
        </w:rPr>
        <w:t xml:space="preserve"> strategiske vækstrejse er gennem de seneste år gået fra et rent nordisk fokus til i dag at være en af Europas ledende software-udbydere til både den private og offentlige sektor. Selskabet går fra en værdiansættelse i 2014 på US$3.5 milliarder svarende til ca. DKK 21,9 mia. til dagens værdiansættelse på US$ 12,2 mia. svarende til DKK 76,6 mia.</w:t>
      </w:r>
    </w:p>
    <w:p w14:paraId="16F8C226" w14:textId="77777777" w:rsidR="00660A6B" w:rsidRPr="005F0773" w:rsidRDefault="00660A6B" w:rsidP="00660A6B">
      <w:pPr>
        <w:pStyle w:val="NormalWeb"/>
        <w:spacing w:before="0" w:beforeAutospacing="0" w:after="0" w:afterAutospacing="0"/>
        <w:ind w:left="360" w:hanging="360"/>
        <w:rPr>
          <w:rFonts w:ascii="Calibri" w:hAnsi="Calibri" w:cs="Calibri"/>
        </w:rPr>
      </w:pPr>
      <w:r w:rsidRPr="005F0773">
        <w:rPr>
          <w:rFonts w:ascii="Calibri" w:hAnsi="Calibri" w:cs="Calibri"/>
          <w:color w:val="000000"/>
          <w:sz w:val="22"/>
          <w:szCs w:val="22"/>
        </w:rPr>
        <w:t>-</w:t>
      </w:r>
      <w:r w:rsidRPr="005F0773">
        <w:rPr>
          <w:rFonts w:ascii="Calibri" w:hAnsi="Calibri" w:cs="Calibri"/>
          <w:color w:val="000000"/>
          <w:sz w:val="14"/>
          <w:szCs w:val="14"/>
        </w:rPr>
        <w:t xml:space="preserve">    </w:t>
      </w:r>
      <w:r w:rsidRPr="005F0773">
        <w:rPr>
          <w:rStyle w:val="apple-tab-span"/>
          <w:rFonts w:ascii="Calibri" w:hAnsi="Calibri" w:cs="Calibri"/>
          <w:color w:val="000000"/>
          <w:sz w:val="14"/>
          <w:szCs w:val="14"/>
        </w:rPr>
        <w:tab/>
      </w:r>
      <w:proofErr w:type="spellStart"/>
      <w:r w:rsidRPr="005F0773">
        <w:rPr>
          <w:rFonts w:ascii="Calibri" w:hAnsi="Calibri" w:cs="Calibri"/>
          <w:color w:val="000000"/>
          <w:sz w:val="22"/>
          <w:szCs w:val="22"/>
        </w:rPr>
        <w:t>Vismas</w:t>
      </w:r>
      <w:proofErr w:type="spellEnd"/>
      <w:r w:rsidRPr="005F0773">
        <w:rPr>
          <w:rFonts w:ascii="Calibri" w:hAnsi="Calibri" w:cs="Calibri"/>
          <w:color w:val="000000"/>
          <w:sz w:val="22"/>
          <w:szCs w:val="22"/>
        </w:rPr>
        <w:t xml:space="preserve"> fokus på </w:t>
      </w:r>
      <w:proofErr w:type="spellStart"/>
      <w:r w:rsidRPr="005F0773">
        <w:rPr>
          <w:rFonts w:ascii="Calibri" w:hAnsi="Calibri" w:cs="Calibri"/>
          <w:color w:val="000000"/>
          <w:sz w:val="22"/>
          <w:szCs w:val="22"/>
        </w:rPr>
        <w:t>cloud</w:t>
      </w:r>
      <w:proofErr w:type="spellEnd"/>
      <w:r w:rsidRPr="005F0773">
        <w:rPr>
          <w:rFonts w:ascii="Calibri" w:hAnsi="Calibri" w:cs="Calibri"/>
          <w:color w:val="000000"/>
          <w:sz w:val="22"/>
          <w:szCs w:val="22"/>
        </w:rPr>
        <w:t xml:space="preserve">-baserede løsninger har i år vist sig at være at være af afgørende betydning. Uanset størrelse og branche har kunderne benyttet vores løsninger som strategisk værktøj i deres forretning, hvor covid-19 pandemien ellers har presset markeder over hele verden, siger CEO Merete </w:t>
      </w:r>
      <w:proofErr w:type="spellStart"/>
      <w:r w:rsidRPr="005F0773">
        <w:rPr>
          <w:rFonts w:ascii="Calibri" w:hAnsi="Calibri" w:cs="Calibri"/>
          <w:color w:val="000000"/>
          <w:sz w:val="22"/>
          <w:szCs w:val="22"/>
        </w:rPr>
        <w:t>Hverven</w:t>
      </w:r>
      <w:proofErr w:type="spellEnd"/>
      <w:r w:rsidRPr="005F0773">
        <w:rPr>
          <w:rFonts w:ascii="Calibri" w:hAnsi="Calibri" w:cs="Calibri"/>
          <w:color w:val="000000"/>
          <w:sz w:val="22"/>
          <w:szCs w:val="22"/>
        </w:rPr>
        <w:t xml:space="preserve"> og fortsætter:</w:t>
      </w:r>
    </w:p>
    <w:p w14:paraId="603CDCBB" w14:textId="77777777" w:rsidR="00660A6B" w:rsidRPr="005F0773" w:rsidRDefault="00660A6B" w:rsidP="00660A6B">
      <w:pPr>
        <w:pStyle w:val="NormalWeb"/>
        <w:spacing w:before="0" w:beforeAutospacing="0" w:after="0" w:afterAutospacing="0"/>
        <w:ind w:left="360" w:hanging="360"/>
        <w:rPr>
          <w:rFonts w:ascii="Calibri" w:hAnsi="Calibri" w:cs="Calibri"/>
        </w:rPr>
      </w:pPr>
      <w:r w:rsidRPr="005F0773">
        <w:rPr>
          <w:rFonts w:ascii="Calibri" w:hAnsi="Calibri" w:cs="Calibri"/>
          <w:color w:val="000000"/>
          <w:sz w:val="22"/>
          <w:szCs w:val="22"/>
        </w:rPr>
        <w:t>-</w:t>
      </w:r>
      <w:r w:rsidRPr="005F0773">
        <w:rPr>
          <w:rFonts w:ascii="Calibri" w:hAnsi="Calibri" w:cs="Calibri"/>
          <w:color w:val="000000"/>
          <w:sz w:val="14"/>
          <w:szCs w:val="14"/>
        </w:rPr>
        <w:t xml:space="preserve">    </w:t>
      </w:r>
      <w:r w:rsidRPr="005F0773">
        <w:rPr>
          <w:rStyle w:val="apple-tab-span"/>
          <w:rFonts w:ascii="Calibri" w:hAnsi="Calibri" w:cs="Calibri"/>
          <w:color w:val="000000"/>
          <w:sz w:val="14"/>
          <w:szCs w:val="14"/>
        </w:rPr>
        <w:tab/>
      </w:r>
      <w:r w:rsidRPr="005F0773">
        <w:rPr>
          <w:rFonts w:ascii="Calibri" w:hAnsi="Calibri" w:cs="Calibri"/>
          <w:color w:val="000000"/>
          <w:sz w:val="22"/>
          <w:szCs w:val="22"/>
        </w:rPr>
        <w:t xml:space="preserve">Digitale løsninger vokser i takt med, at virksomheder i stigende grad ser værdien i at anvende </w:t>
      </w:r>
      <w:proofErr w:type="spellStart"/>
      <w:r w:rsidRPr="005F0773">
        <w:rPr>
          <w:rFonts w:ascii="Calibri" w:hAnsi="Calibri" w:cs="Calibri"/>
          <w:color w:val="000000"/>
          <w:sz w:val="22"/>
          <w:szCs w:val="22"/>
        </w:rPr>
        <w:t>cloud</w:t>
      </w:r>
      <w:proofErr w:type="spellEnd"/>
      <w:r w:rsidRPr="005F0773">
        <w:rPr>
          <w:rFonts w:ascii="Calibri" w:hAnsi="Calibri" w:cs="Calibri"/>
          <w:color w:val="000000"/>
          <w:sz w:val="22"/>
          <w:szCs w:val="22"/>
        </w:rPr>
        <w:t>-løsninger til forretningskritiske processer. Takket være vores internationale tilstedeværelse og decentrale struktur har vi ressourcer og netværk, der er tæt på kunderne og markedet og hurtigt kan tilpasse løsningerne til de lokale behov, understreger hun.</w:t>
      </w:r>
    </w:p>
    <w:p w14:paraId="19ECE33A" w14:textId="77777777" w:rsidR="00660A6B" w:rsidRPr="005F0773" w:rsidRDefault="00660A6B" w:rsidP="00660A6B">
      <w:pPr>
        <w:pStyle w:val="NormalWeb"/>
        <w:spacing w:before="0" w:beforeAutospacing="0" w:after="0" w:afterAutospacing="0"/>
        <w:rPr>
          <w:rFonts w:ascii="Calibri" w:hAnsi="Calibri" w:cs="Calibri"/>
        </w:rPr>
      </w:pPr>
      <w:r w:rsidRPr="005F0773">
        <w:rPr>
          <w:rFonts w:ascii="Calibri" w:hAnsi="Calibri" w:cs="Calibri"/>
          <w:color w:val="000000"/>
          <w:sz w:val="22"/>
          <w:szCs w:val="22"/>
        </w:rPr>
        <w:t> </w:t>
      </w:r>
    </w:p>
    <w:p w14:paraId="2FD5F420" w14:textId="77777777" w:rsidR="00660A6B" w:rsidRPr="005F0773" w:rsidRDefault="00660A6B" w:rsidP="00660A6B">
      <w:pPr>
        <w:pStyle w:val="NormalWeb"/>
        <w:spacing w:before="0" w:beforeAutospacing="0" w:after="0" w:afterAutospacing="0"/>
        <w:rPr>
          <w:rFonts w:ascii="Calibri" w:hAnsi="Calibri" w:cs="Calibri"/>
        </w:rPr>
      </w:pPr>
      <w:r w:rsidRPr="005F0773">
        <w:rPr>
          <w:rFonts w:ascii="Calibri" w:hAnsi="Calibri" w:cs="Calibri"/>
          <w:color w:val="000000"/>
          <w:sz w:val="22"/>
          <w:szCs w:val="22"/>
        </w:rPr>
        <w:t>Om de nye investorer, siger koncernchefen:</w:t>
      </w:r>
    </w:p>
    <w:p w14:paraId="3E03311D" w14:textId="77777777" w:rsidR="00660A6B" w:rsidRPr="005F0773" w:rsidRDefault="00660A6B" w:rsidP="00660A6B">
      <w:pPr>
        <w:pStyle w:val="NormalWeb"/>
        <w:spacing w:before="0" w:beforeAutospacing="0" w:after="0" w:afterAutospacing="0"/>
        <w:ind w:left="360" w:hanging="360"/>
        <w:rPr>
          <w:rFonts w:ascii="Calibri" w:hAnsi="Calibri" w:cs="Calibri"/>
        </w:rPr>
      </w:pPr>
      <w:r w:rsidRPr="005F0773">
        <w:rPr>
          <w:rFonts w:ascii="Calibri" w:hAnsi="Calibri" w:cs="Calibri"/>
          <w:color w:val="000000"/>
          <w:sz w:val="22"/>
          <w:szCs w:val="22"/>
        </w:rPr>
        <w:t>-</w:t>
      </w:r>
      <w:r w:rsidRPr="005F0773">
        <w:rPr>
          <w:rFonts w:ascii="Calibri" w:hAnsi="Calibri" w:cs="Calibri"/>
          <w:color w:val="000000"/>
          <w:sz w:val="14"/>
          <w:szCs w:val="14"/>
        </w:rPr>
        <w:t xml:space="preserve">    </w:t>
      </w:r>
      <w:r w:rsidRPr="005F0773">
        <w:rPr>
          <w:rStyle w:val="apple-tab-span"/>
          <w:rFonts w:ascii="Calibri" w:hAnsi="Calibri" w:cs="Calibri"/>
          <w:color w:val="000000"/>
          <w:sz w:val="14"/>
          <w:szCs w:val="14"/>
        </w:rPr>
        <w:tab/>
      </w:r>
      <w:r w:rsidRPr="005F0773">
        <w:rPr>
          <w:rFonts w:ascii="Calibri" w:hAnsi="Calibri" w:cs="Calibri"/>
          <w:color w:val="000000"/>
          <w:sz w:val="22"/>
          <w:szCs w:val="22"/>
        </w:rPr>
        <w:t xml:space="preserve">I snart 15 år har </w:t>
      </w:r>
      <w:proofErr w:type="spellStart"/>
      <w:r w:rsidRPr="005F0773">
        <w:rPr>
          <w:rFonts w:ascii="Calibri" w:hAnsi="Calibri" w:cs="Calibri"/>
          <w:color w:val="000000"/>
          <w:sz w:val="22"/>
          <w:szCs w:val="22"/>
        </w:rPr>
        <w:t>Visma</w:t>
      </w:r>
      <w:proofErr w:type="spellEnd"/>
      <w:r w:rsidRPr="005F0773">
        <w:rPr>
          <w:rFonts w:ascii="Calibri" w:hAnsi="Calibri" w:cs="Calibri"/>
          <w:color w:val="000000"/>
          <w:sz w:val="22"/>
          <w:szCs w:val="22"/>
        </w:rPr>
        <w:t xml:space="preserve"> haft stort udbytte af en støttende og erfaren investorkreds. Investorkredsens rådgivning og know </w:t>
      </w:r>
      <w:proofErr w:type="spellStart"/>
      <w:r w:rsidRPr="005F0773">
        <w:rPr>
          <w:rFonts w:ascii="Calibri" w:hAnsi="Calibri" w:cs="Calibri"/>
          <w:color w:val="000000"/>
          <w:sz w:val="22"/>
          <w:szCs w:val="22"/>
        </w:rPr>
        <w:t>how</w:t>
      </w:r>
      <w:proofErr w:type="spellEnd"/>
      <w:r w:rsidRPr="005F0773">
        <w:rPr>
          <w:rFonts w:ascii="Calibri" w:hAnsi="Calibri" w:cs="Calibri"/>
          <w:color w:val="000000"/>
          <w:sz w:val="22"/>
          <w:szCs w:val="22"/>
        </w:rPr>
        <w:t xml:space="preserve"> har gjort det muligt at præstere kontinuerlig vækst i både vores produktsortiment og vores geografiske tilstedeværelse. Hertil kommer en betydelig investering i </w:t>
      </w:r>
      <w:proofErr w:type="spellStart"/>
      <w:r w:rsidRPr="005F0773">
        <w:rPr>
          <w:rFonts w:ascii="Calibri" w:hAnsi="Calibri" w:cs="Calibri"/>
          <w:color w:val="000000"/>
          <w:sz w:val="22"/>
          <w:szCs w:val="22"/>
        </w:rPr>
        <w:t>cloud</w:t>
      </w:r>
      <w:proofErr w:type="spellEnd"/>
      <w:r w:rsidRPr="005F0773">
        <w:rPr>
          <w:rFonts w:ascii="Calibri" w:hAnsi="Calibri" w:cs="Calibri"/>
          <w:color w:val="000000"/>
          <w:sz w:val="22"/>
          <w:szCs w:val="22"/>
        </w:rPr>
        <w:t xml:space="preserve"> </w:t>
      </w:r>
      <w:proofErr w:type="spellStart"/>
      <w:r w:rsidRPr="005F0773">
        <w:rPr>
          <w:rFonts w:ascii="Calibri" w:hAnsi="Calibri" w:cs="Calibri"/>
          <w:color w:val="000000"/>
          <w:sz w:val="22"/>
          <w:szCs w:val="22"/>
        </w:rPr>
        <w:t>computing</w:t>
      </w:r>
      <w:proofErr w:type="spellEnd"/>
      <w:r w:rsidRPr="005F0773">
        <w:rPr>
          <w:rFonts w:ascii="Calibri" w:hAnsi="Calibri" w:cs="Calibri"/>
          <w:color w:val="000000"/>
          <w:sz w:val="22"/>
          <w:szCs w:val="22"/>
        </w:rPr>
        <w:t>, som har styrket vores værdi overfor både kunder og aktionærer. I vores fortsatte investering i ny teknologi og nye innovationsområder som for eksempel AI og maskinlæring har vi brug for nye kompetencer, og det får vi via vores nye investorer.</w:t>
      </w:r>
    </w:p>
    <w:p w14:paraId="1B7FF5F0" w14:textId="77777777" w:rsidR="00660A6B" w:rsidRPr="005F0773" w:rsidRDefault="00660A6B" w:rsidP="00660A6B">
      <w:pPr>
        <w:pStyle w:val="NormalWeb"/>
        <w:spacing w:before="0" w:beforeAutospacing="0" w:after="0" w:afterAutospacing="0"/>
        <w:ind w:left="360" w:hanging="360"/>
        <w:rPr>
          <w:rFonts w:ascii="Calibri" w:hAnsi="Calibri" w:cs="Calibri"/>
        </w:rPr>
      </w:pPr>
      <w:r w:rsidRPr="005F0773">
        <w:rPr>
          <w:rFonts w:ascii="Calibri" w:hAnsi="Calibri" w:cs="Calibri"/>
          <w:color w:val="000000"/>
          <w:sz w:val="22"/>
          <w:szCs w:val="22"/>
        </w:rPr>
        <w:t>-</w:t>
      </w:r>
      <w:r w:rsidRPr="005F0773">
        <w:rPr>
          <w:rFonts w:ascii="Calibri" w:hAnsi="Calibri" w:cs="Calibri"/>
          <w:color w:val="000000"/>
          <w:sz w:val="14"/>
          <w:szCs w:val="14"/>
        </w:rPr>
        <w:t xml:space="preserve">    </w:t>
      </w:r>
      <w:r w:rsidRPr="005F0773">
        <w:rPr>
          <w:rStyle w:val="apple-tab-span"/>
          <w:rFonts w:ascii="Calibri" w:hAnsi="Calibri" w:cs="Calibri"/>
          <w:color w:val="000000"/>
          <w:sz w:val="14"/>
          <w:szCs w:val="14"/>
        </w:rPr>
        <w:tab/>
      </w:r>
      <w:r w:rsidRPr="005F0773">
        <w:rPr>
          <w:rFonts w:ascii="Calibri" w:hAnsi="Calibri" w:cs="Calibri"/>
          <w:color w:val="000000"/>
          <w:sz w:val="22"/>
          <w:szCs w:val="22"/>
        </w:rPr>
        <w:t xml:space="preserve">Vi er naturligvis også glade for den fortsatte opbakning fra de eksisterende investorer, og sammen med dem alle ser vi frem til at fortsætte </w:t>
      </w:r>
      <w:proofErr w:type="spellStart"/>
      <w:r w:rsidRPr="005F0773">
        <w:rPr>
          <w:rFonts w:ascii="Calibri" w:hAnsi="Calibri" w:cs="Calibri"/>
          <w:color w:val="000000"/>
          <w:sz w:val="22"/>
          <w:szCs w:val="22"/>
        </w:rPr>
        <w:t>Vismas</w:t>
      </w:r>
      <w:proofErr w:type="spellEnd"/>
      <w:r w:rsidRPr="005F0773">
        <w:rPr>
          <w:rFonts w:ascii="Calibri" w:hAnsi="Calibri" w:cs="Calibri"/>
          <w:color w:val="000000"/>
          <w:sz w:val="22"/>
          <w:szCs w:val="22"/>
        </w:rPr>
        <w:t xml:space="preserve"> strategi med at udvikle et komplet online økosystem for virksomheder over hele Europa.</w:t>
      </w:r>
    </w:p>
    <w:p w14:paraId="170AA7D8" w14:textId="77777777" w:rsidR="00660A6B" w:rsidRPr="005F0773" w:rsidRDefault="00660A6B" w:rsidP="00660A6B">
      <w:pPr>
        <w:pStyle w:val="NormalWeb"/>
        <w:spacing w:before="0" w:beforeAutospacing="0" w:after="0" w:afterAutospacing="0"/>
        <w:rPr>
          <w:rFonts w:ascii="Calibri" w:hAnsi="Calibri" w:cs="Calibri"/>
        </w:rPr>
      </w:pPr>
      <w:r w:rsidRPr="005F0773">
        <w:rPr>
          <w:rFonts w:ascii="Calibri" w:hAnsi="Calibri" w:cs="Calibri"/>
          <w:color w:val="000000"/>
          <w:sz w:val="22"/>
          <w:szCs w:val="22"/>
        </w:rPr>
        <w:t> </w:t>
      </w:r>
    </w:p>
    <w:p w14:paraId="0ED5D107" w14:textId="77777777" w:rsidR="00660A6B" w:rsidRPr="005F0773" w:rsidRDefault="00660A6B" w:rsidP="00660A6B">
      <w:pPr>
        <w:pStyle w:val="NormalWeb"/>
        <w:spacing w:before="0" w:beforeAutospacing="0" w:after="0" w:afterAutospacing="0"/>
        <w:rPr>
          <w:rFonts w:ascii="Calibri" w:hAnsi="Calibri" w:cs="Calibri"/>
        </w:rPr>
      </w:pPr>
      <w:r w:rsidRPr="005F0773">
        <w:rPr>
          <w:rFonts w:ascii="Calibri" w:hAnsi="Calibri" w:cs="Calibri"/>
          <w:color w:val="000000"/>
          <w:sz w:val="22"/>
          <w:szCs w:val="22"/>
        </w:rPr>
        <w:t xml:space="preserve">Senior Partner og leder af Hg Saturn team Nic </w:t>
      </w:r>
      <w:proofErr w:type="spellStart"/>
      <w:r w:rsidRPr="005F0773">
        <w:rPr>
          <w:rFonts w:ascii="Calibri" w:hAnsi="Calibri" w:cs="Calibri"/>
          <w:color w:val="000000"/>
          <w:sz w:val="22"/>
          <w:szCs w:val="22"/>
        </w:rPr>
        <w:t>Humphries</w:t>
      </w:r>
      <w:proofErr w:type="spellEnd"/>
      <w:r w:rsidRPr="005F0773">
        <w:rPr>
          <w:rFonts w:ascii="Calibri" w:hAnsi="Calibri" w:cs="Calibri"/>
          <w:color w:val="000000"/>
          <w:sz w:val="22"/>
          <w:szCs w:val="22"/>
        </w:rPr>
        <w:t xml:space="preserve"> er tilsvarende glad for </w:t>
      </w:r>
      <w:proofErr w:type="spellStart"/>
      <w:r w:rsidRPr="005F0773">
        <w:rPr>
          <w:rFonts w:ascii="Calibri" w:hAnsi="Calibri" w:cs="Calibri"/>
          <w:color w:val="000000"/>
          <w:sz w:val="22"/>
          <w:szCs w:val="22"/>
        </w:rPr>
        <w:t>Hgs</w:t>
      </w:r>
      <w:proofErr w:type="spellEnd"/>
      <w:r w:rsidRPr="005F0773">
        <w:rPr>
          <w:rFonts w:ascii="Calibri" w:hAnsi="Calibri" w:cs="Calibri"/>
          <w:color w:val="000000"/>
          <w:sz w:val="22"/>
          <w:szCs w:val="22"/>
        </w:rPr>
        <w:t xml:space="preserve"> fortsatte investering i </w:t>
      </w:r>
      <w:proofErr w:type="spellStart"/>
      <w:r w:rsidRPr="005F0773">
        <w:rPr>
          <w:rFonts w:ascii="Calibri" w:hAnsi="Calibri" w:cs="Calibri"/>
          <w:color w:val="000000"/>
          <w:sz w:val="22"/>
          <w:szCs w:val="22"/>
        </w:rPr>
        <w:t>Visma</w:t>
      </w:r>
      <w:proofErr w:type="spellEnd"/>
      <w:r w:rsidRPr="005F0773">
        <w:rPr>
          <w:rFonts w:ascii="Calibri" w:hAnsi="Calibri" w:cs="Calibri"/>
          <w:color w:val="000000"/>
          <w:sz w:val="22"/>
          <w:szCs w:val="22"/>
        </w:rPr>
        <w:t>:</w:t>
      </w:r>
    </w:p>
    <w:p w14:paraId="6C696B94" w14:textId="38818C4F" w:rsidR="00660A6B" w:rsidRPr="005F0773" w:rsidRDefault="00660A6B" w:rsidP="00F2396D">
      <w:pPr>
        <w:pStyle w:val="NormalWeb"/>
        <w:spacing w:before="0" w:beforeAutospacing="0" w:after="0" w:afterAutospacing="0"/>
        <w:ind w:left="360" w:hanging="360"/>
        <w:rPr>
          <w:rFonts w:ascii="Calibri" w:hAnsi="Calibri" w:cs="Calibri"/>
          <w:color w:val="000000"/>
          <w:sz w:val="22"/>
          <w:szCs w:val="22"/>
        </w:rPr>
      </w:pPr>
      <w:r w:rsidRPr="005F0773">
        <w:rPr>
          <w:rFonts w:ascii="Calibri" w:hAnsi="Calibri" w:cs="Calibri"/>
          <w:color w:val="000000"/>
          <w:sz w:val="22"/>
          <w:szCs w:val="22"/>
        </w:rPr>
        <w:t>-</w:t>
      </w:r>
      <w:r w:rsidRPr="005F0773">
        <w:rPr>
          <w:rFonts w:ascii="Calibri" w:hAnsi="Calibri" w:cs="Calibri"/>
          <w:color w:val="000000"/>
          <w:sz w:val="14"/>
          <w:szCs w:val="14"/>
        </w:rPr>
        <w:t xml:space="preserve">    </w:t>
      </w:r>
      <w:r w:rsidRPr="005F0773">
        <w:rPr>
          <w:rStyle w:val="apple-tab-span"/>
          <w:rFonts w:ascii="Calibri" w:hAnsi="Calibri" w:cs="Calibri"/>
          <w:color w:val="000000"/>
          <w:sz w:val="14"/>
          <w:szCs w:val="14"/>
        </w:rPr>
        <w:tab/>
      </w:r>
      <w:proofErr w:type="spellStart"/>
      <w:r w:rsidRPr="005F0773">
        <w:rPr>
          <w:rFonts w:ascii="Calibri" w:hAnsi="Calibri" w:cs="Calibri"/>
          <w:color w:val="000000"/>
          <w:sz w:val="22"/>
          <w:szCs w:val="22"/>
        </w:rPr>
        <w:t>Visma</w:t>
      </w:r>
      <w:proofErr w:type="spellEnd"/>
      <w:r w:rsidRPr="005F0773">
        <w:rPr>
          <w:rFonts w:ascii="Calibri" w:hAnsi="Calibri" w:cs="Calibri"/>
          <w:color w:val="000000"/>
          <w:sz w:val="22"/>
          <w:szCs w:val="22"/>
        </w:rPr>
        <w:t xml:space="preserve"> er Europas største succes inden for </w:t>
      </w:r>
      <w:proofErr w:type="spellStart"/>
      <w:r w:rsidRPr="005F0773">
        <w:rPr>
          <w:rFonts w:ascii="Calibri" w:hAnsi="Calibri" w:cs="Calibri"/>
          <w:color w:val="000000"/>
          <w:sz w:val="22"/>
          <w:szCs w:val="22"/>
        </w:rPr>
        <w:t>cloud</w:t>
      </w:r>
      <w:proofErr w:type="spellEnd"/>
      <w:r w:rsidRPr="005F0773">
        <w:rPr>
          <w:rFonts w:ascii="Calibri" w:hAnsi="Calibri" w:cs="Calibri"/>
          <w:color w:val="000000"/>
          <w:sz w:val="22"/>
          <w:szCs w:val="22"/>
        </w:rPr>
        <w:t xml:space="preserve">-løsninger til erhvervslivet. Det er et resultat af den konsekvente investering i </w:t>
      </w:r>
      <w:proofErr w:type="spellStart"/>
      <w:r w:rsidRPr="005F0773">
        <w:rPr>
          <w:rFonts w:ascii="Calibri" w:hAnsi="Calibri" w:cs="Calibri"/>
          <w:color w:val="000000"/>
          <w:sz w:val="22"/>
          <w:szCs w:val="22"/>
        </w:rPr>
        <w:t>SaaS</w:t>
      </w:r>
      <w:proofErr w:type="spellEnd"/>
      <w:r w:rsidRPr="005F0773">
        <w:rPr>
          <w:rFonts w:ascii="Calibri" w:hAnsi="Calibri" w:cs="Calibri"/>
          <w:color w:val="000000"/>
          <w:sz w:val="22"/>
          <w:szCs w:val="22"/>
        </w:rPr>
        <w:t xml:space="preserve"> teknologi, som ledelsen i </w:t>
      </w:r>
      <w:proofErr w:type="spellStart"/>
      <w:r w:rsidRPr="005F0773">
        <w:rPr>
          <w:rFonts w:ascii="Calibri" w:hAnsi="Calibri" w:cs="Calibri"/>
          <w:color w:val="000000"/>
          <w:sz w:val="22"/>
          <w:szCs w:val="22"/>
        </w:rPr>
        <w:t>Visma</w:t>
      </w:r>
      <w:proofErr w:type="spellEnd"/>
      <w:r w:rsidRPr="005F0773">
        <w:rPr>
          <w:rFonts w:ascii="Calibri" w:hAnsi="Calibri" w:cs="Calibri"/>
          <w:color w:val="000000"/>
          <w:sz w:val="22"/>
          <w:szCs w:val="22"/>
        </w:rPr>
        <w:t xml:space="preserve">, Øystein </w:t>
      </w:r>
      <w:proofErr w:type="spellStart"/>
      <w:r w:rsidRPr="005F0773">
        <w:rPr>
          <w:rFonts w:ascii="Calibri" w:hAnsi="Calibri" w:cs="Calibri"/>
          <w:color w:val="000000"/>
          <w:sz w:val="22"/>
          <w:szCs w:val="22"/>
        </w:rPr>
        <w:t>Moan</w:t>
      </w:r>
      <w:proofErr w:type="spellEnd"/>
      <w:r w:rsidRPr="005F0773">
        <w:rPr>
          <w:rFonts w:ascii="Calibri" w:hAnsi="Calibri" w:cs="Calibri"/>
          <w:color w:val="000000"/>
          <w:sz w:val="22"/>
          <w:szCs w:val="22"/>
        </w:rPr>
        <w:t xml:space="preserve"> og Merete </w:t>
      </w:r>
      <w:proofErr w:type="spellStart"/>
      <w:r w:rsidRPr="005F0773">
        <w:rPr>
          <w:rFonts w:ascii="Calibri" w:hAnsi="Calibri" w:cs="Calibri"/>
          <w:color w:val="000000"/>
          <w:sz w:val="22"/>
          <w:szCs w:val="22"/>
        </w:rPr>
        <w:t>Hverven</w:t>
      </w:r>
      <w:proofErr w:type="spellEnd"/>
      <w:r w:rsidRPr="005F0773">
        <w:rPr>
          <w:rFonts w:ascii="Calibri" w:hAnsi="Calibri" w:cs="Calibri"/>
          <w:color w:val="000000"/>
          <w:sz w:val="22"/>
          <w:szCs w:val="22"/>
        </w:rPr>
        <w:t xml:space="preserve"> og </w:t>
      </w:r>
      <w:r w:rsidRPr="005F0773">
        <w:rPr>
          <w:rFonts w:ascii="Calibri" w:hAnsi="Calibri" w:cs="Calibri"/>
          <w:color w:val="000000"/>
          <w:sz w:val="22"/>
          <w:szCs w:val="22"/>
        </w:rPr>
        <w:lastRenderedPageBreak/>
        <w:t xml:space="preserve">hele deres førsteklasses team har stået bag. Vi har samme vurdering af </w:t>
      </w:r>
      <w:proofErr w:type="spellStart"/>
      <w:r w:rsidRPr="005F0773">
        <w:rPr>
          <w:rFonts w:ascii="Calibri" w:hAnsi="Calibri" w:cs="Calibri"/>
          <w:color w:val="000000"/>
          <w:sz w:val="22"/>
          <w:szCs w:val="22"/>
        </w:rPr>
        <w:t>Vismas</w:t>
      </w:r>
      <w:proofErr w:type="spellEnd"/>
      <w:r w:rsidRPr="005F0773">
        <w:rPr>
          <w:rFonts w:ascii="Calibri" w:hAnsi="Calibri" w:cs="Calibri"/>
          <w:color w:val="000000"/>
          <w:sz w:val="22"/>
          <w:szCs w:val="22"/>
        </w:rPr>
        <w:t xml:space="preserve"> potentiale, som vi havde, da vi første gang trådte ind i ejerkredsen. Covid-19 har i den grad illustreret den styrke, som ligger i </w:t>
      </w:r>
      <w:proofErr w:type="spellStart"/>
      <w:r w:rsidRPr="005F0773">
        <w:rPr>
          <w:rFonts w:ascii="Calibri" w:hAnsi="Calibri" w:cs="Calibri"/>
          <w:color w:val="000000"/>
          <w:sz w:val="22"/>
          <w:szCs w:val="22"/>
        </w:rPr>
        <w:t>Vismas</w:t>
      </w:r>
      <w:proofErr w:type="spellEnd"/>
      <w:r w:rsidRPr="005F0773">
        <w:rPr>
          <w:rFonts w:ascii="Calibri" w:hAnsi="Calibri" w:cs="Calibri"/>
          <w:color w:val="000000"/>
          <w:sz w:val="22"/>
          <w:szCs w:val="22"/>
        </w:rPr>
        <w:t xml:space="preserve"> </w:t>
      </w:r>
      <w:proofErr w:type="spellStart"/>
      <w:r w:rsidRPr="005F0773">
        <w:rPr>
          <w:rFonts w:ascii="Calibri" w:hAnsi="Calibri" w:cs="Calibri"/>
          <w:color w:val="000000"/>
          <w:sz w:val="22"/>
          <w:szCs w:val="22"/>
        </w:rPr>
        <w:t>cloud</w:t>
      </w:r>
      <w:proofErr w:type="spellEnd"/>
      <w:r w:rsidRPr="005F0773">
        <w:rPr>
          <w:rFonts w:ascii="Calibri" w:hAnsi="Calibri" w:cs="Calibri"/>
          <w:color w:val="000000"/>
          <w:sz w:val="22"/>
          <w:szCs w:val="22"/>
        </w:rPr>
        <w:t xml:space="preserve">-løsninger, som har gjort det muligt for virksomheder at forblive forbundet med kunderne og fortsætte deres arbejde igennem krisen. Vi er naturligvis også glade for at byde velkommen til nye investorer, som vil arbejde sammen med de eksisterende strategiske investorer om at understøtte </w:t>
      </w:r>
      <w:proofErr w:type="spellStart"/>
      <w:r w:rsidRPr="005F0773">
        <w:rPr>
          <w:rFonts w:ascii="Calibri" w:hAnsi="Calibri" w:cs="Calibri"/>
          <w:color w:val="000000"/>
          <w:sz w:val="22"/>
          <w:szCs w:val="22"/>
        </w:rPr>
        <w:t>Visma</w:t>
      </w:r>
      <w:proofErr w:type="spellEnd"/>
      <w:r w:rsidRPr="005F0773">
        <w:rPr>
          <w:rFonts w:ascii="Calibri" w:hAnsi="Calibri" w:cs="Calibri"/>
          <w:color w:val="000000"/>
          <w:sz w:val="22"/>
          <w:szCs w:val="22"/>
        </w:rPr>
        <w:t xml:space="preserve"> over hele verden.</w:t>
      </w:r>
    </w:p>
    <w:p w14:paraId="5CF08EA3" w14:textId="77777777" w:rsidR="00F2396D" w:rsidRPr="005F0773" w:rsidRDefault="00F2396D" w:rsidP="00F2396D">
      <w:pPr>
        <w:pStyle w:val="NormalWeb"/>
        <w:spacing w:before="0" w:beforeAutospacing="0" w:after="0" w:afterAutospacing="0"/>
        <w:ind w:left="360" w:hanging="360"/>
        <w:rPr>
          <w:rFonts w:ascii="Calibri" w:hAnsi="Calibri" w:cs="Calibri"/>
        </w:rPr>
      </w:pPr>
    </w:p>
    <w:p w14:paraId="2350F2AC" w14:textId="77777777" w:rsidR="00660A6B" w:rsidRPr="005F0773" w:rsidRDefault="00660A6B" w:rsidP="0059371B">
      <w:pPr>
        <w:pStyle w:val="NormalWeb"/>
        <w:pBdr>
          <w:top w:val="single" w:sz="4" w:space="1" w:color="auto"/>
        </w:pBdr>
        <w:spacing w:before="0" w:beforeAutospacing="0" w:after="0" w:afterAutospacing="0"/>
        <w:rPr>
          <w:rFonts w:ascii="Calibri" w:hAnsi="Calibri" w:cs="Calibri"/>
        </w:rPr>
      </w:pPr>
      <w:r w:rsidRPr="005F0773">
        <w:rPr>
          <w:rFonts w:ascii="Calibri" w:hAnsi="Calibri" w:cs="Calibri"/>
          <w:b/>
          <w:bCs/>
          <w:color w:val="000000"/>
          <w:sz w:val="22"/>
          <w:szCs w:val="22"/>
        </w:rPr>
        <w:t>Kontakt og yderligere information:</w:t>
      </w:r>
    </w:p>
    <w:p w14:paraId="195A5C7B" w14:textId="04F7F996" w:rsidR="00660A6B" w:rsidRPr="005F0773" w:rsidRDefault="00660A6B" w:rsidP="00660A6B">
      <w:pPr>
        <w:pStyle w:val="NormalWeb"/>
        <w:spacing w:before="0" w:beforeAutospacing="0" w:after="0" w:afterAutospacing="0"/>
        <w:rPr>
          <w:rFonts w:ascii="Calibri" w:hAnsi="Calibri" w:cs="Calibri"/>
          <w:color w:val="000000"/>
          <w:sz w:val="20"/>
          <w:szCs w:val="20"/>
        </w:rPr>
      </w:pPr>
      <w:r w:rsidRPr="005F0773">
        <w:rPr>
          <w:rFonts w:ascii="Calibri" w:hAnsi="Calibri" w:cs="Calibri"/>
          <w:color w:val="000000"/>
          <w:sz w:val="20"/>
          <w:szCs w:val="20"/>
        </w:rPr>
        <w:t xml:space="preserve">CEO of </w:t>
      </w:r>
      <w:proofErr w:type="spellStart"/>
      <w:r w:rsidRPr="005F0773">
        <w:rPr>
          <w:rFonts w:ascii="Calibri" w:hAnsi="Calibri" w:cs="Calibri"/>
          <w:color w:val="000000"/>
          <w:sz w:val="20"/>
          <w:szCs w:val="20"/>
        </w:rPr>
        <w:t>Visma</w:t>
      </w:r>
      <w:proofErr w:type="spellEnd"/>
      <w:r w:rsidRPr="005F0773">
        <w:rPr>
          <w:rFonts w:ascii="Calibri" w:hAnsi="Calibri" w:cs="Calibri"/>
          <w:color w:val="000000"/>
          <w:sz w:val="20"/>
          <w:szCs w:val="20"/>
        </w:rPr>
        <w:t xml:space="preserve">, Merete </w:t>
      </w:r>
      <w:proofErr w:type="spellStart"/>
      <w:r w:rsidRPr="005F0773">
        <w:rPr>
          <w:rFonts w:ascii="Calibri" w:hAnsi="Calibri" w:cs="Calibri"/>
          <w:color w:val="000000"/>
          <w:sz w:val="20"/>
          <w:szCs w:val="20"/>
        </w:rPr>
        <w:t>Hverven</w:t>
      </w:r>
      <w:proofErr w:type="spellEnd"/>
      <w:r w:rsidRPr="005F0773">
        <w:rPr>
          <w:rFonts w:ascii="Calibri" w:hAnsi="Calibri" w:cs="Calibri"/>
          <w:color w:val="000000"/>
          <w:sz w:val="20"/>
          <w:szCs w:val="20"/>
        </w:rPr>
        <w:t>, +47 48 02 14 15</w:t>
      </w:r>
    </w:p>
    <w:p w14:paraId="737A6528" w14:textId="77777777" w:rsidR="00660A6B" w:rsidRPr="005F0773" w:rsidRDefault="00660A6B" w:rsidP="00660A6B">
      <w:pPr>
        <w:pStyle w:val="NormalWeb"/>
        <w:spacing w:before="0" w:beforeAutospacing="0" w:after="0" w:afterAutospacing="0"/>
        <w:rPr>
          <w:rFonts w:ascii="Calibri" w:hAnsi="Calibri" w:cs="Calibri"/>
        </w:rPr>
      </w:pPr>
      <w:r w:rsidRPr="005F0773">
        <w:rPr>
          <w:rFonts w:ascii="Calibri" w:hAnsi="Calibri" w:cs="Calibri"/>
          <w:color w:val="000000"/>
          <w:sz w:val="20"/>
          <w:szCs w:val="20"/>
        </w:rPr>
        <w:t>Head of marketing &amp; PR, Kristian Bruun, Kristian.bruun@visma.com, tlf. 20 64 54 26</w:t>
      </w:r>
    </w:p>
    <w:p w14:paraId="3987A3F8" w14:textId="77777777" w:rsidR="00660A6B" w:rsidRPr="005F0773" w:rsidRDefault="00660A6B" w:rsidP="00660A6B">
      <w:pPr>
        <w:pStyle w:val="NormalWeb"/>
        <w:spacing w:before="0" w:beforeAutospacing="0" w:after="0" w:afterAutospacing="0"/>
        <w:rPr>
          <w:rFonts w:ascii="Calibri" w:hAnsi="Calibri" w:cs="Calibri"/>
        </w:rPr>
      </w:pPr>
      <w:r w:rsidRPr="005F0773">
        <w:rPr>
          <w:rFonts w:ascii="Calibri" w:hAnsi="Calibri" w:cs="Calibri"/>
          <w:color w:val="000000"/>
          <w:sz w:val="20"/>
          <w:szCs w:val="20"/>
        </w:rPr>
        <w:t xml:space="preserve">Bureau for </w:t>
      </w:r>
      <w:proofErr w:type="spellStart"/>
      <w:r w:rsidRPr="005F0773">
        <w:rPr>
          <w:rFonts w:ascii="Calibri" w:hAnsi="Calibri" w:cs="Calibri"/>
          <w:color w:val="000000"/>
          <w:sz w:val="20"/>
          <w:szCs w:val="20"/>
        </w:rPr>
        <w:t>Visma</w:t>
      </w:r>
      <w:proofErr w:type="spellEnd"/>
      <w:r w:rsidRPr="005F0773">
        <w:rPr>
          <w:rFonts w:ascii="Calibri" w:hAnsi="Calibri" w:cs="Calibri"/>
          <w:color w:val="000000"/>
          <w:sz w:val="20"/>
          <w:szCs w:val="20"/>
        </w:rPr>
        <w:t xml:space="preserve">: Lindskov </w:t>
      </w:r>
      <w:proofErr w:type="spellStart"/>
      <w:r w:rsidRPr="005F0773">
        <w:rPr>
          <w:rFonts w:ascii="Calibri" w:hAnsi="Calibri" w:cs="Calibri"/>
          <w:color w:val="000000"/>
          <w:sz w:val="20"/>
          <w:szCs w:val="20"/>
        </w:rPr>
        <w:t>Communication</w:t>
      </w:r>
      <w:proofErr w:type="spellEnd"/>
      <w:r w:rsidRPr="005F0773">
        <w:rPr>
          <w:rFonts w:ascii="Calibri" w:hAnsi="Calibri" w:cs="Calibri"/>
          <w:color w:val="000000"/>
          <w:sz w:val="20"/>
          <w:szCs w:val="20"/>
        </w:rPr>
        <w:t xml:space="preserve">, Catrine Eisenreich, 42 20 82 73, </w:t>
      </w:r>
      <w:r w:rsidRPr="005F0773">
        <w:rPr>
          <w:rFonts w:ascii="Calibri" w:hAnsi="Calibri" w:cs="Calibri"/>
          <w:color w:val="954F72"/>
          <w:sz w:val="20"/>
          <w:szCs w:val="20"/>
        </w:rPr>
        <w:t>cei@lindskov.com</w:t>
      </w:r>
    </w:p>
    <w:p w14:paraId="43E59A02" w14:textId="3EC28FF9" w:rsidR="001C4D19" w:rsidRPr="005F0773" w:rsidRDefault="006E1EC0" w:rsidP="00660A6B">
      <w:pPr>
        <w:pStyle w:val="NormalWeb"/>
        <w:spacing w:before="0" w:beforeAutospacing="0" w:after="0" w:afterAutospacing="0"/>
        <w:rPr>
          <w:rFonts w:ascii="Calibri" w:hAnsi="Calibri" w:cs="Calibri"/>
        </w:rPr>
      </w:pPr>
      <w:hyperlink r:id="rId5" w:history="1">
        <w:r w:rsidR="00660A6B" w:rsidRPr="005F0773">
          <w:rPr>
            <w:rStyle w:val="Hyperlink"/>
            <w:rFonts w:ascii="Calibri" w:hAnsi="Calibri" w:cs="Calibri"/>
            <w:color w:val="000000"/>
            <w:sz w:val="14"/>
            <w:szCs w:val="14"/>
          </w:rPr>
          <w:t> </w:t>
        </w:r>
        <w:r w:rsidR="00660A6B" w:rsidRPr="005F0773">
          <w:rPr>
            <w:rStyle w:val="Hyperlink"/>
            <w:rFonts w:ascii="Calibri" w:hAnsi="Calibri" w:cs="Calibri"/>
            <w:color w:val="954F72"/>
            <w:sz w:val="20"/>
            <w:szCs w:val="20"/>
          </w:rPr>
          <w:t>www.visma.dk</w:t>
        </w:r>
      </w:hyperlink>
      <w:r w:rsidR="00660A6B" w:rsidRPr="005F0773">
        <w:rPr>
          <w:rFonts w:ascii="Calibri" w:hAnsi="Calibri" w:cs="Calibri"/>
          <w:color w:val="000000"/>
          <w:sz w:val="20"/>
          <w:szCs w:val="20"/>
        </w:rPr>
        <w:t> </w:t>
      </w:r>
    </w:p>
    <w:p w14:paraId="1D8BD80D" w14:textId="364C3ABF" w:rsidR="00BE06B0" w:rsidRPr="005F0773" w:rsidRDefault="00BE06B0" w:rsidP="00442010">
      <w:pPr>
        <w:autoSpaceDE w:val="0"/>
        <w:autoSpaceDN w:val="0"/>
        <w:adjustRightInd w:val="0"/>
        <w:spacing w:after="0" w:line="240" w:lineRule="auto"/>
        <w:rPr>
          <w:rFonts w:ascii="Calibri" w:hAnsi="Calibri" w:cs="Calibri"/>
          <w:color w:val="000000"/>
          <w:highlight w:val="yellow"/>
        </w:rPr>
      </w:pPr>
    </w:p>
    <w:p w14:paraId="3B68E5EF" w14:textId="77777777" w:rsidR="00EA0832" w:rsidRPr="005F0773" w:rsidRDefault="00EA0832" w:rsidP="00F2396D">
      <w:pPr>
        <w:shd w:val="clear" w:color="auto" w:fill="D9D9D9" w:themeFill="background1" w:themeFillShade="D9"/>
        <w:spacing w:after="0" w:line="240" w:lineRule="auto"/>
        <w:rPr>
          <w:rFonts w:ascii="Calibri" w:eastAsia="Times New Roman" w:hAnsi="Calibri" w:cs="Calibri"/>
          <w:b/>
          <w:bCs/>
          <w:color w:val="000000" w:themeColor="text1"/>
          <w:lang w:eastAsia="da-DK"/>
        </w:rPr>
      </w:pPr>
    </w:p>
    <w:p w14:paraId="1213C3E9" w14:textId="63046A25" w:rsidR="00F2396D" w:rsidRPr="005F0773" w:rsidRDefault="00F2396D" w:rsidP="00F2396D">
      <w:pPr>
        <w:shd w:val="clear" w:color="auto" w:fill="D9D9D9" w:themeFill="background1" w:themeFillShade="D9"/>
        <w:spacing w:after="0" w:line="240" w:lineRule="auto"/>
        <w:rPr>
          <w:rFonts w:ascii="Calibri" w:eastAsia="Times New Roman" w:hAnsi="Calibri" w:cs="Calibri"/>
          <w:b/>
          <w:bCs/>
          <w:color w:val="000000" w:themeColor="text1"/>
          <w:lang w:eastAsia="da-DK"/>
        </w:rPr>
      </w:pPr>
      <w:r w:rsidRPr="005F0773">
        <w:rPr>
          <w:rFonts w:ascii="Calibri" w:eastAsia="Times New Roman" w:hAnsi="Calibri" w:cs="Calibri"/>
          <w:b/>
          <w:bCs/>
          <w:color w:val="000000" w:themeColor="text1"/>
          <w:lang w:eastAsia="da-DK"/>
        </w:rPr>
        <w:t xml:space="preserve">Om </w:t>
      </w:r>
      <w:proofErr w:type="spellStart"/>
      <w:r w:rsidRPr="005F0773">
        <w:rPr>
          <w:rFonts w:ascii="Calibri" w:eastAsia="Times New Roman" w:hAnsi="Calibri" w:cs="Calibri"/>
          <w:b/>
          <w:bCs/>
          <w:color w:val="000000" w:themeColor="text1"/>
          <w:lang w:eastAsia="da-DK"/>
        </w:rPr>
        <w:t>Visma</w:t>
      </w:r>
      <w:proofErr w:type="spellEnd"/>
    </w:p>
    <w:p w14:paraId="25768BD4" w14:textId="6A67AFB7" w:rsidR="000734EE" w:rsidRPr="005F0773" w:rsidRDefault="000734EE" w:rsidP="00F2396D">
      <w:pPr>
        <w:shd w:val="clear" w:color="auto" w:fill="D9D9D9" w:themeFill="background1" w:themeFillShade="D9"/>
        <w:spacing w:after="0" w:line="240" w:lineRule="auto"/>
        <w:rPr>
          <w:rFonts w:ascii="Calibri" w:eastAsia="Times New Roman" w:hAnsi="Calibri" w:cs="Calibri"/>
          <w:color w:val="000000" w:themeColor="text1"/>
          <w:lang w:eastAsia="da-DK"/>
        </w:rPr>
      </w:pPr>
      <w:proofErr w:type="spellStart"/>
      <w:r w:rsidRPr="005F0773">
        <w:rPr>
          <w:rFonts w:ascii="Calibri" w:eastAsia="Times New Roman" w:hAnsi="Calibri" w:cs="Calibri"/>
          <w:color w:val="000000" w:themeColor="text1"/>
          <w:lang w:eastAsia="da-DK"/>
        </w:rPr>
        <w:t>Visma</w:t>
      </w:r>
      <w:proofErr w:type="spellEnd"/>
      <w:r w:rsidRPr="005F0773">
        <w:rPr>
          <w:rFonts w:ascii="Calibri" w:eastAsia="Times New Roman" w:hAnsi="Calibri" w:cs="Calibri"/>
          <w:color w:val="000000" w:themeColor="text1"/>
          <w:lang w:eastAsia="da-DK"/>
        </w:rPr>
        <w:t xml:space="preserve"> tilbyder software og services, der forenkler og digitaliserer administrative forretningsprocesser i den private og offentlige sektor. Koncernen opererer på tværs af Norden, Benelux, Centraleuropa og Østeuropa. Med over 11.000 ansatte, mere end 1 mio. kunder og en omsætning på EUR 1,5 mia. i 2019 er </w:t>
      </w:r>
      <w:proofErr w:type="spellStart"/>
      <w:r w:rsidRPr="005F0773">
        <w:rPr>
          <w:rFonts w:ascii="Calibri" w:eastAsia="Times New Roman" w:hAnsi="Calibri" w:cs="Calibri"/>
          <w:color w:val="000000" w:themeColor="text1"/>
          <w:lang w:eastAsia="da-DK"/>
        </w:rPr>
        <w:t>Visma</w:t>
      </w:r>
      <w:proofErr w:type="spellEnd"/>
      <w:r w:rsidRPr="005F0773">
        <w:rPr>
          <w:rFonts w:ascii="Calibri" w:eastAsia="Times New Roman" w:hAnsi="Calibri" w:cs="Calibri"/>
          <w:color w:val="000000" w:themeColor="text1"/>
          <w:lang w:eastAsia="da-DK"/>
        </w:rPr>
        <w:t xml:space="preserve"> en af Europas førende softwarevirksomheder. Se mere på </w:t>
      </w:r>
      <w:hyperlink r:id="rId6" w:history="1">
        <w:r w:rsidRPr="005F0773">
          <w:rPr>
            <w:rStyle w:val="Hyperlink"/>
            <w:rFonts w:ascii="Calibri" w:eastAsia="Times New Roman" w:hAnsi="Calibri" w:cs="Calibri"/>
            <w:color w:val="000000" w:themeColor="text1"/>
            <w:lang w:eastAsia="da-DK"/>
          </w:rPr>
          <w:t>www.visma.com</w:t>
        </w:r>
      </w:hyperlink>
      <w:r w:rsidRPr="005F0773">
        <w:rPr>
          <w:rFonts w:ascii="Calibri" w:eastAsia="Times New Roman" w:hAnsi="Calibri" w:cs="Calibri"/>
          <w:color w:val="000000" w:themeColor="text1"/>
          <w:lang w:eastAsia="da-DK"/>
        </w:rPr>
        <w:t xml:space="preserve"> </w:t>
      </w:r>
    </w:p>
    <w:p w14:paraId="26CCFF03" w14:textId="77777777" w:rsidR="00F2396D" w:rsidRPr="005F0773" w:rsidRDefault="00F2396D" w:rsidP="00F2396D">
      <w:pPr>
        <w:shd w:val="clear" w:color="auto" w:fill="D9D9D9" w:themeFill="background1" w:themeFillShade="D9"/>
        <w:spacing w:after="0" w:line="240" w:lineRule="auto"/>
        <w:rPr>
          <w:rFonts w:ascii="Calibri" w:eastAsia="Times New Roman" w:hAnsi="Calibri" w:cs="Calibri"/>
          <w:color w:val="000000" w:themeColor="text1"/>
          <w:lang w:eastAsia="da-DK"/>
        </w:rPr>
      </w:pPr>
    </w:p>
    <w:p w14:paraId="0CBDA8F4" w14:textId="10DD3C4E" w:rsidR="00BE06B0" w:rsidRPr="005F0773" w:rsidRDefault="00BE06B0" w:rsidP="00F2396D">
      <w:pPr>
        <w:shd w:val="clear" w:color="auto" w:fill="D9D9D9" w:themeFill="background1" w:themeFillShade="D9"/>
        <w:spacing w:after="0" w:line="240" w:lineRule="auto"/>
        <w:rPr>
          <w:rFonts w:ascii="Calibri" w:eastAsia="Times New Roman" w:hAnsi="Calibri" w:cs="Calibri"/>
          <w:b/>
          <w:bCs/>
          <w:color w:val="000000" w:themeColor="text1"/>
          <w:lang w:eastAsia="da-DK"/>
        </w:rPr>
      </w:pPr>
      <w:r w:rsidRPr="005F0773">
        <w:rPr>
          <w:rFonts w:ascii="Calibri" w:eastAsia="Times New Roman" w:hAnsi="Calibri" w:cs="Calibri"/>
          <w:b/>
          <w:bCs/>
          <w:color w:val="000000" w:themeColor="text1"/>
          <w:lang w:eastAsia="da-DK"/>
        </w:rPr>
        <w:t>Om Hg</w:t>
      </w:r>
    </w:p>
    <w:p w14:paraId="1B11208D" w14:textId="77777777" w:rsidR="00F2396D" w:rsidRPr="005F0773" w:rsidRDefault="00BE06B0" w:rsidP="00F2396D">
      <w:pPr>
        <w:shd w:val="clear" w:color="auto" w:fill="D9D9D9" w:themeFill="background1" w:themeFillShade="D9"/>
        <w:spacing w:after="0" w:line="240" w:lineRule="auto"/>
        <w:rPr>
          <w:rFonts w:ascii="Calibri" w:eastAsia="Times New Roman" w:hAnsi="Calibri" w:cs="Calibri"/>
          <w:color w:val="000000" w:themeColor="text1"/>
          <w:lang w:eastAsia="da-DK"/>
        </w:rPr>
      </w:pPr>
      <w:r w:rsidRPr="005F0773">
        <w:rPr>
          <w:rFonts w:ascii="Calibri" w:eastAsia="Times New Roman" w:hAnsi="Calibri" w:cs="Calibri"/>
          <w:color w:val="000000" w:themeColor="text1"/>
          <w:lang w:eastAsia="da-DK"/>
        </w:rPr>
        <w:t xml:space="preserve">Hg er en ledende europæisk investor i software og services, </w:t>
      </w:r>
      <w:r w:rsidR="000734EE" w:rsidRPr="005F0773">
        <w:rPr>
          <w:rFonts w:ascii="Calibri" w:eastAsia="Times New Roman" w:hAnsi="Calibri" w:cs="Calibri"/>
          <w:color w:val="000000" w:themeColor="text1"/>
          <w:lang w:eastAsia="da-DK"/>
        </w:rPr>
        <w:t xml:space="preserve">som </w:t>
      </w:r>
      <w:r w:rsidRPr="005F0773">
        <w:rPr>
          <w:rFonts w:ascii="Calibri" w:eastAsia="Times New Roman" w:hAnsi="Calibri" w:cs="Calibri"/>
          <w:color w:val="000000" w:themeColor="text1"/>
          <w:lang w:eastAsia="da-DK"/>
        </w:rPr>
        <w:t>understøtte</w:t>
      </w:r>
      <w:r w:rsidR="000734EE" w:rsidRPr="005F0773">
        <w:rPr>
          <w:rFonts w:ascii="Calibri" w:eastAsia="Times New Roman" w:hAnsi="Calibri" w:cs="Calibri"/>
          <w:color w:val="000000" w:themeColor="text1"/>
          <w:lang w:eastAsia="da-DK"/>
        </w:rPr>
        <w:t>r</w:t>
      </w:r>
      <w:r w:rsidRPr="005F0773">
        <w:rPr>
          <w:rFonts w:ascii="Calibri" w:eastAsia="Times New Roman" w:hAnsi="Calibri" w:cs="Calibri"/>
          <w:color w:val="000000" w:themeColor="text1"/>
          <w:lang w:eastAsia="da-DK"/>
        </w:rPr>
        <w:t xml:space="preserve"> selskaber</w:t>
      </w:r>
      <w:r w:rsidR="00EB236F" w:rsidRPr="005F0773">
        <w:rPr>
          <w:rFonts w:ascii="Calibri" w:eastAsia="Times New Roman" w:hAnsi="Calibri" w:cs="Calibri"/>
          <w:color w:val="000000" w:themeColor="text1"/>
          <w:lang w:eastAsia="da-DK"/>
        </w:rPr>
        <w:t xml:space="preserve">, </w:t>
      </w:r>
      <w:r w:rsidRPr="005F0773">
        <w:rPr>
          <w:rFonts w:ascii="Calibri" w:eastAsia="Times New Roman" w:hAnsi="Calibri" w:cs="Calibri"/>
          <w:color w:val="000000" w:themeColor="text1"/>
          <w:lang w:eastAsia="da-DK"/>
        </w:rPr>
        <w:t>som vil forandre</w:t>
      </w:r>
      <w:r w:rsidR="00EB236F" w:rsidRPr="005F0773">
        <w:rPr>
          <w:rFonts w:ascii="Calibri" w:eastAsia="Times New Roman" w:hAnsi="Calibri" w:cs="Calibri"/>
          <w:color w:val="000000" w:themeColor="text1"/>
          <w:lang w:eastAsia="da-DK"/>
        </w:rPr>
        <w:t>,</w:t>
      </w:r>
      <w:r w:rsidRPr="005F0773">
        <w:rPr>
          <w:rFonts w:ascii="Calibri" w:eastAsia="Times New Roman" w:hAnsi="Calibri" w:cs="Calibri"/>
          <w:color w:val="000000" w:themeColor="text1"/>
          <w:lang w:eastAsia="da-DK"/>
        </w:rPr>
        <w:t xml:space="preserve"> hvordan vi alle gør forretninger.</w:t>
      </w:r>
      <w:r w:rsidR="00EB236F" w:rsidRPr="005F0773">
        <w:rPr>
          <w:rFonts w:ascii="Calibri" w:eastAsia="Times New Roman" w:hAnsi="Calibri" w:cs="Calibri"/>
          <w:color w:val="000000" w:themeColor="text1"/>
          <w:lang w:eastAsia="da-DK"/>
        </w:rPr>
        <w:t xml:space="preserve"> </w:t>
      </w:r>
      <w:r w:rsidR="007C069B" w:rsidRPr="005F0773">
        <w:rPr>
          <w:rFonts w:ascii="Calibri" w:eastAsia="Times New Roman" w:hAnsi="Calibri" w:cs="Calibri"/>
          <w:color w:val="000000" w:themeColor="text1"/>
          <w:lang w:eastAsia="da-DK"/>
        </w:rPr>
        <w:t>Indgående teknologisk viden suppleret med dybdegående specialisering i programmer og dedikeret driftssupport gør Hg til en attraktiv partner for ledelser</w:t>
      </w:r>
      <w:r w:rsidR="00EB236F" w:rsidRPr="005F0773">
        <w:rPr>
          <w:rFonts w:ascii="Calibri" w:eastAsia="Times New Roman" w:hAnsi="Calibri" w:cs="Calibri"/>
          <w:color w:val="000000" w:themeColor="text1"/>
          <w:lang w:eastAsia="da-DK"/>
        </w:rPr>
        <w:t>,</w:t>
      </w:r>
      <w:r w:rsidR="007C069B" w:rsidRPr="005F0773">
        <w:rPr>
          <w:rFonts w:ascii="Calibri" w:eastAsia="Times New Roman" w:hAnsi="Calibri" w:cs="Calibri"/>
          <w:color w:val="000000" w:themeColor="text1"/>
          <w:lang w:eastAsia="da-DK"/>
        </w:rPr>
        <w:t xml:space="preserve"> som vil skalere deres forretning.</w:t>
      </w:r>
      <w:r w:rsidR="00F2396D" w:rsidRPr="005F0773">
        <w:rPr>
          <w:rFonts w:ascii="Calibri" w:eastAsia="Times New Roman" w:hAnsi="Calibri" w:cs="Calibri"/>
          <w:color w:val="000000" w:themeColor="text1"/>
          <w:lang w:eastAsia="da-DK"/>
        </w:rPr>
        <w:t xml:space="preserve"> </w:t>
      </w:r>
    </w:p>
    <w:p w14:paraId="425D58CB" w14:textId="77777777" w:rsidR="00F2396D" w:rsidRPr="005F0773" w:rsidRDefault="00F2396D" w:rsidP="00F2396D">
      <w:pPr>
        <w:shd w:val="clear" w:color="auto" w:fill="D9D9D9" w:themeFill="background1" w:themeFillShade="D9"/>
        <w:spacing w:after="0" w:line="240" w:lineRule="auto"/>
        <w:rPr>
          <w:rFonts w:ascii="Calibri" w:eastAsia="Times New Roman" w:hAnsi="Calibri" w:cs="Calibri"/>
          <w:color w:val="000000" w:themeColor="text1"/>
          <w:lang w:eastAsia="da-DK"/>
        </w:rPr>
      </w:pPr>
    </w:p>
    <w:p w14:paraId="280BC313" w14:textId="7B1A7DE9" w:rsidR="00BE06B0" w:rsidRPr="005F0773" w:rsidRDefault="007C069B" w:rsidP="00F2396D">
      <w:pPr>
        <w:shd w:val="clear" w:color="auto" w:fill="D9D9D9" w:themeFill="background1" w:themeFillShade="D9"/>
        <w:spacing w:after="0" w:line="240" w:lineRule="auto"/>
        <w:rPr>
          <w:rFonts w:ascii="Calibri" w:eastAsia="Times New Roman" w:hAnsi="Calibri" w:cs="Calibri"/>
          <w:color w:val="000000" w:themeColor="text1"/>
          <w:lang w:eastAsia="da-DK"/>
        </w:rPr>
      </w:pPr>
      <w:r w:rsidRPr="005F0773">
        <w:rPr>
          <w:rFonts w:ascii="Calibri" w:eastAsia="Times New Roman" w:hAnsi="Calibri" w:cs="Calibri"/>
          <w:color w:val="000000" w:themeColor="text1"/>
          <w:lang w:eastAsia="da-DK"/>
        </w:rPr>
        <w:t xml:space="preserve">Hg lancerede i 2018 </w:t>
      </w:r>
      <w:r w:rsidR="00EB236F" w:rsidRPr="005F0773">
        <w:rPr>
          <w:rFonts w:ascii="Calibri" w:eastAsia="Times New Roman" w:hAnsi="Calibri" w:cs="Calibri"/>
          <w:color w:val="000000" w:themeColor="text1"/>
          <w:lang w:eastAsia="da-DK"/>
        </w:rPr>
        <w:t xml:space="preserve">Saturn teamet som en naturlig </w:t>
      </w:r>
      <w:r w:rsidRPr="005F0773">
        <w:rPr>
          <w:rFonts w:ascii="Calibri" w:eastAsia="Times New Roman" w:hAnsi="Calibri" w:cs="Calibri"/>
          <w:color w:val="000000" w:themeColor="text1"/>
          <w:lang w:eastAsia="da-DK"/>
        </w:rPr>
        <w:t xml:space="preserve">udvidelse til </w:t>
      </w:r>
      <w:proofErr w:type="spellStart"/>
      <w:r w:rsidRPr="005F0773">
        <w:rPr>
          <w:rFonts w:ascii="Calibri" w:eastAsia="Times New Roman" w:hAnsi="Calibri" w:cs="Calibri"/>
          <w:color w:val="000000" w:themeColor="text1"/>
          <w:lang w:eastAsia="da-DK"/>
        </w:rPr>
        <w:t>Hgs</w:t>
      </w:r>
      <w:proofErr w:type="spellEnd"/>
      <w:r w:rsidRPr="005F0773">
        <w:rPr>
          <w:rFonts w:ascii="Calibri" w:eastAsia="Times New Roman" w:hAnsi="Calibri" w:cs="Calibri"/>
          <w:color w:val="000000" w:themeColor="text1"/>
          <w:lang w:eastAsia="da-DK"/>
        </w:rPr>
        <w:t xml:space="preserve"> fokus på software og teknologi</w:t>
      </w:r>
      <w:r w:rsidR="00EB236F" w:rsidRPr="005F0773">
        <w:rPr>
          <w:rFonts w:ascii="Calibri" w:eastAsia="Times New Roman" w:hAnsi="Calibri" w:cs="Calibri"/>
          <w:color w:val="000000" w:themeColor="text1"/>
          <w:lang w:eastAsia="da-DK"/>
        </w:rPr>
        <w:t>ske løsninger</w:t>
      </w:r>
      <w:r w:rsidRPr="005F0773">
        <w:rPr>
          <w:rFonts w:ascii="Calibri" w:eastAsia="Times New Roman" w:hAnsi="Calibri" w:cs="Calibri"/>
          <w:color w:val="000000" w:themeColor="text1"/>
          <w:lang w:eastAsia="da-DK"/>
        </w:rPr>
        <w:t xml:space="preserve">. Målet for Saturn er at investere i selskaber med en selskabsværdi på min. </w:t>
      </w:r>
      <w:r w:rsidR="00EB236F" w:rsidRPr="005F0773">
        <w:rPr>
          <w:rFonts w:ascii="Calibri" w:eastAsia="Times New Roman" w:hAnsi="Calibri" w:cs="Calibri"/>
          <w:color w:val="000000" w:themeColor="text1"/>
          <w:lang w:eastAsia="da-DK"/>
        </w:rPr>
        <w:t xml:space="preserve">EUR </w:t>
      </w:r>
      <w:r w:rsidRPr="005F0773">
        <w:rPr>
          <w:rFonts w:ascii="Calibri" w:eastAsia="Times New Roman" w:hAnsi="Calibri" w:cs="Calibri"/>
          <w:color w:val="000000" w:themeColor="text1"/>
          <w:lang w:eastAsia="da-DK"/>
        </w:rPr>
        <w:t>1 mi</w:t>
      </w:r>
      <w:r w:rsidR="00EB236F" w:rsidRPr="005F0773">
        <w:rPr>
          <w:rFonts w:ascii="Calibri" w:eastAsia="Times New Roman" w:hAnsi="Calibri" w:cs="Calibri"/>
          <w:color w:val="000000" w:themeColor="text1"/>
          <w:lang w:eastAsia="da-DK"/>
        </w:rPr>
        <w:t>a. med</w:t>
      </w:r>
      <w:r w:rsidRPr="005F0773">
        <w:rPr>
          <w:rFonts w:ascii="Calibri" w:eastAsia="Times New Roman" w:hAnsi="Calibri" w:cs="Calibri"/>
          <w:color w:val="000000" w:themeColor="text1"/>
          <w:lang w:eastAsia="da-DK"/>
        </w:rPr>
        <w:t xml:space="preserve"> egenkapital på min. </w:t>
      </w:r>
      <w:r w:rsidR="00EB236F" w:rsidRPr="005F0773">
        <w:rPr>
          <w:rFonts w:ascii="Calibri" w:eastAsia="Times New Roman" w:hAnsi="Calibri" w:cs="Calibri"/>
          <w:color w:val="000000" w:themeColor="text1"/>
          <w:lang w:eastAsia="da-DK"/>
        </w:rPr>
        <w:t xml:space="preserve">EUR </w:t>
      </w:r>
      <w:r w:rsidRPr="005F0773">
        <w:rPr>
          <w:rFonts w:ascii="Calibri" w:eastAsia="Times New Roman" w:hAnsi="Calibri" w:cs="Calibri"/>
          <w:color w:val="000000" w:themeColor="text1"/>
          <w:lang w:eastAsia="da-DK"/>
        </w:rPr>
        <w:t>500 mi</w:t>
      </w:r>
      <w:r w:rsidR="00EB236F" w:rsidRPr="005F0773">
        <w:rPr>
          <w:rFonts w:ascii="Calibri" w:eastAsia="Times New Roman" w:hAnsi="Calibri" w:cs="Calibri"/>
          <w:color w:val="000000" w:themeColor="text1"/>
          <w:lang w:eastAsia="da-DK"/>
        </w:rPr>
        <w:t>o.</w:t>
      </w:r>
      <w:r w:rsidRPr="005F0773">
        <w:rPr>
          <w:rFonts w:ascii="Calibri" w:eastAsia="Times New Roman" w:hAnsi="Calibri" w:cs="Calibri"/>
          <w:color w:val="000000" w:themeColor="text1"/>
          <w:lang w:eastAsia="da-DK"/>
        </w:rPr>
        <w:t>,</w:t>
      </w:r>
      <w:r w:rsidR="00F2396D" w:rsidRPr="005F0773">
        <w:rPr>
          <w:rFonts w:ascii="Calibri" w:eastAsia="Times New Roman" w:hAnsi="Calibri" w:cs="Calibri"/>
          <w:color w:val="000000" w:themeColor="text1"/>
          <w:lang w:eastAsia="da-DK"/>
        </w:rPr>
        <w:t xml:space="preserve"> der har samme </w:t>
      </w:r>
      <w:r w:rsidRPr="005F0773">
        <w:rPr>
          <w:rFonts w:ascii="Calibri" w:eastAsia="Times New Roman" w:hAnsi="Calibri" w:cs="Calibri"/>
          <w:color w:val="000000" w:themeColor="text1"/>
          <w:lang w:eastAsia="da-DK"/>
        </w:rPr>
        <w:t>teknologiske forretningsmodeller</w:t>
      </w:r>
      <w:r w:rsidR="00EB236F" w:rsidRPr="005F0773">
        <w:rPr>
          <w:rFonts w:ascii="Calibri" w:eastAsia="Times New Roman" w:hAnsi="Calibri" w:cs="Calibri"/>
          <w:color w:val="000000" w:themeColor="text1"/>
          <w:lang w:eastAsia="da-DK"/>
        </w:rPr>
        <w:t>,</w:t>
      </w:r>
      <w:r w:rsidRPr="005F0773">
        <w:rPr>
          <w:rFonts w:ascii="Calibri" w:eastAsia="Times New Roman" w:hAnsi="Calibri" w:cs="Calibri"/>
          <w:color w:val="000000" w:themeColor="text1"/>
          <w:lang w:eastAsia="da-DK"/>
        </w:rPr>
        <w:t xml:space="preserve"> som Hg investerer i via eksisterende fonde.</w:t>
      </w:r>
    </w:p>
    <w:p w14:paraId="4995E23F" w14:textId="161572BD" w:rsidR="007C069B" w:rsidRPr="005F0773" w:rsidRDefault="007C069B" w:rsidP="00F2396D">
      <w:pPr>
        <w:shd w:val="clear" w:color="auto" w:fill="D9D9D9" w:themeFill="background1" w:themeFillShade="D9"/>
        <w:spacing w:after="0" w:line="240" w:lineRule="auto"/>
        <w:rPr>
          <w:rFonts w:ascii="Calibri" w:eastAsia="Times New Roman" w:hAnsi="Calibri" w:cs="Calibri"/>
          <w:color w:val="000000" w:themeColor="text1"/>
          <w:lang w:eastAsia="da-DK"/>
        </w:rPr>
      </w:pPr>
    </w:p>
    <w:p w14:paraId="60028BDB" w14:textId="76AA9FAC" w:rsidR="00442010" w:rsidRPr="005F0773" w:rsidRDefault="007C069B" w:rsidP="00F2396D">
      <w:pPr>
        <w:shd w:val="clear" w:color="auto" w:fill="D9D9D9" w:themeFill="background1" w:themeFillShade="D9"/>
        <w:spacing w:after="0" w:line="240" w:lineRule="auto"/>
        <w:rPr>
          <w:rFonts w:ascii="Calibri" w:eastAsia="Times New Roman" w:hAnsi="Calibri" w:cs="Calibri"/>
          <w:color w:val="000000" w:themeColor="text1"/>
          <w:lang w:eastAsia="da-DK"/>
        </w:rPr>
      </w:pPr>
      <w:r w:rsidRPr="005F0773">
        <w:rPr>
          <w:rFonts w:ascii="Calibri" w:eastAsia="Times New Roman" w:hAnsi="Calibri" w:cs="Calibri"/>
          <w:color w:val="000000" w:themeColor="text1"/>
          <w:lang w:eastAsia="da-DK"/>
        </w:rPr>
        <w:t xml:space="preserve">Hg fonde </w:t>
      </w:r>
      <w:r w:rsidR="00F2396D" w:rsidRPr="005F0773">
        <w:rPr>
          <w:rFonts w:ascii="Calibri" w:eastAsia="Times New Roman" w:hAnsi="Calibri" w:cs="Calibri"/>
          <w:color w:val="000000" w:themeColor="text1"/>
          <w:lang w:eastAsia="da-DK"/>
        </w:rPr>
        <w:t>har midler under forvaltning på</w:t>
      </w:r>
      <w:r w:rsidRPr="005F0773">
        <w:rPr>
          <w:rFonts w:ascii="Calibri" w:eastAsia="Times New Roman" w:hAnsi="Calibri" w:cs="Calibri"/>
          <w:color w:val="000000" w:themeColor="text1"/>
          <w:lang w:eastAsia="da-DK"/>
        </w:rPr>
        <w:t xml:space="preserve"> over USD 30 mi</w:t>
      </w:r>
      <w:r w:rsidR="00F2396D" w:rsidRPr="005F0773">
        <w:rPr>
          <w:rFonts w:ascii="Calibri" w:eastAsia="Times New Roman" w:hAnsi="Calibri" w:cs="Calibri"/>
          <w:color w:val="000000" w:themeColor="text1"/>
          <w:lang w:eastAsia="da-DK"/>
        </w:rPr>
        <w:t>a.</w:t>
      </w:r>
      <w:r w:rsidRPr="005F0773">
        <w:rPr>
          <w:rFonts w:ascii="Calibri" w:eastAsia="Times New Roman" w:hAnsi="Calibri" w:cs="Calibri"/>
          <w:color w:val="000000" w:themeColor="text1"/>
          <w:lang w:eastAsia="da-DK"/>
        </w:rPr>
        <w:t xml:space="preserve"> og har et investeringsteam på mere end 140 dygtige medarbejdere, hvortil kommer et porteføljeteam på mere end 30 operatører som yder praktik bistand </w:t>
      </w:r>
      <w:r w:rsidR="00C85842" w:rsidRPr="005F0773">
        <w:rPr>
          <w:rFonts w:ascii="Calibri" w:eastAsia="Times New Roman" w:hAnsi="Calibri" w:cs="Calibri"/>
          <w:color w:val="000000" w:themeColor="text1"/>
          <w:lang w:eastAsia="da-DK"/>
        </w:rPr>
        <w:t xml:space="preserve">til </w:t>
      </w:r>
      <w:proofErr w:type="spellStart"/>
      <w:r w:rsidR="00C85842" w:rsidRPr="005F0773">
        <w:rPr>
          <w:rFonts w:ascii="Calibri" w:eastAsia="Times New Roman" w:hAnsi="Calibri" w:cs="Calibri"/>
          <w:color w:val="000000" w:themeColor="text1"/>
          <w:lang w:eastAsia="da-DK"/>
        </w:rPr>
        <w:t>Hgs</w:t>
      </w:r>
      <w:proofErr w:type="spellEnd"/>
      <w:r w:rsidR="00C85842" w:rsidRPr="005F0773">
        <w:rPr>
          <w:rFonts w:ascii="Calibri" w:eastAsia="Times New Roman" w:hAnsi="Calibri" w:cs="Calibri"/>
          <w:color w:val="000000" w:themeColor="text1"/>
          <w:lang w:eastAsia="da-DK"/>
        </w:rPr>
        <w:t xml:space="preserve"> selskaber, således at de kan realisere deres vækstambitioner.</w:t>
      </w:r>
      <w:r w:rsidRPr="005F0773">
        <w:rPr>
          <w:rFonts w:ascii="Calibri" w:eastAsia="Times New Roman" w:hAnsi="Calibri" w:cs="Calibri"/>
          <w:color w:val="000000" w:themeColor="text1"/>
          <w:lang w:eastAsia="da-DK"/>
        </w:rPr>
        <w:t xml:space="preserve"> </w:t>
      </w:r>
      <w:r w:rsidR="00C85842" w:rsidRPr="005F0773">
        <w:rPr>
          <w:rFonts w:ascii="Calibri" w:eastAsia="Times New Roman" w:hAnsi="Calibri" w:cs="Calibri"/>
          <w:color w:val="000000" w:themeColor="text1"/>
          <w:lang w:eastAsia="da-DK"/>
        </w:rPr>
        <w:t>Baseret i London, München og New York har Hg en portefølje på mere end 30 software- og teknologiselskaber med tilsammen over 30.000 ansatte i England, USA og Europa.</w:t>
      </w:r>
      <w:r w:rsidR="00F2396D" w:rsidRPr="005F0773">
        <w:rPr>
          <w:rFonts w:ascii="Calibri" w:eastAsia="Times New Roman" w:hAnsi="Calibri" w:cs="Calibri"/>
          <w:color w:val="000000" w:themeColor="text1"/>
          <w:lang w:eastAsia="da-DK"/>
        </w:rPr>
        <w:t xml:space="preserve"> </w:t>
      </w:r>
      <w:r w:rsidR="000734EE" w:rsidRPr="005F0773">
        <w:rPr>
          <w:rFonts w:ascii="Calibri" w:eastAsia="Times New Roman" w:hAnsi="Calibri" w:cs="Calibri"/>
          <w:color w:val="000000" w:themeColor="text1"/>
          <w:lang w:eastAsia="da-DK"/>
        </w:rPr>
        <w:t xml:space="preserve">Se mere på </w:t>
      </w:r>
      <w:proofErr w:type="spellStart"/>
      <w:r w:rsidR="000734EE" w:rsidRPr="005F0773">
        <w:rPr>
          <w:rFonts w:ascii="Calibri" w:eastAsia="Times New Roman" w:hAnsi="Calibri" w:cs="Calibri"/>
          <w:color w:val="000000" w:themeColor="text1"/>
          <w:lang w:eastAsia="da-DK"/>
        </w:rPr>
        <w:t>Hgs</w:t>
      </w:r>
      <w:proofErr w:type="spellEnd"/>
      <w:r w:rsidR="000734EE" w:rsidRPr="005F0773">
        <w:rPr>
          <w:rFonts w:ascii="Calibri" w:eastAsia="Times New Roman" w:hAnsi="Calibri" w:cs="Calibri"/>
          <w:color w:val="000000" w:themeColor="text1"/>
          <w:lang w:eastAsia="da-DK"/>
        </w:rPr>
        <w:t xml:space="preserve"> website:</w:t>
      </w:r>
      <w:r w:rsidR="00442010" w:rsidRPr="005F0773">
        <w:rPr>
          <w:rFonts w:ascii="Calibri" w:eastAsia="Times New Roman" w:hAnsi="Calibri" w:cs="Calibri"/>
          <w:color w:val="000000" w:themeColor="text1"/>
          <w:lang w:eastAsia="da-DK"/>
        </w:rPr>
        <w:t xml:space="preserve"> </w:t>
      </w:r>
      <w:proofErr w:type="gramStart"/>
      <w:r w:rsidR="00442010" w:rsidRPr="005F0773">
        <w:rPr>
          <w:rFonts w:ascii="Calibri" w:eastAsia="Times New Roman" w:hAnsi="Calibri" w:cs="Calibri"/>
          <w:color w:val="000000" w:themeColor="text1"/>
          <w:lang w:eastAsia="da-DK"/>
        </w:rPr>
        <w:t>https://hgcapital.com/ .</w:t>
      </w:r>
      <w:proofErr w:type="gramEnd"/>
    </w:p>
    <w:p w14:paraId="3FF2A38D" w14:textId="77777777" w:rsidR="00F2396D" w:rsidRPr="005F0773" w:rsidRDefault="00F2396D" w:rsidP="00F2396D">
      <w:pPr>
        <w:shd w:val="clear" w:color="auto" w:fill="D9D9D9" w:themeFill="background1" w:themeFillShade="D9"/>
        <w:spacing w:after="0" w:line="240" w:lineRule="auto"/>
        <w:rPr>
          <w:rFonts w:ascii="Calibri" w:eastAsia="Times New Roman" w:hAnsi="Calibri" w:cs="Calibri"/>
          <w:color w:val="000000" w:themeColor="text1"/>
          <w:lang w:eastAsia="da-DK"/>
        </w:rPr>
      </w:pPr>
    </w:p>
    <w:p w14:paraId="04E3E5E4" w14:textId="35F71599" w:rsidR="00EA0832" w:rsidRPr="005F0773" w:rsidRDefault="00442010" w:rsidP="00F2396D">
      <w:pPr>
        <w:shd w:val="clear" w:color="auto" w:fill="D9D9D9" w:themeFill="background1" w:themeFillShade="D9"/>
        <w:spacing w:after="0" w:line="240" w:lineRule="auto"/>
        <w:rPr>
          <w:rFonts w:ascii="Calibri" w:eastAsia="Times New Roman" w:hAnsi="Calibri" w:cs="Calibri"/>
          <w:color w:val="000000" w:themeColor="text1"/>
          <w:lang w:eastAsia="da-DK"/>
        </w:rPr>
      </w:pPr>
      <w:r w:rsidRPr="005F0773">
        <w:rPr>
          <w:rFonts w:ascii="Calibri" w:eastAsia="Times New Roman" w:hAnsi="Calibri" w:cs="Calibri"/>
          <w:b/>
          <w:bCs/>
          <w:color w:val="000000" w:themeColor="text1"/>
          <w:lang w:eastAsia="da-DK"/>
        </w:rPr>
        <w:t>Note</w:t>
      </w:r>
      <w:r w:rsidRPr="005F0773">
        <w:rPr>
          <w:rFonts w:ascii="Calibri" w:eastAsia="Times New Roman" w:hAnsi="Calibri" w:cs="Calibri"/>
          <w:color w:val="000000" w:themeColor="text1"/>
          <w:lang w:eastAsia="da-DK"/>
        </w:rPr>
        <w:t xml:space="preserve"> </w:t>
      </w:r>
    </w:p>
    <w:p w14:paraId="4FA3DAFD" w14:textId="6D5F87A6" w:rsidR="00000691" w:rsidRPr="005F0773" w:rsidRDefault="00000691" w:rsidP="00F2396D">
      <w:pPr>
        <w:shd w:val="clear" w:color="auto" w:fill="D9D9D9" w:themeFill="background1" w:themeFillShade="D9"/>
        <w:spacing w:after="0" w:line="240" w:lineRule="auto"/>
        <w:rPr>
          <w:rFonts w:ascii="Calibri" w:eastAsia="Times New Roman" w:hAnsi="Calibri" w:cs="Calibri"/>
          <w:color w:val="000000" w:themeColor="text1"/>
          <w:lang w:eastAsia="da-DK"/>
        </w:rPr>
      </w:pPr>
      <w:r w:rsidRPr="005F0773">
        <w:rPr>
          <w:rFonts w:ascii="Calibri" w:eastAsia="Times New Roman" w:hAnsi="Calibri" w:cs="Calibri"/>
          <w:color w:val="000000" w:themeColor="text1"/>
          <w:lang w:eastAsia="da-DK"/>
        </w:rPr>
        <w:t xml:space="preserve">Intet indhold fra </w:t>
      </w:r>
      <w:proofErr w:type="spellStart"/>
      <w:r w:rsidR="00442010" w:rsidRPr="005F0773">
        <w:rPr>
          <w:rFonts w:ascii="Calibri" w:eastAsia="Times New Roman" w:hAnsi="Calibri" w:cs="Calibri"/>
          <w:color w:val="000000" w:themeColor="text1"/>
          <w:lang w:eastAsia="da-DK"/>
        </w:rPr>
        <w:t>Vismas</w:t>
      </w:r>
      <w:proofErr w:type="spellEnd"/>
      <w:r w:rsidR="00442010" w:rsidRPr="005F0773">
        <w:rPr>
          <w:rFonts w:ascii="Calibri" w:eastAsia="Times New Roman" w:hAnsi="Calibri" w:cs="Calibri"/>
          <w:color w:val="000000" w:themeColor="text1"/>
          <w:lang w:eastAsia="da-DK"/>
        </w:rPr>
        <w:t xml:space="preserve">, </w:t>
      </w:r>
      <w:proofErr w:type="spellStart"/>
      <w:r w:rsidR="00442010" w:rsidRPr="005F0773">
        <w:rPr>
          <w:rFonts w:ascii="Calibri" w:eastAsia="Times New Roman" w:hAnsi="Calibri" w:cs="Calibri"/>
          <w:color w:val="000000" w:themeColor="text1"/>
          <w:lang w:eastAsia="da-DK"/>
        </w:rPr>
        <w:t>Hgs</w:t>
      </w:r>
      <w:proofErr w:type="spellEnd"/>
      <w:r w:rsidR="00442010" w:rsidRPr="005F0773">
        <w:rPr>
          <w:rFonts w:ascii="Calibri" w:eastAsia="Times New Roman" w:hAnsi="Calibri" w:cs="Calibri"/>
          <w:color w:val="000000" w:themeColor="text1"/>
          <w:lang w:eastAsia="da-DK"/>
        </w:rPr>
        <w:t xml:space="preserve">, </w:t>
      </w:r>
      <w:proofErr w:type="spellStart"/>
      <w:r w:rsidR="00442010" w:rsidRPr="005F0773">
        <w:rPr>
          <w:rFonts w:ascii="Calibri" w:eastAsia="Times New Roman" w:hAnsi="Calibri" w:cs="Calibri"/>
          <w:color w:val="000000" w:themeColor="text1"/>
          <w:lang w:eastAsia="da-DK"/>
        </w:rPr>
        <w:t>GICs</w:t>
      </w:r>
      <w:proofErr w:type="spellEnd"/>
      <w:r w:rsidR="00442010" w:rsidRPr="005F0773">
        <w:rPr>
          <w:rFonts w:ascii="Calibri" w:eastAsia="Times New Roman" w:hAnsi="Calibri" w:cs="Calibri"/>
          <w:color w:val="000000" w:themeColor="text1"/>
          <w:lang w:eastAsia="da-DK"/>
        </w:rPr>
        <w:t xml:space="preserve">, </w:t>
      </w:r>
      <w:proofErr w:type="spellStart"/>
      <w:r w:rsidR="00442010" w:rsidRPr="005F0773">
        <w:rPr>
          <w:rFonts w:ascii="Calibri" w:eastAsia="Times New Roman" w:hAnsi="Calibri" w:cs="Calibri"/>
          <w:color w:val="000000" w:themeColor="text1"/>
          <w:lang w:eastAsia="da-DK"/>
        </w:rPr>
        <w:t>ICGs</w:t>
      </w:r>
      <w:proofErr w:type="spellEnd"/>
      <w:r w:rsidRPr="005F0773">
        <w:rPr>
          <w:rFonts w:ascii="Calibri" w:eastAsia="Times New Roman" w:hAnsi="Calibri" w:cs="Calibri"/>
          <w:color w:val="000000" w:themeColor="text1"/>
          <w:lang w:eastAsia="da-DK"/>
        </w:rPr>
        <w:t xml:space="preserve"> eller </w:t>
      </w:r>
      <w:proofErr w:type="spellStart"/>
      <w:r w:rsidR="00442010" w:rsidRPr="005F0773">
        <w:rPr>
          <w:rFonts w:ascii="Calibri" w:eastAsia="Times New Roman" w:hAnsi="Calibri" w:cs="Calibri"/>
          <w:color w:val="000000" w:themeColor="text1"/>
          <w:lang w:eastAsia="da-DK"/>
        </w:rPr>
        <w:t>CPPIBs</w:t>
      </w:r>
      <w:proofErr w:type="spellEnd"/>
      <w:r w:rsidR="00442010" w:rsidRPr="005F0773">
        <w:rPr>
          <w:rFonts w:ascii="Calibri" w:eastAsia="Times New Roman" w:hAnsi="Calibri" w:cs="Calibri"/>
          <w:color w:val="000000" w:themeColor="text1"/>
          <w:lang w:eastAsia="da-DK"/>
        </w:rPr>
        <w:t xml:space="preserve"> </w:t>
      </w:r>
      <w:r w:rsidRPr="005F0773">
        <w:rPr>
          <w:rFonts w:ascii="Calibri" w:eastAsia="Times New Roman" w:hAnsi="Calibri" w:cs="Calibri"/>
          <w:color w:val="000000" w:themeColor="text1"/>
          <w:lang w:eastAsia="da-DK"/>
        </w:rPr>
        <w:t>websi</w:t>
      </w:r>
      <w:r w:rsidR="00F2396D" w:rsidRPr="005F0773">
        <w:rPr>
          <w:rFonts w:ascii="Calibri" w:eastAsia="Times New Roman" w:hAnsi="Calibri" w:cs="Calibri"/>
          <w:color w:val="000000" w:themeColor="text1"/>
          <w:lang w:eastAsia="da-DK"/>
        </w:rPr>
        <w:t xml:space="preserve">tes </w:t>
      </w:r>
      <w:r w:rsidRPr="005F0773">
        <w:rPr>
          <w:rFonts w:ascii="Calibri" w:eastAsia="Times New Roman" w:hAnsi="Calibri" w:cs="Calibri"/>
          <w:color w:val="000000" w:themeColor="text1"/>
          <w:lang w:eastAsia="da-DK"/>
        </w:rPr>
        <w:t>eller indholdet af nogen anden webside</w:t>
      </w:r>
      <w:r w:rsidR="00F2396D" w:rsidRPr="005F0773">
        <w:rPr>
          <w:rFonts w:ascii="Calibri" w:eastAsia="Times New Roman" w:hAnsi="Calibri" w:cs="Calibri"/>
          <w:color w:val="000000" w:themeColor="text1"/>
          <w:lang w:eastAsia="da-DK"/>
        </w:rPr>
        <w:t>,</w:t>
      </w:r>
      <w:r w:rsidRPr="005F0773">
        <w:rPr>
          <w:rFonts w:ascii="Calibri" w:eastAsia="Times New Roman" w:hAnsi="Calibri" w:cs="Calibri"/>
          <w:color w:val="000000" w:themeColor="text1"/>
          <w:lang w:eastAsia="da-DK"/>
        </w:rPr>
        <w:t xml:space="preserve"> som er tilgængelige fra disse websi</w:t>
      </w:r>
      <w:r w:rsidR="00F2396D" w:rsidRPr="005F0773">
        <w:rPr>
          <w:rFonts w:ascii="Calibri" w:eastAsia="Times New Roman" w:hAnsi="Calibri" w:cs="Calibri"/>
          <w:color w:val="000000" w:themeColor="text1"/>
          <w:lang w:eastAsia="da-DK"/>
        </w:rPr>
        <w:t>tes</w:t>
      </w:r>
      <w:r w:rsidRPr="005F0773">
        <w:rPr>
          <w:rFonts w:ascii="Calibri" w:eastAsia="Times New Roman" w:hAnsi="Calibri" w:cs="Calibri"/>
          <w:color w:val="000000" w:themeColor="text1"/>
          <w:lang w:eastAsia="da-DK"/>
        </w:rPr>
        <w:t xml:space="preserve"> (eller nogen anden webside) er integreret i eller udgør nogen del af denne offentliggørelse.</w:t>
      </w:r>
    </w:p>
    <w:p w14:paraId="2A69C0D4" w14:textId="77777777" w:rsidR="00000691" w:rsidRPr="005F0773" w:rsidRDefault="00000691" w:rsidP="00442010">
      <w:pPr>
        <w:autoSpaceDE w:val="0"/>
        <w:autoSpaceDN w:val="0"/>
        <w:adjustRightInd w:val="0"/>
        <w:spacing w:after="0" w:line="240" w:lineRule="auto"/>
        <w:rPr>
          <w:rFonts w:ascii="Calibri" w:hAnsi="Calibri" w:cs="Calibri"/>
          <w:color w:val="000000"/>
        </w:rPr>
      </w:pPr>
    </w:p>
    <w:sectPr w:rsidR="00000691" w:rsidRPr="005F07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ans-Regular">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632AC"/>
    <w:multiLevelType w:val="hybridMultilevel"/>
    <w:tmpl w:val="5F14EC18"/>
    <w:lvl w:ilvl="0" w:tplc="4926B558">
      <w:numFmt w:val="bullet"/>
      <w:lvlText w:val="-"/>
      <w:lvlJc w:val="left"/>
      <w:pPr>
        <w:ind w:left="360" w:hanging="360"/>
      </w:pPr>
      <w:rPr>
        <w:rFonts w:ascii="OpenSans-Regular" w:eastAsiaTheme="minorHAnsi" w:hAnsi="OpenSans-Regular" w:cs="OpenSans-Regular"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F1B6720"/>
    <w:multiLevelType w:val="hybridMultilevel"/>
    <w:tmpl w:val="1E4E1C64"/>
    <w:lvl w:ilvl="0" w:tplc="2A2AEDB0">
      <w:start w:val="10"/>
      <w:numFmt w:val="bullet"/>
      <w:lvlText w:val="-"/>
      <w:lvlJc w:val="left"/>
      <w:pPr>
        <w:ind w:left="360" w:hanging="360"/>
      </w:pPr>
      <w:rPr>
        <w:rFonts w:ascii="OpenSans-Regular" w:eastAsiaTheme="minorHAnsi" w:hAnsi="OpenSans-Regular" w:cs="OpenSans-Regular"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6B47253"/>
    <w:multiLevelType w:val="hybridMultilevel"/>
    <w:tmpl w:val="93B64D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10"/>
    <w:rsid w:val="00000691"/>
    <w:rsid w:val="000734EE"/>
    <w:rsid w:val="00091B65"/>
    <w:rsid w:val="00182F6A"/>
    <w:rsid w:val="001C4D19"/>
    <w:rsid w:val="001D3B7D"/>
    <w:rsid w:val="00342742"/>
    <w:rsid w:val="00360C34"/>
    <w:rsid w:val="00441751"/>
    <w:rsid w:val="00442010"/>
    <w:rsid w:val="0059371B"/>
    <w:rsid w:val="005F0773"/>
    <w:rsid w:val="00655B1A"/>
    <w:rsid w:val="00660A6B"/>
    <w:rsid w:val="00675552"/>
    <w:rsid w:val="006E1EC0"/>
    <w:rsid w:val="007C069B"/>
    <w:rsid w:val="008206BC"/>
    <w:rsid w:val="00901458"/>
    <w:rsid w:val="00917CF1"/>
    <w:rsid w:val="00932584"/>
    <w:rsid w:val="00A245B9"/>
    <w:rsid w:val="00A64447"/>
    <w:rsid w:val="00AA1C9F"/>
    <w:rsid w:val="00B957E1"/>
    <w:rsid w:val="00BA4412"/>
    <w:rsid w:val="00BC4D53"/>
    <w:rsid w:val="00BE06B0"/>
    <w:rsid w:val="00C60589"/>
    <w:rsid w:val="00C7402D"/>
    <w:rsid w:val="00C85842"/>
    <w:rsid w:val="00CD7218"/>
    <w:rsid w:val="00E32BB7"/>
    <w:rsid w:val="00E97873"/>
    <w:rsid w:val="00EA0832"/>
    <w:rsid w:val="00EB236F"/>
    <w:rsid w:val="00F2396D"/>
    <w:rsid w:val="00F44760"/>
    <w:rsid w:val="00F57580"/>
    <w:rsid w:val="00F868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5E77"/>
  <w15:chartTrackingRefBased/>
  <w15:docId w15:val="{8587834A-60E8-4E45-876F-915C0B54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1C9F"/>
    <w:pPr>
      <w:ind w:left="720"/>
      <w:contextualSpacing/>
    </w:pPr>
  </w:style>
  <w:style w:type="character" w:styleId="Hyperlink">
    <w:name w:val="Hyperlink"/>
    <w:basedOn w:val="Standardskrifttypeiafsnit"/>
    <w:uiPriority w:val="99"/>
    <w:unhideWhenUsed/>
    <w:rsid w:val="00BE06B0"/>
    <w:rPr>
      <w:color w:val="0563C1" w:themeColor="hyperlink"/>
      <w:u w:val="single"/>
    </w:rPr>
  </w:style>
  <w:style w:type="character" w:customStyle="1" w:styleId="Ulstomtale1">
    <w:name w:val="Uløst omtale1"/>
    <w:basedOn w:val="Standardskrifttypeiafsnit"/>
    <w:uiPriority w:val="99"/>
    <w:semiHidden/>
    <w:unhideWhenUsed/>
    <w:rsid w:val="00BE06B0"/>
    <w:rPr>
      <w:color w:val="605E5C"/>
      <w:shd w:val="clear" w:color="auto" w:fill="E1DFDD"/>
    </w:rPr>
  </w:style>
  <w:style w:type="paragraph" w:styleId="Markeringsbobletekst">
    <w:name w:val="Balloon Text"/>
    <w:basedOn w:val="Normal"/>
    <w:link w:val="MarkeringsbobletekstTegn"/>
    <w:uiPriority w:val="99"/>
    <w:semiHidden/>
    <w:unhideWhenUsed/>
    <w:rsid w:val="00A64447"/>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A64447"/>
    <w:rPr>
      <w:rFonts w:ascii="Times New Roman" w:hAnsi="Times New Roman" w:cs="Times New Roman"/>
      <w:sz w:val="18"/>
      <w:szCs w:val="18"/>
    </w:rPr>
  </w:style>
  <w:style w:type="paragraph" w:styleId="NormalWeb">
    <w:name w:val="Normal (Web)"/>
    <w:basedOn w:val="Normal"/>
    <w:uiPriority w:val="99"/>
    <w:unhideWhenUsed/>
    <w:rsid w:val="00660A6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660A6B"/>
  </w:style>
  <w:style w:type="character" w:styleId="Ulstomtale">
    <w:name w:val="Unresolved Mention"/>
    <w:basedOn w:val="Standardskrifttypeiafsnit"/>
    <w:uiPriority w:val="99"/>
    <w:semiHidden/>
    <w:unhideWhenUsed/>
    <w:rsid w:val="0007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ma.com" TargetMode="External"/><Relationship Id="rId5" Type="http://schemas.openxmlformats.org/officeDocument/2006/relationships/hyperlink" Target="http://www.vism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5141</Characters>
  <Application>Microsoft Office Word</Application>
  <DocSecurity>0</DocSecurity>
  <Lines>111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Catrine Eisenreich;Lars Lindskov</dc:creator>
  <cp:keywords/>
  <dc:description/>
  <cp:lastModifiedBy>Catrine Eisenreich</cp:lastModifiedBy>
  <cp:revision>4</cp:revision>
  <cp:lastPrinted>2020-08-20T12:55:00Z</cp:lastPrinted>
  <dcterms:created xsi:type="dcterms:W3CDTF">2020-08-21T06:05:00Z</dcterms:created>
  <dcterms:modified xsi:type="dcterms:W3CDTF">2020-08-21T06:17:00Z</dcterms:modified>
</cp:coreProperties>
</file>