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39E" w:rsidRPr="0050639E" w:rsidRDefault="0050639E" w:rsidP="0050639E">
      <w:pPr>
        <w:spacing w:after="0" w:line="360" w:lineRule="auto"/>
        <w:rPr>
          <w:rFonts w:ascii="Arial" w:hAnsi="Arial" w:cs="Arial"/>
          <w:b/>
        </w:rPr>
      </w:pPr>
      <w:proofErr w:type="spellStart"/>
      <w:r w:rsidRPr="0050639E">
        <w:rPr>
          <w:rFonts w:ascii="Arial" w:hAnsi="Arial" w:cs="Arial"/>
          <w:b/>
          <w:sz w:val="24"/>
        </w:rPr>
        <w:t>Norconsult</w:t>
      </w:r>
      <w:proofErr w:type="spellEnd"/>
      <w:r w:rsidRPr="0050639E">
        <w:rPr>
          <w:rFonts w:ascii="Arial" w:hAnsi="Arial" w:cs="Arial"/>
          <w:b/>
          <w:sz w:val="24"/>
        </w:rPr>
        <w:t xml:space="preserve"> ställer ut på Arkipelago</w:t>
      </w:r>
    </w:p>
    <w:p w:rsidR="0050639E" w:rsidRDefault="0050639E" w:rsidP="0050639E">
      <w:pPr>
        <w:spacing w:after="0" w:line="360" w:lineRule="auto"/>
        <w:rPr>
          <w:rFonts w:ascii="Arial" w:hAnsi="Arial" w:cs="Arial"/>
          <w:b/>
        </w:rPr>
      </w:pPr>
    </w:p>
    <w:p w:rsidR="0050639E" w:rsidRPr="0050639E" w:rsidRDefault="0050639E" w:rsidP="0050639E">
      <w:pPr>
        <w:spacing w:after="0" w:line="360" w:lineRule="auto"/>
        <w:rPr>
          <w:rFonts w:ascii="Arial" w:hAnsi="Arial" w:cs="Arial"/>
          <w:b/>
        </w:rPr>
      </w:pPr>
      <w:r w:rsidRPr="0050639E">
        <w:rPr>
          <w:rFonts w:ascii="Arial" w:hAnsi="Arial" w:cs="Arial"/>
          <w:b/>
        </w:rPr>
        <w:t xml:space="preserve">Ett aktivt samarbete mellan näringsliv och utbildning ser vi som en självklarhet. Därför deltar vi på ett antal arbetsmarknadsdagar under året för att knyta kontakt med studenterna på olika typer av utbildningar – bland annat Arkipelago </w:t>
      </w:r>
      <w:bookmarkStart w:id="0" w:name="_GoBack"/>
      <w:bookmarkEnd w:id="0"/>
      <w:r w:rsidRPr="0050639E">
        <w:rPr>
          <w:rFonts w:ascii="Arial" w:hAnsi="Arial" w:cs="Arial"/>
          <w:b/>
        </w:rPr>
        <w:t>som är arkitekturstudenternas arbetsmarknadsdag.</w:t>
      </w:r>
    </w:p>
    <w:p w:rsidR="0050639E" w:rsidRDefault="0050639E" w:rsidP="0050639E">
      <w:pPr>
        <w:spacing w:after="0" w:line="360" w:lineRule="auto"/>
        <w:rPr>
          <w:rFonts w:ascii="Arial" w:hAnsi="Arial" w:cs="Arial"/>
        </w:rPr>
      </w:pPr>
    </w:p>
    <w:p w:rsidR="0050639E" w:rsidRPr="0050639E" w:rsidRDefault="0050639E" w:rsidP="0050639E">
      <w:pPr>
        <w:spacing w:after="0" w:line="360" w:lineRule="auto"/>
        <w:rPr>
          <w:rFonts w:ascii="Arial" w:hAnsi="Arial" w:cs="Arial"/>
          <w:sz w:val="20"/>
        </w:rPr>
      </w:pPr>
      <w:r w:rsidRPr="0050639E">
        <w:rPr>
          <w:rFonts w:ascii="Arial" w:hAnsi="Arial" w:cs="Arial"/>
          <w:sz w:val="20"/>
        </w:rPr>
        <w:t>Arkipelago Sverige är samlingsnamnet på det samarbete som startades våren 2011 mellan arkitekturutbildningarna i Lund, Göteborg, Stockholm och Umeå med Sveriges Arkitekter som huvudsamarbetspartner. Målet är att skapa olika typer av högkvalitativa mötesplatser mellan studenter, företag och organisationer kopplade till yrket. Utöver föreläsningar, mingelevent och workshops håller Arkipelago i årliga arbetsmarknadsdagar i respektive stad. Dessa mässor är våra huvudevent och har blivit den viktigaste mötesplatsen mellan studenter och branschen.</w:t>
      </w:r>
    </w:p>
    <w:p w:rsidR="0050639E" w:rsidRPr="0050639E" w:rsidRDefault="0050639E" w:rsidP="0050639E">
      <w:pPr>
        <w:spacing w:after="0" w:line="360" w:lineRule="auto"/>
        <w:rPr>
          <w:rFonts w:ascii="Arial" w:hAnsi="Arial" w:cs="Arial"/>
          <w:sz w:val="20"/>
        </w:rPr>
      </w:pPr>
    </w:p>
    <w:p w:rsidR="0050639E" w:rsidRPr="0050639E" w:rsidRDefault="0050639E" w:rsidP="0050639E">
      <w:pPr>
        <w:spacing w:after="0" w:line="360" w:lineRule="auto"/>
        <w:rPr>
          <w:rFonts w:ascii="Arial" w:hAnsi="Arial" w:cs="Arial"/>
          <w:sz w:val="20"/>
        </w:rPr>
      </w:pPr>
      <w:r w:rsidRPr="0050639E">
        <w:rPr>
          <w:rFonts w:ascii="Arial" w:hAnsi="Arial" w:cs="Arial"/>
          <w:sz w:val="20"/>
        </w:rPr>
        <w:t xml:space="preserve">I år kommer vi på </w:t>
      </w:r>
      <w:proofErr w:type="spellStart"/>
      <w:r w:rsidRPr="0050639E">
        <w:rPr>
          <w:rFonts w:ascii="Arial" w:hAnsi="Arial" w:cs="Arial"/>
          <w:sz w:val="20"/>
        </w:rPr>
        <w:t>Norconsult</w:t>
      </w:r>
      <w:proofErr w:type="spellEnd"/>
      <w:r w:rsidRPr="0050639E">
        <w:rPr>
          <w:rFonts w:ascii="Arial" w:hAnsi="Arial" w:cs="Arial"/>
          <w:sz w:val="20"/>
        </w:rPr>
        <w:t xml:space="preserve"> delta som utställare på Arkipelago på tre orter:</w:t>
      </w:r>
    </w:p>
    <w:p w:rsidR="0050639E" w:rsidRPr="0050639E" w:rsidRDefault="0050639E" w:rsidP="0050639E">
      <w:pPr>
        <w:pStyle w:val="Liststycke"/>
        <w:numPr>
          <w:ilvl w:val="0"/>
          <w:numId w:val="7"/>
        </w:numPr>
        <w:spacing w:after="0" w:line="360" w:lineRule="auto"/>
        <w:rPr>
          <w:rFonts w:ascii="Arial" w:hAnsi="Arial" w:cs="Arial"/>
          <w:sz w:val="20"/>
        </w:rPr>
      </w:pPr>
      <w:r w:rsidRPr="0050639E">
        <w:rPr>
          <w:rFonts w:ascii="Arial" w:hAnsi="Arial" w:cs="Arial"/>
          <w:sz w:val="20"/>
        </w:rPr>
        <w:t xml:space="preserve">Chalmers i Göteborg 27/2 </w:t>
      </w:r>
    </w:p>
    <w:p w:rsidR="0050639E" w:rsidRPr="0050639E" w:rsidRDefault="0050639E" w:rsidP="0050639E">
      <w:pPr>
        <w:pStyle w:val="Liststycke"/>
        <w:numPr>
          <w:ilvl w:val="0"/>
          <w:numId w:val="7"/>
        </w:numPr>
        <w:spacing w:after="0" w:line="360" w:lineRule="auto"/>
        <w:rPr>
          <w:rFonts w:ascii="Arial" w:hAnsi="Arial" w:cs="Arial"/>
          <w:sz w:val="20"/>
        </w:rPr>
      </w:pPr>
      <w:r w:rsidRPr="0050639E">
        <w:rPr>
          <w:rFonts w:ascii="Arial" w:hAnsi="Arial" w:cs="Arial"/>
          <w:sz w:val="20"/>
        </w:rPr>
        <w:t>BTH i Karlskrona 1/3</w:t>
      </w:r>
    </w:p>
    <w:p w:rsidR="0050639E" w:rsidRPr="0050639E" w:rsidRDefault="0050639E" w:rsidP="0050639E">
      <w:pPr>
        <w:pStyle w:val="Liststycke"/>
        <w:numPr>
          <w:ilvl w:val="0"/>
          <w:numId w:val="7"/>
        </w:numPr>
        <w:spacing w:after="0" w:line="360" w:lineRule="auto"/>
        <w:rPr>
          <w:rFonts w:ascii="Arial" w:hAnsi="Arial" w:cs="Arial"/>
          <w:sz w:val="20"/>
        </w:rPr>
      </w:pPr>
      <w:r w:rsidRPr="0050639E">
        <w:rPr>
          <w:rFonts w:ascii="Arial" w:hAnsi="Arial" w:cs="Arial"/>
          <w:sz w:val="20"/>
        </w:rPr>
        <w:t>KTH i Stockholm 8/3</w:t>
      </w:r>
    </w:p>
    <w:p w:rsidR="0050639E" w:rsidRPr="0050639E" w:rsidRDefault="0050639E" w:rsidP="0050639E">
      <w:pPr>
        <w:spacing w:after="0" w:line="360" w:lineRule="auto"/>
        <w:rPr>
          <w:rFonts w:ascii="Arial" w:hAnsi="Arial" w:cs="Arial"/>
          <w:color w:val="126CA4"/>
          <w:sz w:val="20"/>
        </w:rPr>
      </w:pPr>
    </w:p>
    <w:p w:rsidR="0050639E" w:rsidRPr="0050639E" w:rsidRDefault="0050639E" w:rsidP="0050639E">
      <w:pPr>
        <w:spacing w:after="0" w:line="360" w:lineRule="auto"/>
        <w:rPr>
          <w:rFonts w:ascii="Arial" w:hAnsi="Arial" w:cs="Arial"/>
          <w:sz w:val="20"/>
        </w:rPr>
      </w:pPr>
      <w:hyperlink r:id="rId7" w:history="1">
        <w:r w:rsidRPr="0050639E">
          <w:rPr>
            <w:rFonts w:ascii="Arial" w:hAnsi="Arial" w:cs="Arial"/>
            <w:color w:val="126CA4"/>
            <w:sz w:val="20"/>
          </w:rPr>
          <w:t xml:space="preserve">Klicka här </w:t>
        </w:r>
      </w:hyperlink>
      <w:r w:rsidRPr="0050639E">
        <w:rPr>
          <w:rFonts w:ascii="Arial" w:hAnsi="Arial" w:cs="Arial"/>
          <w:sz w:val="20"/>
        </w:rPr>
        <w:t>för att se vilka mässor och arbetsmarknadsdagar vi deltar på 2019.</w:t>
      </w:r>
    </w:p>
    <w:p w:rsidR="0050639E" w:rsidRPr="0050639E" w:rsidRDefault="0050639E" w:rsidP="0050639E">
      <w:pPr>
        <w:spacing w:after="0" w:line="360" w:lineRule="auto"/>
        <w:rPr>
          <w:rFonts w:ascii="Arial" w:hAnsi="Arial" w:cs="Arial"/>
        </w:rPr>
      </w:pPr>
    </w:p>
    <w:p w:rsidR="00EF7F37" w:rsidRPr="0050639E" w:rsidRDefault="00EF7F37" w:rsidP="0050639E">
      <w:pPr>
        <w:spacing w:after="0" w:line="360" w:lineRule="auto"/>
        <w:rPr>
          <w:rFonts w:ascii="Arial" w:hAnsi="Arial" w:cs="Arial"/>
        </w:rPr>
      </w:pPr>
    </w:p>
    <w:p w:rsidR="00BA2A4A" w:rsidRPr="0050639E" w:rsidRDefault="00BA2A4A" w:rsidP="0050639E">
      <w:pPr>
        <w:spacing w:after="0" w:line="360" w:lineRule="auto"/>
        <w:rPr>
          <w:rFonts w:ascii="Arial" w:hAnsi="Arial" w:cs="Arial"/>
        </w:rPr>
      </w:pPr>
    </w:p>
    <w:sectPr w:rsidR="00BA2A4A" w:rsidRPr="0050639E"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9E" w:rsidRDefault="0050639E" w:rsidP="00BA2A4A">
      <w:r>
        <w:separator/>
      </w:r>
    </w:p>
  </w:endnote>
  <w:endnote w:type="continuationSeparator" w:id="0">
    <w:p w:rsidR="0050639E" w:rsidRDefault="0050639E"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D0F4"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50639E">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9E" w:rsidRDefault="0050639E" w:rsidP="00BA2A4A">
      <w:r>
        <w:separator/>
      </w:r>
    </w:p>
  </w:footnote>
  <w:footnote w:type="continuationSeparator" w:id="0">
    <w:p w:rsidR="0050639E" w:rsidRDefault="0050639E"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50639E">
      <w:rPr>
        <w:rFonts w:ascii="Arial" w:hAnsi="Arial"/>
      </w:rPr>
      <w:t>Nyhet</w:t>
    </w:r>
    <w:proofErr w:type="spellEnd"/>
    <w:r w:rsidR="0050639E">
      <w:rPr>
        <w:rFonts w:ascii="Arial" w:hAnsi="Arial"/>
      </w:rPr>
      <w:t xml:space="preserve"> </w:t>
    </w:r>
  </w:p>
  <w:p w:rsidR="0050639E" w:rsidRDefault="0050639E" w:rsidP="00BA2A4A">
    <w:pPr>
      <w:pStyle w:val="Sidhuvud"/>
      <w:rPr>
        <w:rFonts w:ascii="Arial" w:hAnsi="Arial"/>
      </w:rPr>
    </w:pPr>
  </w:p>
  <w:p w:rsidR="0050639E" w:rsidRPr="003373E7" w:rsidRDefault="0050639E" w:rsidP="00BA2A4A">
    <w:pPr>
      <w:pStyle w:val="Sidhuvud"/>
      <w:rPr>
        <w:rFonts w:ascii="Arial" w:hAnsi="Arial"/>
      </w:rPr>
    </w:pPr>
    <w:r>
      <w:rPr>
        <w:rFonts w:ascii="Arial" w:hAnsi="Arial"/>
      </w:rPr>
      <w:t>2019-03-05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707003"/>
    <w:multiLevelType w:val="hybridMultilevel"/>
    <w:tmpl w:val="CB1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9E"/>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0639E"/>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988528"/>
  <w14:defaultImageDpi w14:val="300"/>
  <w15:docId w15:val="{66B35CC3-DD56-4B63-91D5-53C4ABA9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50639E"/>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line="240" w:lineRule="auto"/>
      <w:outlineLvl w:val="0"/>
    </w:pPr>
    <w:rPr>
      <w:rFonts w:ascii="Rockwell" w:eastAsia="Cambria" w:hAnsi="Rockwell" w:cs="Arial"/>
      <w:b/>
      <w:noProof/>
      <w:sz w:val="36"/>
      <w:szCs w:val="24"/>
      <w:lang w:val="en-US" w:eastAsia="sv-SE"/>
    </w:rPr>
  </w:style>
  <w:style w:type="paragraph" w:styleId="Rubrik2">
    <w:name w:val="heading 2"/>
    <w:basedOn w:val="Normal"/>
    <w:next w:val="Normal"/>
    <w:link w:val="Rubrik2Char"/>
    <w:qFormat/>
    <w:rsid w:val="00BA2A4A"/>
    <w:pPr>
      <w:keepNext/>
      <w:spacing w:after="200" w:line="240" w:lineRule="auto"/>
      <w:outlineLvl w:val="1"/>
    </w:pPr>
    <w:rPr>
      <w:rFonts w:ascii="Arial" w:eastAsia="Cambria" w:hAnsi="Arial" w:cs="Arial"/>
      <w:b/>
      <w:szCs w:val="24"/>
      <w:lang w:val="en-US"/>
    </w:rPr>
  </w:style>
  <w:style w:type="paragraph" w:styleId="Rubrik3">
    <w:name w:val="heading 3"/>
    <w:basedOn w:val="Normal"/>
    <w:next w:val="Normal"/>
    <w:link w:val="Rubrik3Char"/>
    <w:rsid w:val="00D413E8"/>
    <w:pPr>
      <w:keepNext/>
      <w:spacing w:after="200" w:line="240" w:lineRule="auto"/>
      <w:outlineLvl w:val="2"/>
    </w:pPr>
    <w:rPr>
      <w:rFonts w:ascii="Rockwell" w:eastAsia="Cambria" w:hAnsi="Rockwell" w:cs="Arial"/>
      <w:b/>
      <w:sz w:val="20"/>
      <w:szCs w:val="24"/>
      <w:lang w:val="en-US"/>
    </w:rPr>
  </w:style>
  <w:style w:type="paragraph" w:styleId="Rubrik4">
    <w:name w:val="heading 4"/>
    <w:basedOn w:val="Normal"/>
    <w:next w:val="Normal"/>
    <w:link w:val="Rubrik4Char"/>
    <w:rsid w:val="00D413E8"/>
    <w:pPr>
      <w:keepNext/>
      <w:spacing w:after="200" w:line="240" w:lineRule="auto"/>
      <w:outlineLvl w:val="3"/>
    </w:pPr>
    <w:rPr>
      <w:rFonts w:ascii="Rockwell" w:eastAsia="Times New Roman" w:hAnsi="Rockwell" w:cs="Arial"/>
      <w:bCs/>
      <w:sz w:val="20"/>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pPr>
      <w:spacing w:after="0" w:line="240" w:lineRule="auto"/>
    </w:pPr>
    <w:rPr>
      <w:rFonts w:ascii="Tahoma" w:eastAsia="Cambria" w:hAnsi="Tahoma" w:cs="Tahoma"/>
      <w:sz w:val="16"/>
      <w:szCs w:val="16"/>
      <w:lang w:val="en-US"/>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pPr>
      <w:spacing w:after="0" w:line="240" w:lineRule="auto"/>
    </w:pPr>
    <w:rPr>
      <w:rFonts w:ascii="Rockwell" w:eastAsia="Cambria" w:hAnsi="Rockwell" w:cs="Arial"/>
      <w:sz w:val="16"/>
      <w:szCs w:val="24"/>
      <w:lang w:val="en-US"/>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spacing w:after="0" w:line="240" w:lineRule="auto"/>
      <w:ind w:left="142" w:hanging="142"/>
    </w:pPr>
    <w:rPr>
      <w:rFonts w:ascii="Arial" w:eastAsia="Cambria" w:hAnsi="Arial" w:cs="Arial"/>
      <w:sz w:val="20"/>
      <w:szCs w:val="24"/>
      <w:lang w:val="en-US"/>
    </w:rPr>
  </w:style>
  <w:style w:type="paragraph" w:customStyle="1" w:styleId="Bildtext">
    <w:name w:val="Bildtext"/>
    <w:basedOn w:val="Normal"/>
    <w:rsid w:val="00544E64"/>
    <w:pPr>
      <w:spacing w:after="0" w:line="190" w:lineRule="exact"/>
    </w:pPr>
    <w:rPr>
      <w:rFonts w:ascii="Arial" w:eastAsia="Cambria" w:hAnsi="Arial" w:cs="Arial"/>
      <w:i/>
      <w:sz w:val="13"/>
      <w:lang w:val="en-US"/>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eastAsia="Cambria" w:hAnsi="Rockwell" w:cs="Arial"/>
      <w:sz w:val="20"/>
      <w:szCs w:val="24"/>
      <w:lang w:val="en-US"/>
    </w:rPr>
  </w:style>
  <w:style w:type="paragraph" w:customStyle="1" w:styleId="Yrkestitel">
    <w:name w:val="Yrkestitel"/>
    <w:basedOn w:val="Normal"/>
    <w:rsid w:val="00410E92"/>
    <w:pPr>
      <w:spacing w:before="20" w:after="120" w:line="190" w:lineRule="exact"/>
    </w:pPr>
    <w:rPr>
      <w:rFonts w:ascii="Rockwell" w:eastAsia="Cambria" w:hAnsi="Rockwell" w:cs="Arial"/>
      <w:sz w:val="16"/>
      <w:szCs w:val="24"/>
      <w:lang w:val="en-US"/>
    </w:rPr>
  </w:style>
  <w:style w:type="paragraph" w:styleId="Rubrik">
    <w:name w:val="Title"/>
    <w:basedOn w:val="Normal"/>
    <w:next w:val="Normal"/>
    <w:link w:val="RubrikChar"/>
    <w:autoRedefine/>
    <w:qFormat/>
    <w:rsid w:val="00CD0901"/>
    <w:pPr>
      <w:keepNext/>
      <w:spacing w:after="200" w:line="240" w:lineRule="auto"/>
      <w:contextualSpacing/>
    </w:pPr>
    <w:rPr>
      <w:rFonts w:ascii="Arial" w:eastAsiaTheme="majorEastAsia" w:hAnsi="Arial" w:cstheme="majorBidi"/>
      <w:b/>
      <w:spacing w:val="5"/>
      <w:kern w:val="28"/>
      <w:sz w:val="32"/>
      <w:szCs w:val="52"/>
      <w:lang w:val="en-US"/>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eastAsia="Cambria" w:hAnsi="Rockwell" w:cs="Aria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after="0" w:line="160" w:lineRule="exact"/>
      <w:ind w:right="360"/>
      <w:jc w:val="right"/>
    </w:pPr>
    <w:rPr>
      <w:rFonts w:ascii="Rockwell" w:eastAsia="Cambria" w:hAnsi="Rockwell" w:cs="Arial"/>
      <w:sz w:val="13"/>
      <w:szCs w:val="24"/>
      <w:lang w:val="en-US"/>
    </w:rPr>
  </w:style>
  <w:style w:type="paragraph" w:styleId="Underrubrik">
    <w:name w:val="Subtitle"/>
    <w:basedOn w:val="Normal"/>
    <w:next w:val="Normal"/>
    <w:link w:val="UnderrubrikChar"/>
    <w:rsid w:val="00BD53F5"/>
    <w:pPr>
      <w:numPr>
        <w:ilvl w:val="1"/>
      </w:numPr>
      <w:spacing w:after="0" w:line="240" w:lineRule="auto"/>
    </w:pPr>
    <w:rPr>
      <w:rFonts w:asciiTheme="majorHAnsi" w:eastAsiaTheme="majorEastAsia" w:hAnsiTheme="majorHAnsi" w:cstheme="majorBidi"/>
      <w:iCs/>
      <w:spacing w:val="15"/>
      <w:sz w:val="24"/>
      <w:szCs w:val="24"/>
      <w:lang w:val="en-US"/>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rsid w:val="0050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consult.se/jobb-och-karriar/traffa-oss/?targetId=cbody&amp;method=inser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3</TotalTime>
  <Pages>1</Pages>
  <Words>152</Words>
  <Characters>1048</Characters>
  <Application>Microsoft Office Word</Application>
  <DocSecurity>0</DocSecurity>
  <Lines>8</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2019-03-05T08:35:00Z</dcterms:created>
  <dcterms:modified xsi:type="dcterms:W3CDTF">2019-03-05T08:38:00Z</dcterms:modified>
</cp:coreProperties>
</file>