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06D7" w14:textId="2FCD4F36" w:rsidR="00E56CD7" w:rsidRPr="00E56CD7" w:rsidRDefault="00286E9A" w:rsidP="00E56CD7">
      <w:pPr>
        <w:rPr>
          <w:rFonts w:ascii="Roboto Light" w:hAnsi="Roboto Light" w:cs="Times New Roman"/>
          <w:b/>
          <w:bCs/>
          <w:sz w:val="48"/>
          <w:szCs w:val="48"/>
          <w:lang w:eastAsia="da-DK"/>
        </w:rPr>
      </w:pPr>
      <w:r>
        <w:rPr>
          <w:rFonts w:ascii="Roboto Light" w:hAnsi="Roboto Light" w:cs="Times New Roman"/>
          <w:b/>
          <w:bCs/>
          <w:sz w:val="48"/>
          <w:szCs w:val="48"/>
          <w:lang w:eastAsia="da-DK"/>
        </w:rPr>
        <w:t>De s</w:t>
      </w:r>
      <w:r w:rsidR="001E79B0">
        <w:rPr>
          <w:rFonts w:ascii="Roboto Light" w:hAnsi="Roboto Light" w:cs="Times New Roman"/>
          <w:b/>
          <w:bCs/>
          <w:sz w:val="48"/>
          <w:szCs w:val="48"/>
          <w:lang w:eastAsia="da-DK"/>
        </w:rPr>
        <w:t xml:space="preserve">må danske </w:t>
      </w:r>
      <w:r w:rsidR="00E56CD7" w:rsidRPr="00E56CD7">
        <w:rPr>
          <w:rFonts w:ascii="Roboto Light" w:hAnsi="Roboto Light" w:cs="Times New Roman"/>
          <w:b/>
          <w:bCs/>
          <w:sz w:val="48"/>
          <w:szCs w:val="48"/>
          <w:lang w:eastAsia="da-DK"/>
        </w:rPr>
        <w:t>virksomheder har</w:t>
      </w:r>
      <w:r w:rsidR="00F402BB">
        <w:rPr>
          <w:rFonts w:ascii="Roboto Light" w:hAnsi="Roboto Light" w:cs="Times New Roman"/>
          <w:b/>
          <w:bCs/>
          <w:sz w:val="48"/>
          <w:szCs w:val="48"/>
          <w:lang w:eastAsia="da-DK"/>
        </w:rPr>
        <w:t xml:space="preserve"> mistet</w:t>
      </w:r>
      <w:r w:rsidR="00E56CD7" w:rsidRPr="00E56CD7">
        <w:rPr>
          <w:rFonts w:ascii="Roboto Light" w:hAnsi="Roboto Light" w:cs="Times New Roman"/>
          <w:b/>
          <w:bCs/>
          <w:sz w:val="48"/>
          <w:szCs w:val="48"/>
          <w:lang w:eastAsia="da-DK"/>
        </w:rPr>
        <w:t xml:space="preserve"> </w:t>
      </w:r>
      <w:r w:rsidR="001E79B0">
        <w:rPr>
          <w:rFonts w:ascii="Roboto Light" w:hAnsi="Roboto Light" w:cs="Times New Roman"/>
          <w:b/>
          <w:bCs/>
          <w:sz w:val="48"/>
          <w:szCs w:val="48"/>
          <w:lang w:eastAsia="da-DK"/>
        </w:rPr>
        <w:t>en fjerdedel af omsætning</w:t>
      </w:r>
      <w:r>
        <w:rPr>
          <w:rFonts w:ascii="Roboto Light" w:hAnsi="Roboto Light" w:cs="Times New Roman"/>
          <w:b/>
          <w:bCs/>
          <w:sz w:val="48"/>
          <w:szCs w:val="48"/>
          <w:lang w:eastAsia="da-DK"/>
        </w:rPr>
        <w:t xml:space="preserve">en siden 11. marts </w:t>
      </w:r>
    </w:p>
    <w:p w14:paraId="1C7809A3" w14:textId="77777777" w:rsidR="001E79B0" w:rsidRPr="00491DD6" w:rsidRDefault="001E79B0" w:rsidP="00E56CD7">
      <w:pPr>
        <w:rPr>
          <w:rFonts w:ascii="Roboto Light" w:hAnsi="Roboto Light" w:cs="Times New Roman"/>
          <w:b/>
          <w:bCs/>
          <w:sz w:val="16"/>
          <w:szCs w:val="28"/>
          <w:lang w:eastAsia="da-DK"/>
        </w:rPr>
      </w:pPr>
    </w:p>
    <w:p w14:paraId="61E9BDE7" w14:textId="03A3041A" w:rsidR="00286E9A" w:rsidRDefault="00E56CD7" w:rsidP="00E56CD7">
      <w:pPr>
        <w:rPr>
          <w:rFonts w:ascii="Roboto Light" w:hAnsi="Roboto Light" w:cs="Times New Roman"/>
          <w:b/>
          <w:bCs/>
          <w:sz w:val="30"/>
          <w:szCs w:val="30"/>
          <w:lang w:eastAsia="da-DK"/>
        </w:rPr>
      </w:pPr>
      <w:r w:rsidRPr="00E56CD7">
        <w:rPr>
          <w:rFonts w:ascii="Roboto Light" w:hAnsi="Roboto Light" w:cs="Times New Roman"/>
          <w:b/>
          <w:bCs/>
          <w:sz w:val="30"/>
          <w:szCs w:val="30"/>
          <w:lang w:eastAsia="da-DK"/>
        </w:rPr>
        <w:t xml:space="preserve">Coronakrisen har </w:t>
      </w:r>
      <w:r w:rsidR="00286E9A">
        <w:rPr>
          <w:rFonts w:ascii="Roboto Light" w:hAnsi="Roboto Light" w:cs="Times New Roman"/>
          <w:b/>
          <w:bCs/>
          <w:sz w:val="30"/>
          <w:szCs w:val="30"/>
          <w:lang w:eastAsia="da-DK"/>
        </w:rPr>
        <w:t>medført store økonomiske problemer for landets små virksomheder. Omsætningen er nede med 24 procent sammenlignet med samme periode sidste år</w:t>
      </w:r>
    </w:p>
    <w:p w14:paraId="16B784B1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18"/>
          <w:szCs w:val="18"/>
          <w:lang w:eastAsia="da-DK"/>
        </w:rPr>
        <w:t> </w:t>
      </w:r>
    </w:p>
    <w:p w14:paraId="196A48C1" w14:textId="0455FBC7" w:rsidR="00E56CD7" w:rsidRPr="00E56CD7" w:rsidRDefault="00A33121" w:rsidP="00E56CD7">
      <w:pPr>
        <w:rPr>
          <w:rFonts w:ascii="Times New Roman" w:hAnsi="Times New Roman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>Marts</w:t>
      </w:r>
      <w:r w:rsidR="00E56CD7" w:rsidRPr="00E56CD7">
        <w:rPr>
          <w:rFonts w:ascii="Roboto Light" w:hAnsi="Roboto Light" w:cs="Times New Roman"/>
          <w:lang w:eastAsia="da-DK"/>
        </w:rPr>
        <w:t xml:space="preserve"> startede </w:t>
      </w:r>
      <w:r>
        <w:rPr>
          <w:rFonts w:ascii="Roboto Light" w:hAnsi="Roboto Light" w:cs="Times New Roman"/>
          <w:lang w:eastAsia="da-DK"/>
        </w:rPr>
        <w:t xml:space="preserve">helt </w:t>
      </w:r>
      <w:r w:rsidR="00E56CD7" w:rsidRPr="00E56CD7">
        <w:rPr>
          <w:rFonts w:ascii="Roboto Light" w:hAnsi="Roboto Light" w:cs="Times New Roman"/>
          <w:lang w:eastAsia="da-DK"/>
        </w:rPr>
        <w:t>forrygende for de små</w:t>
      </w:r>
      <w:r w:rsidR="00286E9A">
        <w:rPr>
          <w:rFonts w:ascii="Roboto Light" w:hAnsi="Roboto Light" w:cs="Times New Roman"/>
          <w:lang w:eastAsia="da-DK"/>
        </w:rPr>
        <w:t xml:space="preserve"> danske</w:t>
      </w:r>
      <w:r w:rsidR="00E56CD7" w:rsidRPr="00E56CD7">
        <w:rPr>
          <w:rFonts w:ascii="Roboto Light" w:hAnsi="Roboto Light" w:cs="Times New Roman"/>
          <w:lang w:eastAsia="da-DK"/>
        </w:rPr>
        <w:t xml:space="preserve"> virksomheder. </w:t>
      </w:r>
      <w:r w:rsidR="00E56CD7" w:rsidRPr="00413856">
        <w:rPr>
          <w:rFonts w:ascii="Roboto Light" w:hAnsi="Roboto Light" w:cs="Times New Roman"/>
          <w:lang w:eastAsia="da-DK"/>
        </w:rPr>
        <w:t>På månedens første ti dage oplevede de en omsætningsfremgang på hele 16 procent</w:t>
      </w:r>
      <w:r w:rsidR="00E56CD7" w:rsidRPr="00E56CD7">
        <w:rPr>
          <w:rFonts w:ascii="Roboto Light" w:hAnsi="Roboto Light" w:cs="Times New Roman"/>
          <w:lang w:eastAsia="da-DK"/>
        </w:rPr>
        <w:t xml:space="preserve"> sammenlignet med samme periode sidste år</w:t>
      </w:r>
      <w:r>
        <w:rPr>
          <w:rFonts w:ascii="Roboto Light" w:hAnsi="Roboto Light" w:cs="Times New Roman"/>
          <w:lang w:eastAsia="da-DK"/>
        </w:rPr>
        <w:t>. Samtidig var omsætningen steget i både januar og februar.</w:t>
      </w:r>
    </w:p>
    <w:p w14:paraId="1D75CE69" w14:textId="53E62C65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</w:p>
    <w:p w14:paraId="4C30FC0D" w14:textId="2989D5E1" w:rsidR="000D1AE4" w:rsidRDefault="00E56CD7" w:rsidP="00E56CD7">
      <w:pPr>
        <w:rPr>
          <w:rFonts w:ascii="Roboto Light" w:hAnsi="Roboto Light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 xml:space="preserve">Men så kom den </w:t>
      </w:r>
      <w:r w:rsidRPr="00F144CB">
        <w:rPr>
          <w:rFonts w:ascii="Roboto Light" w:hAnsi="Roboto Light" w:cs="Times New Roman"/>
          <w:lang w:eastAsia="da-DK"/>
        </w:rPr>
        <w:t>11. marts</w:t>
      </w:r>
      <w:r w:rsidRPr="00E56CD7">
        <w:rPr>
          <w:rFonts w:ascii="Roboto Light" w:hAnsi="Roboto Light" w:cs="Times New Roman"/>
          <w:lang w:eastAsia="da-DK"/>
        </w:rPr>
        <w:t>, hvor statsminister Mette Frederiksen blandt andet sendte elever, studerende og offentligt ansa</w:t>
      </w:r>
      <w:r w:rsidR="00BB26A6">
        <w:rPr>
          <w:rFonts w:ascii="Roboto Light" w:hAnsi="Roboto Light" w:cs="Times New Roman"/>
          <w:lang w:eastAsia="da-DK"/>
        </w:rPr>
        <w:t>tte hjem. Hele landet gik i stå</w:t>
      </w:r>
      <w:r w:rsidRPr="00E56CD7">
        <w:rPr>
          <w:rFonts w:ascii="Roboto Light" w:hAnsi="Roboto Light" w:cs="Times New Roman"/>
          <w:lang w:eastAsia="da-DK"/>
        </w:rPr>
        <w:t xml:space="preserve"> og det samme gjorde omsætningen hos landets små virksomheder.</w:t>
      </w:r>
      <w:r w:rsidR="000D1AE4">
        <w:rPr>
          <w:rFonts w:ascii="Times New Roman" w:hAnsi="Times New Roman" w:cs="Times New Roman"/>
          <w:lang w:eastAsia="da-DK"/>
        </w:rPr>
        <w:t xml:space="preserve"> </w:t>
      </w:r>
      <w:r w:rsidRPr="00413856">
        <w:rPr>
          <w:rFonts w:ascii="Roboto Light" w:hAnsi="Roboto Light" w:cs="Times New Roman"/>
          <w:lang w:eastAsia="da-DK"/>
        </w:rPr>
        <w:t xml:space="preserve">Fra den 11.-31. marts </w:t>
      </w:r>
      <w:r w:rsidR="00B3011C" w:rsidRPr="00413856">
        <w:rPr>
          <w:rFonts w:ascii="Roboto Light" w:hAnsi="Roboto Light" w:cs="Times New Roman"/>
          <w:lang w:eastAsia="da-DK"/>
        </w:rPr>
        <w:t>faldt omsætningen med 24 procent.</w:t>
      </w:r>
    </w:p>
    <w:p w14:paraId="20B1507B" w14:textId="77777777" w:rsidR="000D1AE4" w:rsidRPr="00491DD6" w:rsidRDefault="000D1AE4" w:rsidP="00E56CD7">
      <w:pPr>
        <w:rPr>
          <w:rFonts w:ascii="Roboto Light" w:hAnsi="Roboto Light" w:cs="Times New Roman"/>
          <w:sz w:val="16"/>
          <w:lang w:eastAsia="da-DK"/>
        </w:rPr>
      </w:pPr>
    </w:p>
    <w:p w14:paraId="2EFD9C01" w14:textId="4D693F92" w:rsidR="00E56CD7" w:rsidRPr="000D1AE4" w:rsidRDefault="000D1AE4" w:rsidP="00E56CD7">
      <w:pPr>
        <w:rPr>
          <w:rFonts w:ascii="Times New Roman" w:hAnsi="Times New Roman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 xml:space="preserve">- </w:t>
      </w:r>
      <w:r w:rsidR="00286E9A">
        <w:rPr>
          <w:rFonts w:ascii="Roboto Light" w:hAnsi="Roboto Light" w:cs="Times New Roman"/>
          <w:lang w:eastAsia="da-DK"/>
        </w:rPr>
        <w:t xml:space="preserve">Den </w:t>
      </w:r>
      <w:r w:rsidR="00E56CD7" w:rsidRPr="00E56CD7">
        <w:rPr>
          <w:rFonts w:ascii="Roboto Light" w:hAnsi="Roboto Light" w:cs="Times New Roman"/>
          <w:lang w:eastAsia="da-DK"/>
        </w:rPr>
        <w:t>lavine, der de sidste uger har rullet henover Danmark, har været nådesløs overfor landets mindste og økonomiske mest sårbare virksomheder, siger Martin Thorborg, adm. direktør i Dinero.</w:t>
      </w:r>
    </w:p>
    <w:p w14:paraId="525690A1" w14:textId="77777777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  <w:r w:rsidRPr="00E56CD7">
        <w:rPr>
          <w:rFonts w:ascii="Roboto Light" w:hAnsi="Roboto Light" w:cs="Times New Roman"/>
          <w:sz w:val="18"/>
          <w:szCs w:val="18"/>
          <w:lang w:eastAsia="da-DK"/>
        </w:rPr>
        <w:t> </w:t>
      </w:r>
    </w:p>
    <w:p w14:paraId="5DF74827" w14:textId="2346A16F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 xml:space="preserve">- Mange selvstændige er fuldstændig handlingslammet. De </w:t>
      </w:r>
      <w:r w:rsidR="00286E9A">
        <w:rPr>
          <w:rFonts w:ascii="Roboto Light" w:hAnsi="Roboto Light" w:cs="Times New Roman"/>
          <w:lang w:eastAsia="da-DK"/>
        </w:rPr>
        <w:t xml:space="preserve">fik </w:t>
      </w:r>
      <w:r w:rsidRPr="00E56CD7">
        <w:rPr>
          <w:rFonts w:ascii="Roboto Light" w:hAnsi="Roboto Light" w:cs="Times New Roman"/>
          <w:lang w:eastAsia="da-DK"/>
        </w:rPr>
        <w:t xml:space="preserve">en god start på måneden, men pludselig er der ingen kunder i butikken, ordrerne i ordrebogen </w:t>
      </w:r>
      <w:r w:rsidR="00286E9A">
        <w:rPr>
          <w:rFonts w:ascii="Roboto Light" w:hAnsi="Roboto Light" w:cs="Times New Roman"/>
          <w:lang w:eastAsia="da-DK"/>
        </w:rPr>
        <w:t>er annulleret</w:t>
      </w:r>
      <w:r w:rsidRPr="00E56CD7">
        <w:rPr>
          <w:rFonts w:ascii="Roboto Light" w:hAnsi="Roboto Light" w:cs="Times New Roman"/>
          <w:lang w:eastAsia="da-DK"/>
        </w:rPr>
        <w:t>, o</w:t>
      </w:r>
      <w:r w:rsidR="00286E9A">
        <w:rPr>
          <w:rFonts w:ascii="Roboto Light" w:hAnsi="Roboto Light" w:cs="Times New Roman"/>
          <w:lang w:eastAsia="da-DK"/>
        </w:rPr>
        <w:t>g aftalerne i kalenderen slettet</w:t>
      </w:r>
      <w:r w:rsidRPr="00E56CD7">
        <w:rPr>
          <w:rFonts w:ascii="Roboto Light" w:hAnsi="Roboto Light" w:cs="Times New Roman"/>
          <w:lang w:eastAsia="da-DK"/>
        </w:rPr>
        <w:t>. Mange er ramt af et granatchok.</w:t>
      </w:r>
    </w:p>
    <w:p w14:paraId="7297EDEF" w14:textId="77777777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  <w:r w:rsidRPr="00E56CD7">
        <w:rPr>
          <w:rFonts w:ascii="Roboto Light" w:hAnsi="Roboto Light" w:cs="Times New Roman"/>
          <w:sz w:val="18"/>
          <w:szCs w:val="18"/>
          <w:lang w:eastAsia="da-DK"/>
        </w:rPr>
        <w:t> </w:t>
      </w:r>
    </w:p>
    <w:p w14:paraId="498FEDFF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26"/>
          <w:szCs w:val="26"/>
          <w:lang w:eastAsia="da-DK"/>
        </w:rPr>
        <w:t>Særligt hårdt for køreskoler og it-konsulenter</w:t>
      </w:r>
    </w:p>
    <w:p w14:paraId="31AA395D" w14:textId="3512C0A8" w:rsidR="00E56CD7" w:rsidRPr="00413856" w:rsidRDefault="00E56CD7" w:rsidP="00E56CD7">
      <w:pPr>
        <w:rPr>
          <w:rFonts w:ascii="Roboto Light" w:hAnsi="Roboto Light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Hos Diner</w:t>
      </w:r>
      <w:r w:rsidR="00B3011C">
        <w:rPr>
          <w:rFonts w:ascii="Roboto Light" w:hAnsi="Roboto Light" w:cs="Times New Roman"/>
          <w:lang w:eastAsia="da-DK"/>
        </w:rPr>
        <w:t>o er konklusionen klar:</w:t>
      </w:r>
      <w:r w:rsidRPr="00E56CD7">
        <w:rPr>
          <w:rFonts w:ascii="Roboto Light" w:hAnsi="Roboto Light" w:cs="Times New Roman"/>
          <w:lang w:eastAsia="da-DK"/>
        </w:rPr>
        <w:t xml:space="preserve"> Stort set alle brancher rammes økonomisk af coronakrisen. Alt fra </w:t>
      </w:r>
      <w:r w:rsidRPr="00413856">
        <w:rPr>
          <w:rFonts w:ascii="Roboto Light" w:hAnsi="Roboto Light" w:cs="Times New Roman"/>
          <w:lang w:eastAsia="da-DK"/>
        </w:rPr>
        <w:t>køreskoler, som har oplevet et fald på 78 procent i omsætningen, til it-konsulenter (62 procent) til fysio- og ergoterapeuter (49 procent)</w:t>
      </w:r>
      <w:r w:rsidR="00A33121">
        <w:rPr>
          <w:rFonts w:ascii="Roboto Light" w:hAnsi="Roboto Light" w:cs="Times New Roman"/>
          <w:lang w:eastAsia="da-DK"/>
        </w:rPr>
        <w:t>.</w:t>
      </w:r>
    </w:p>
    <w:p w14:paraId="6A676393" w14:textId="77777777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  <w:r w:rsidRPr="00E56CD7">
        <w:rPr>
          <w:rFonts w:ascii="Roboto Light" w:hAnsi="Roboto Light" w:cs="Times New Roman"/>
          <w:sz w:val="18"/>
          <w:szCs w:val="18"/>
          <w:lang w:eastAsia="da-DK"/>
        </w:rPr>
        <w:t> </w:t>
      </w:r>
    </w:p>
    <w:p w14:paraId="2E2C2C91" w14:textId="42EE880D" w:rsidR="00A33121" w:rsidRPr="00E56CD7" w:rsidRDefault="00E56CD7" w:rsidP="00E56CD7">
      <w:pPr>
        <w:rPr>
          <w:rFonts w:ascii="Roboto Light" w:hAnsi="Roboto Light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 xml:space="preserve">- Det er næsten lige meget, hvem man er: Den her krise gør </w:t>
      </w:r>
      <w:r w:rsidR="00286E9A">
        <w:rPr>
          <w:rFonts w:ascii="Roboto Light" w:hAnsi="Roboto Light" w:cs="Times New Roman"/>
          <w:lang w:eastAsia="da-DK"/>
        </w:rPr>
        <w:t xml:space="preserve">ondt på mange selvstændige. </w:t>
      </w:r>
      <w:r w:rsidR="00B3011C">
        <w:rPr>
          <w:rFonts w:ascii="Roboto Light" w:hAnsi="Roboto Light" w:cs="Times New Roman"/>
          <w:lang w:eastAsia="da-DK"/>
        </w:rPr>
        <w:t>Også antallet af fakturaer er faldet drastisk og fortæller meget godt historien om coronakrisens indvirkning</w:t>
      </w:r>
      <w:r w:rsidRPr="00E56CD7">
        <w:rPr>
          <w:rFonts w:ascii="Roboto Light" w:hAnsi="Roboto Light" w:cs="Times New Roman"/>
          <w:lang w:eastAsia="da-DK"/>
        </w:rPr>
        <w:t xml:space="preserve">: I </w:t>
      </w:r>
      <w:r w:rsidRPr="00413856">
        <w:rPr>
          <w:rFonts w:ascii="Roboto Light" w:hAnsi="Roboto Light" w:cs="Times New Roman"/>
          <w:lang w:eastAsia="da-DK"/>
        </w:rPr>
        <w:t xml:space="preserve">januar og februar steg antallet af fakturaer sammenlignet med sidste år, men siden den 11. marts </w:t>
      </w:r>
      <w:r w:rsidR="00286E9A" w:rsidRPr="00413856">
        <w:rPr>
          <w:rFonts w:ascii="Roboto Light" w:hAnsi="Roboto Light" w:cs="Times New Roman"/>
          <w:lang w:eastAsia="da-DK"/>
        </w:rPr>
        <w:t>har de selvstændige sendt 19 procent færre fakturaer</w:t>
      </w:r>
      <w:r w:rsidRPr="00E56CD7">
        <w:rPr>
          <w:rFonts w:ascii="Roboto Light" w:hAnsi="Roboto Light" w:cs="Times New Roman"/>
          <w:lang w:eastAsia="da-DK"/>
        </w:rPr>
        <w:t>, siger Martin Thorborg.</w:t>
      </w:r>
    </w:p>
    <w:p w14:paraId="61A7C5F8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sz w:val="16"/>
          <w:szCs w:val="16"/>
          <w:lang w:eastAsia="da-DK"/>
        </w:rPr>
        <w:t> </w:t>
      </w:r>
    </w:p>
    <w:p w14:paraId="7C629B86" w14:textId="561170F0" w:rsidR="00E56CD7" w:rsidRPr="00E56CD7" w:rsidRDefault="00B3011C" w:rsidP="00E56CD7">
      <w:pPr>
        <w:rPr>
          <w:rFonts w:ascii="Times New Roman" w:hAnsi="Times New Roman" w:cs="Times New Roman"/>
          <w:lang w:eastAsia="da-DK"/>
        </w:rPr>
      </w:pPr>
      <w:r>
        <w:rPr>
          <w:rFonts w:ascii="Roboto Light" w:hAnsi="Roboto Light" w:cs="Times New Roman"/>
          <w:b/>
          <w:bCs/>
          <w:sz w:val="26"/>
          <w:szCs w:val="26"/>
          <w:lang w:eastAsia="da-DK"/>
        </w:rPr>
        <w:t>Det</w:t>
      </w:r>
      <w:r w:rsidR="00E56CD7" w:rsidRPr="00E56CD7">
        <w:rPr>
          <w:rFonts w:ascii="Roboto Light" w:hAnsi="Roboto Light" w:cs="Times New Roman"/>
          <w:b/>
          <w:bCs/>
          <w:sz w:val="26"/>
          <w:szCs w:val="26"/>
          <w:lang w:eastAsia="da-DK"/>
        </w:rPr>
        <w:t xml:space="preserve"> værste er næppe ovre</w:t>
      </w:r>
    </w:p>
    <w:p w14:paraId="6DF55B1D" w14:textId="747753DC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Selvom marts</w:t>
      </w:r>
      <w:r w:rsidR="00286E9A">
        <w:rPr>
          <w:rFonts w:ascii="Roboto Light" w:hAnsi="Roboto Light" w:cs="Times New Roman"/>
          <w:lang w:eastAsia="da-DK"/>
        </w:rPr>
        <w:t xml:space="preserve"> var en forfærdelig måned</w:t>
      </w:r>
      <w:r w:rsidRPr="00E56CD7">
        <w:rPr>
          <w:rFonts w:ascii="Roboto Light" w:hAnsi="Roboto Light" w:cs="Times New Roman"/>
          <w:lang w:eastAsia="da-DK"/>
        </w:rPr>
        <w:t xml:space="preserve"> for landets små virksomheder, så frygter Dineros direktør, at tallene</w:t>
      </w:r>
      <w:r w:rsidR="00286E9A">
        <w:rPr>
          <w:rFonts w:ascii="Roboto Light" w:hAnsi="Roboto Light" w:cs="Times New Roman"/>
          <w:lang w:eastAsia="da-DK"/>
        </w:rPr>
        <w:t xml:space="preserve"> de kommende uger kun bliver værre.</w:t>
      </w:r>
    </w:p>
    <w:p w14:paraId="78B5560D" w14:textId="77777777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  <w:r w:rsidRPr="00E56CD7">
        <w:rPr>
          <w:rFonts w:ascii="Roboto Light" w:hAnsi="Roboto Light" w:cs="Times New Roman"/>
          <w:sz w:val="18"/>
          <w:szCs w:val="18"/>
          <w:lang w:eastAsia="da-DK"/>
        </w:rPr>
        <w:t> </w:t>
      </w:r>
    </w:p>
    <w:p w14:paraId="5FB32DED" w14:textId="76267C01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- Mange fakturaer sendes først, når arbejdet er udført. Så en del af de fakturaer, der bliver sendt nu, kan være betaling for arbejde, der er udført, før landet gik i stå. Jeg frygter, at antallet af fakturaer</w:t>
      </w:r>
      <w:r w:rsidR="00B3011C">
        <w:rPr>
          <w:rFonts w:ascii="Roboto Light" w:hAnsi="Roboto Light" w:cs="Times New Roman"/>
          <w:lang w:eastAsia="da-DK"/>
        </w:rPr>
        <w:t xml:space="preserve"> og omsætningen</w:t>
      </w:r>
      <w:r w:rsidRPr="00E56CD7">
        <w:rPr>
          <w:rFonts w:ascii="Roboto Light" w:hAnsi="Roboto Light" w:cs="Times New Roman"/>
          <w:lang w:eastAsia="da-DK"/>
        </w:rPr>
        <w:t xml:space="preserve"> falder yderligere de næste uger, siger Martin Thorborg.</w:t>
      </w:r>
    </w:p>
    <w:p w14:paraId="77F5CB04" w14:textId="4041F815" w:rsidR="00E56CD7" w:rsidRPr="00491DD6" w:rsidRDefault="00E56CD7" w:rsidP="00E56CD7">
      <w:pPr>
        <w:rPr>
          <w:rFonts w:ascii="Times New Roman" w:hAnsi="Times New Roman" w:cs="Times New Roman"/>
          <w:sz w:val="16"/>
          <w:lang w:eastAsia="da-DK"/>
        </w:rPr>
      </w:pPr>
    </w:p>
    <w:p w14:paraId="396B1542" w14:textId="37D7CCBC" w:rsidR="00286E9A" w:rsidRPr="00A33121" w:rsidRDefault="00E56CD7" w:rsidP="00E56CD7">
      <w:pPr>
        <w:rPr>
          <w:rFonts w:ascii="Roboto Light" w:hAnsi="Roboto Light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- Derfor håber jeg også, at alle selvstændige rækker ud efter den hjælp i form af økonomisk kompensation, som regeringen har smidt på bordet. Mine medarbejdere står i hvert fald klar med rådgivning til dem, der måtte ønske hjælp</w:t>
      </w:r>
      <w:r w:rsidR="00A33121">
        <w:rPr>
          <w:rFonts w:ascii="Roboto Light" w:hAnsi="Roboto Light" w:cs="Times New Roman"/>
          <w:lang w:eastAsia="da-DK"/>
        </w:rPr>
        <w:t>.</w:t>
      </w:r>
      <w:r w:rsidRPr="00E56CD7">
        <w:rPr>
          <w:rFonts w:ascii="Roboto Light" w:hAnsi="Roboto Light" w:cs="Times New Roman"/>
          <w:lang w:eastAsia="da-DK"/>
        </w:rPr>
        <w:br w:type="textWrapping" w:clear="all"/>
      </w:r>
    </w:p>
    <w:p w14:paraId="7F627F4D" w14:textId="0C2B7714" w:rsidR="006300FB" w:rsidRPr="00286E9A" w:rsidRDefault="00286E9A" w:rsidP="00E56CD7">
      <w:pPr>
        <w:rPr>
          <w:rFonts w:ascii="Times New Roman" w:hAnsi="Times New Roman" w:cs="Times New Roman"/>
          <w:sz w:val="28"/>
          <w:lang w:eastAsia="da-DK"/>
        </w:rPr>
      </w:pPr>
      <w:r>
        <w:rPr>
          <w:rFonts w:ascii="Times New Roman" w:hAnsi="Times New Roman" w:cs="Times New Roman"/>
          <w:lang w:eastAsia="da-DK"/>
        </w:rPr>
        <w:br w:type="page"/>
      </w:r>
      <w:r w:rsidR="006300FB" w:rsidRPr="00286E9A">
        <w:rPr>
          <w:rFonts w:ascii="Roboto Light" w:hAnsi="Roboto Light" w:cs="Times New Roman"/>
          <w:b/>
          <w:bCs/>
          <w:sz w:val="28"/>
          <w:lang w:eastAsia="da-DK"/>
        </w:rPr>
        <w:lastRenderedPageBreak/>
        <w:t>Udvikling i omsætning fra 2019 til 2020:</w:t>
      </w:r>
    </w:p>
    <w:p w14:paraId="6006A771" w14:textId="77777777" w:rsidR="006300FB" w:rsidRDefault="006300FB" w:rsidP="006300FB">
      <w:pPr>
        <w:rPr>
          <w:rFonts w:ascii="Roboto Light" w:hAnsi="Roboto Ligh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300FB" w:rsidRPr="00325D3F" w14:paraId="00289A57" w14:textId="77777777" w:rsidTr="006D63F3">
        <w:tc>
          <w:tcPr>
            <w:tcW w:w="2405" w:type="dxa"/>
          </w:tcPr>
          <w:p w14:paraId="7A528BD3" w14:textId="77777777" w:rsidR="006300FB" w:rsidRPr="00325D3F" w:rsidRDefault="006300FB" w:rsidP="006D63F3">
            <w:pPr>
              <w:rPr>
                <w:rFonts w:ascii="Roboto Light" w:hAnsi="Roboto Light"/>
                <w:sz w:val="20"/>
              </w:rPr>
            </w:pPr>
          </w:p>
        </w:tc>
        <w:tc>
          <w:tcPr>
            <w:tcW w:w="2405" w:type="dxa"/>
          </w:tcPr>
          <w:p w14:paraId="4BCB2A38" w14:textId="4B461B6E" w:rsidR="006300FB" w:rsidRPr="00325D3F" w:rsidRDefault="00EE0E69" w:rsidP="00EE0E69">
            <w:pPr>
              <w:rPr>
                <w:rFonts w:ascii="Roboto Light" w:hAnsi="Roboto Light"/>
                <w:b/>
                <w:sz w:val="20"/>
              </w:rPr>
            </w:pPr>
            <w:r>
              <w:rPr>
                <w:rFonts w:ascii="Roboto Light" w:hAnsi="Roboto Light"/>
                <w:b/>
                <w:sz w:val="20"/>
              </w:rPr>
              <w:t xml:space="preserve">Omsætning </w:t>
            </w:r>
            <w:r w:rsidR="006300FB" w:rsidRPr="00325D3F">
              <w:rPr>
                <w:rFonts w:ascii="Roboto Light" w:hAnsi="Roboto Light"/>
                <w:b/>
                <w:sz w:val="20"/>
              </w:rPr>
              <w:t>2019</w:t>
            </w:r>
            <w:r>
              <w:rPr>
                <w:rFonts w:ascii="Roboto Light" w:hAnsi="Roboto Light"/>
                <w:b/>
                <w:sz w:val="20"/>
              </w:rPr>
              <w:t>:</w:t>
            </w:r>
          </w:p>
        </w:tc>
        <w:tc>
          <w:tcPr>
            <w:tcW w:w="2406" w:type="dxa"/>
          </w:tcPr>
          <w:p w14:paraId="4C1F76E4" w14:textId="5B971DE8" w:rsidR="006300FB" w:rsidRPr="00325D3F" w:rsidRDefault="00EE0E69" w:rsidP="00EE0E69">
            <w:pPr>
              <w:rPr>
                <w:rFonts w:ascii="Roboto Light" w:hAnsi="Roboto Light"/>
                <w:b/>
                <w:sz w:val="20"/>
              </w:rPr>
            </w:pPr>
            <w:r>
              <w:rPr>
                <w:rFonts w:ascii="Roboto Light" w:hAnsi="Roboto Light"/>
                <w:b/>
                <w:sz w:val="20"/>
              </w:rPr>
              <w:t xml:space="preserve">Omsætning </w:t>
            </w:r>
            <w:r w:rsidR="006300FB" w:rsidRPr="00325D3F">
              <w:rPr>
                <w:rFonts w:ascii="Roboto Light" w:hAnsi="Roboto Light"/>
                <w:b/>
                <w:sz w:val="20"/>
              </w:rPr>
              <w:t>2020</w:t>
            </w:r>
            <w:r>
              <w:rPr>
                <w:rFonts w:ascii="Roboto Light" w:hAnsi="Roboto Light"/>
                <w:b/>
                <w:sz w:val="20"/>
              </w:rPr>
              <w:t>:</w:t>
            </w:r>
          </w:p>
        </w:tc>
        <w:tc>
          <w:tcPr>
            <w:tcW w:w="2406" w:type="dxa"/>
          </w:tcPr>
          <w:p w14:paraId="6E20ECC8" w14:textId="4F632A0B" w:rsidR="006300FB" w:rsidRPr="00325D3F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325D3F">
              <w:rPr>
                <w:rFonts w:ascii="Roboto Light" w:hAnsi="Roboto Light"/>
                <w:b/>
                <w:sz w:val="20"/>
              </w:rPr>
              <w:t>Udvikling i procent</w:t>
            </w:r>
            <w:r w:rsidR="00EE0E69">
              <w:rPr>
                <w:rFonts w:ascii="Roboto Light" w:hAnsi="Roboto Light"/>
                <w:b/>
                <w:sz w:val="20"/>
              </w:rPr>
              <w:t>:</w:t>
            </w:r>
          </w:p>
        </w:tc>
      </w:tr>
      <w:tr w:rsidR="006300FB" w:rsidRPr="001D6ADB" w14:paraId="4F6CB22C" w14:textId="77777777" w:rsidTr="006D63F3">
        <w:tc>
          <w:tcPr>
            <w:tcW w:w="2405" w:type="dxa"/>
          </w:tcPr>
          <w:p w14:paraId="30B59B74" w14:textId="77777777" w:rsidR="006300FB" w:rsidRPr="00B3011C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B3011C">
              <w:rPr>
                <w:rFonts w:ascii="Roboto Light" w:hAnsi="Roboto Light"/>
                <w:b/>
                <w:sz w:val="20"/>
              </w:rPr>
              <w:t>Januar:</w:t>
            </w:r>
          </w:p>
        </w:tc>
        <w:tc>
          <w:tcPr>
            <w:tcW w:w="2405" w:type="dxa"/>
            <w:vAlign w:val="bottom"/>
          </w:tcPr>
          <w:p w14:paraId="42196C30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1.379.792.965 kr.</w:t>
            </w:r>
          </w:p>
        </w:tc>
        <w:tc>
          <w:tcPr>
            <w:tcW w:w="2406" w:type="dxa"/>
            <w:vAlign w:val="bottom"/>
          </w:tcPr>
          <w:p w14:paraId="64583465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1.423.921.077 kr.</w:t>
            </w:r>
          </w:p>
        </w:tc>
        <w:tc>
          <w:tcPr>
            <w:tcW w:w="2406" w:type="dxa"/>
            <w:vAlign w:val="bottom"/>
          </w:tcPr>
          <w:p w14:paraId="26DEE10F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b/>
                <w:color w:val="00B050"/>
                <w:sz w:val="20"/>
              </w:rPr>
            </w:pPr>
            <w:r w:rsidRPr="00DE215B">
              <w:rPr>
                <w:rFonts w:ascii="Roboto Light" w:hAnsi="Roboto Light"/>
                <w:b/>
                <w:color w:val="00B050"/>
                <w:sz w:val="20"/>
              </w:rPr>
              <w:t xml:space="preserve"> + 3%</w:t>
            </w:r>
          </w:p>
        </w:tc>
      </w:tr>
      <w:tr w:rsidR="006300FB" w:rsidRPr="001D6ADB" w14:paraId="723EB69B" w14:textId="77777777" w:rsidTr="006D63F3">
        <w:tc>
          <w:tcPr>
            <w:tcW w:w="2405" w:type="dxa"/>
          </w:tcPr>
          <w:p w14:paraId="17FC24E4" w14:textId="77777777" w:rsidR="006300FB" w:rsidRPr="00B3011C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B3011C">
              <w:rPr>
                <w:rFonts w:ascii="Roboto Light" w:hAnsi="Roboto Light"/>
                <w:b/>
                <w:sz w:val="20"/>
              </w:rPr>
              <w:t>Februar:</w:t>
            </w:r>
          </w:p>
        </w:tc>
        <w:tc>
          <w:tcPr>
            <w:tcW w:w="2405" w:type="dxa"/>
            <w:vAlign w:val="bottom"/>
          </w:tcPr>
          <w:p w14:paraId="3F200FAD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1.409.998.463 kr.</w:t>
            </w:r>
          </w:p>
        </w:tc>
        <w:tc>
          <w:tcPr>
            <w:tcW w:w="2406" w:type="dxa"/>
            <w:vAlign w:val="bottom"/>
          </w:tcPr>
          <w:p w14:paraId="4C063950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1.474.180.923 kr.</w:t>
            </w:r>
          </w:p>
        </w:tc>
        <w:tc>
          <w:tcPr>
            <w:tcW w:w="2406" w:type="dxa"/>
            <w:vAlign w:val="bottom"/>
          </w:tcPr>
          <w:p w14:paraId="25D18742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b/>
                <w:color w:val="00B050"/>
                <w:sz w:val="20"/>
              </w:rPr>
            </w:pPr>
            <w:r w:rsidRPr="00DE215B">
              <w:rPr>
                <w:rFonts w:ascii="Roboto Light" w:hAnsi="Roboto Light"/>
                <w:b/>
                <w:color w:val="00B050"/>
                <w:sz w:val="20"/>
              </w:rPr>
              <w:t>+ 5%</w:t>
            </w:r>
          </w:p>
        </w:tc>
      </w:tr>
      <w:tr w:rsidR="006300FB" w:rsidRPr="001D6ADB" w14:paraId="04849253" w14:textId="77777777" w:rsidTr="006D63F3">
        <w:tc>
          <w:tcPr>
            <w:tcW w:w="2405" w:type="dxa"/>
          </w:tcPr>
          <w:p w14:paraId="6AF04B06" w14:textId="77777777" w:rsidR="006300FB" w:rsidRPr="00B3011C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B3011C">
              <w:rPr>
                <w:rFonts w:ascii="Roboto Light" w:hAnsi="Roboto Light"/>
                <w:b/>
                <w:sz w:val="20"/>
              </w:rPr>
              <w:t>Marts:</w:t>
            </w:r>
          </w:p>
        </w:tc>
        <w:tc>
          <w:tcPr>
            <w:tcW w:w="2405" w:type="dxa"/>
            <w:vAlign w:val="bottom"/>
          </w:tcPr>
          <w:p w14:paraId="1F7B029E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1.658.914.841 kr.</w:t>
            </w:r>
          </w:p>
        </w:tc>
        <w:tc>
          <w:tcPr>
            <w:tcW w:w="2406" w:type="dxa"/>
            <w:vAlign w:val="bottom"/>
          </w:tcPr>
          <w:p w14:paraId="4D202E5B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1.433.427.020 kr.</w:t>
            </w:r>
          </w:p>
        </w:tc>
        <w:tc>
          <w:tcPr>
            <w:tcW w:w="2406" w:type="dxa"/>
            <w:vAlign w:val="bottom"/>
          </w:tcPr>
          <w:p w14:paraId="669F336C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DE215B">
              <w:rPr>
                <w:rFonts w:ascii="Roboto Light" w:hAnsi="Roboto Light"/>
                <w:b/>
                <w:color w:val="FF0000"/>
                <w:sz w:val="20"/>
              </w:rPr>
              <w:t>- 14%</w:t>
            </w:r>
          </w:p>
        </w:tc>
      </w:tr>
      <w:tr w:rsidR="006300FB" w:rsidRPr="001D6ADB" w14:paraId="100F8BAE" w14:textId="77777777" w:rsidTr="006D63F3">
        <w:tc>
          <w:tcPr>
            <w:tcW w:w="2405" w:type="dxa"/>
          </w:tcPr>
          <w:p w14:paraId="6CEE36B1" w14:textId="77777777" w:rsidR="006300FB" w:rsidRPr="00B3011C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B3011C">
              <w:rPr>
                <w:rFonts w:ascii="Roboto Light" w:hAnsi="Roboto Light"/>
                <w:b/>
                <w:sz w:val="20"/>
              </w:rPr>
              <w:t>1.-10. marts:</w:t>
            </w:r>
          </w:p>
        </w:tc>
        <w:tc>
          <w:tcPr>
            <w:tcW w:w="2405" w:type="dxa"/>
            <w:vAlign w:val="bottom"/>
          </w:tcPr>
          <w:p w14:paraId="09B51B84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444.256.310 kr.</w:t>
            </w:r>
          </w:p>
        </w:tc>
        <w:tc>
          <w:tcPr>
            <w:tcW w:w="2406" w:type="dxa"/>
            <w:vAlign w:val="bottom"/>
          </w:tcPr>
          <w:p w14:paraId="03ED4A22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514.036.932 kr.</w:t>
            </w:r>
          </w:p>
        </w:tc>
        <w:tc>
          <w:tcPr>
            <w:tcW w:w="2406" w:type="dxa"/>
            <w:vAlign w:val="bottom"/>
          </w:tcPr>
          <w:p w14:paraId="4141B026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b/>
                <w:color w:val="00B050"/>
                <w:sz w:val="20"/>
              </w:rPr>
            </w:pPr>
            <w:r w:rsidRPr="00DE215B">
              <w:rPr>
                <w:rFonts w:ascii="Roboto Light" w:hAnsi="Roboto Light"/>
                <w:b/>
                <w:color w:val="00B050"/>
                <w:sz w:val="20"/>
              </w:rPr>
              <w:t>+ 16%</w:t>
            </w:r>
          </w:p>
        </w:tc>
      </w:tr>
      <w:tr w:rsidR="006300FB" w:rsidRPr="001D6ADB" w14:paraId="0F2086BD" w14:textId="77777777" w:rsidTr="006D63F3">
        <w:trPr>
          <w:trHeight w:val="218"/>
        </w:trPr>
        <w:tc>
          <w:tcPr>
            <w:tcW w:w="2405" w:type="dxa"/>
          </w:tcPr>
          <w:p w14:paraId="3F6E5EF0" w14:textId="77777777" w:rsidR="006300FB" w:rsidRPr="00B3011C" w:rsidRDefault="006300FB" w:rsidP="006D63F3">
            <w:pPr>
              <w:rPr>
                <w:rFonts w:ascii="Roboto Light" w:hAnsi="Roboto Light"/>
                <w:b/>
                <w:sz w:val="20"/>
              </w:rPr>
            </w:pPr>
            <w:r w:rsidRPr="00B3011C">
              <w:rPr>
                <w:rFonts w:ascii="Roboto Light" w:hAnsi="Roboto Light"/>
                <w:b/>
                <w:sz w:val="20"/>
              </w:rPr>
              <w:t>11.-31. marts:</w:t>
            </w:r>
          </w:p>
        </w:tc>
        <w:tc>
          <w:tcPr>
            <w:tcW w:w="2405" w:type="dxa"/>
            <w:vAlign w:val="bottom"/>
          </w:tcPr>
          <w:p w14:paraId="083CF708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1.214.658.531 kr.</w:t>
            </w:r>
          </w:p>
        </w:tc>
        <w:tc>
          <w:tcPr>
            <w:tcW w:w="2406" w:type="dxa"/>
            <w:vAlign w:val="bottom"/>
          </w:tcPr>
          <w:p w14:paraId="25DD9937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919.390.088 kr.</w:t>
            </w:r>
          </w:p>
        </w:tc>
        <w:tc>
          <w:tcPr>
            <w:tcW w:w="2406" w:type="dxa"/>
            <w:vAlign w:val="bottom"/>
          </w:tcPr>
          <w:p w14:paraId="414BAC5F" w14:textId="77777777" w:rsidR="006300FB" w:rsidRPr="00DE215B" w:rsidRDefault="006300FB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DE215B">
              <w:rPr>
                <w:rFonts w:ascii="Roboto Light" w:hAnsi="Roboto Light"/>
                <w:b/>
                <w:color w:val="FF0000"/>
                <w:sz w:val="20"/>
              </w:rPr>
              <w:t>- 24%</w:t>
            </w:r>
          </w:p>
        </w:tc>
      </w:tr>
    </w:tbl>
    <w:p w14:paraId="1B856C90" w14:textId="00BA9BCC" w:rsidR="006300FB" w:rsidRDefault="006300FB" w:rsidP="00E56CD7">
      <w:pPr>
        <w:rPr>
          <w:rFonts w:ascii="Roboto Light" w:hAnsi="Roboto Light" w:cs="Times New Roman"/>
          <w:b/>
          <w:bCs/>
          <w:lang w:eastAsia="da-DK"/>
        </w:rPr>
      </w:pPr>
      <w:r>
        <w:rPr>
          <w:rFonts w:ascii="Roboto Light" w:hAnsi="Roboto Light" w:cs="Times New Roman"/>
          <w:b/>
          <w:bCs/>
          <w:lang w:eastAsia="da-DK"/>
        </w:rPr>
        <w:t xml:space="preserve"> </w:t>
      </w:r>
    </w:p>
    <w:p w14:paraId="68A287C2" w14:textId="77777777" w:rsidR="006300FB" w:rsidRDefault="006300FB" w:rsidP="00E56CD7">
      <w:pPr>
        <w:rPr>
          <w:rFonts w:ascii="Roboto Light" w:hAnsi="Roboto Light" w:cs="Times New Roman"/>
          <w:b/>
          <w:bCs/>
          <w:lang w:eastAsia="da-DK"/>
        </w:rPr>
      </w:pPr>
    </w:p>
    <w:p w14:paraId="3EFDF03F" w14:textId="2A50BCE4" w:rsidR="00B3011C" w:rsidRPr="00DE215B" w:rsidRDefault="00E56CD7" w:rsidP="00E56CD7">
      <w:pPr>
        <w:rPr>
          <w:rFonts w:ascii="Roboto Light" w:hAnsi="Roboto Light" w:cs="Times New Roman"/>
          <w:b/>
          <w:bCs/>
          <w:sz w:val="28"/>
          <w:lang w:eastAsia="da-DK"/>
        </w:rPr>
      </w:pPr>
      <w:r w:rsidRPr="00DE215B">
        <w:rPr>
          <w:rFonts w:ascii="Roboto Light" w:hAnsi="Roboto Light" w:cs="Times New Roman"/>
          <w:b/>
          <w:bCs/>
          <w:sz w:val="28"/>
          <w:lang w:eastAsia="da-DK"/>
        </w:rPr>
        <w:t xml:space="preserve">Udvikling </w:t>
      </w:r>
      <w:r w:rsidR="00B3011C" w:rsidRPr="00DE215B">
        <w:rPr>
          <w:rFonts w:ascii="Roboto Light" w:hAnsi="Roboto Light" w:cs="Times New Roman"/>
          <w:b/>
          <w:bCs/>
          <w:sz w:val="28"/>
          <w:lang w:eastAsia="da-DK"/>
        </w:rPr>
        <w:t>i omsætning i udvalgte brancher</w:t>
      </w:r>
      <w:r w:rsidR="00DE215B" w:rsidRPr="00DE215B">
        <w:rPr>
          <w:rFonts w:ascii="Roboto Light" w:hAnsi="Roboto Light" w:cs="Times New Roman"/>
          <w:b/>
          <w:bCs/>
          <w:sz w:val="28"/>
          <w:lang w:eastAsia="da-DK"/>
        </w:rPr>
        <w:t xml:space="preserve"> –11.-31. marts 2019 vs. 2020</w:t>
      </w:r>
      <w:r w:rsidR="00EE0E69">
        <w:rPr>
          <w:rFonts w:ascii="Roboto Light" w:hAnsi="Roboto Light" w:cs="Times New Roman"/>
          <w:b/>
          <w:bCs/>
          <w:sz w:val="28"/>
          <w:lang w:eastAsia="da-DK"/>
        </w:rPr>
        <w:t>:</w:t>
      </w:r>
      <w:bookmarkStart w:id="0" w:name="_GoBack"/>
      <w:bookmarkEnd w:id="0"/>
    </w:p>
    <w:p w14:paraId="0F778350" w14:textId="428B29F8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16"/>
          <w:szCs w:val="16"/>
          <w:lang w:eastAsia="da-DK"/>
        </w:rPr>
        <w:t xml:space="preserve">Obs: I tabellen indgår virksomheder med minimum 100 fakturaer </w:t>
      </w:r>
      <w:r w:rsidR="00B3011C">
        <w:rPr>
          <w:rFonts w:ascii="Roboto Light" w:hAnsi="Roboto Light" w:cs="Times New Roman"/>
          <w:b/>
          <w:bCs/>
          <w:sz w:val="16"/>
          <w:szCs w:val="16"/>
          <w:lang w:eastAsia="da-DK"/>
        </w:rPr>
        <w:t xml:space="preserve">i perioden </w:t>
      </w:r>
      <w:r w:rsidRPr="00E56CD7">
        <w:rPr>
          <w:rFonts w:ascii="Roboto Light" w:hAnsi="Roboto Light" w:cs="Times New Roman"/>
          <w:b/>
          <w:bCs/>
          <w:sz w:val="16"/>
          <w:szCs w:val="16"/>
          <w:lang w:eastAsia="da-DK"/>
        </w:rPr>
        <w:t>11. marts-31. marts 2019.</w:t>
      </w:r>
    </w:p>
    <w:p w14:paraId="64718154" w14:textId="6EA8B465" w:rsidR="00E56CD7" w:rsidRPr="007E7CBD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16"/>
          <w:szCs w:val="16"/>
          <w:lang w:eastAsia="da-DK"/>
        </w:rPr>
        <w:t> </w:t>
      </w:r>
      <w:r w:rsidRPr="00E56CD7">
        <w:rPr>
          <w:rFonts w:ascii="Roboto Light" w:hAnsi="Roboto Light" w:cs="Times New Roman"/>
          <w:b/>
          <w:bCs/>
          <w:lang w:eastAsia="da-DK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2268"/>
        <w:gridCol w:w="2126"/>
        <w:gridCol w:w="1969"/>
      </w:tblGrid>
      <w:tr w:rsidR="007E7CBD" w:rsidRPr="00325D3F" w14:paraId="5AD34E91" w14:textId="77777777" w:rsidTr="007E7CBD">
        <w:tc>
          <w:tcPr>
            <w:tcW w:w="3259" w:type="dxa"/>
          </w:tcPr>
          <w:p w14:paraId="07246292" w14:textId="76A41803" w:rsidR="007E7CBD" w:rsidRPr="00325D3F" w:rsidRDefault="007E7CBD" w:rsidP="006D63F3">
            <w:pPr>
              <w:rPr>
                <w:rFonts w:ascii="Roboto Light" w:hAnsi="Roboto Light"/>
                <w:sz w:val="20"/>
              </w:rPr>
            </w:pPr>
            <w:r w:rsidRPr="00E56CD7">
              <w:rPr>
                <w:rFonts w:ascii="Roboto Light" w:hAnsi="Roboto Light" w:cs="Times New Roman"/>
                <w:b/>
                <w:bCs/>
                <w:sz w:val="20"/>
                <w:szCs w:val="20"/>
                <w:lang w:eastAsia="da-DK"/>
              </w:rPr>
              <w:t>Branchenavn:</w:t>
            </w:r>
          </w:p>
        </w:tc>
        <w:tc>
          <w:tcPr>
            <w:tcW w:w="2268" w:type="dxa"/>
          </w:tcPr>
          <w:p w14:paraId="19E63424" w14:textId="103A29A6" w:rsidR="007E7CBD" w:rsidRPr="00325D3F" w:rsidRDefault="007E7CBD" w:rsidP="00DE215B">
            <w:pPr>
              <w:rPr>
                <w:rFonts w:ascii="Roboto Light" w:hAnsi="Roboto Light"/>
                <w:b/>
                <w:sz w:val="20"/>
              </w:rPr>
            </w:pPr>
            <w:r w:rsidRPr="00E56CD7">
              <w:rPr>
                <w:rFonts w:ascii="Roboto Light" w:hAnsi="Roboto Light" w:cs="Times New Roman"/>
                <w:b/>
                <w:bCs/>
                <w:sz w:val="20"/>
                <w:szCs w:val="20"/>
                <w:lang w:eastAsia="da-DK"/>
              </w:rPr>
              <w:t>Omsætning 2019:</w:t>
            </w:r>
          </w:p>
        </w:tc>
        <w:tc>
          <w:tcPr>
            <w:tcW w:w="2126" w:type="dxa"/>
          </w:tcPr>
          <w:p w14:paraId="2F6AFCEC" w14:textId="225C70D7" w:rsidR="007E7CBD" w:rsidRPr="00325D3F" w:rsidRDefault="007E7CBD" w:rsidP="00DE215B">
            <w:pPr>
              <w:rPr>
                <w:rFonts w:ascii="Roboto Light" w:hAnsi="Roboto Light"/>
                <w:b/>
                <w:sz w:val="20"/>
              </w:rPr>
            </w:pPr>
            <w:r w:rsidRPr="00E56CD7">
              <w:rPr>
                <w:rFonts w:ascii="Roboto Light" w:hAnsi="Roboto Light" w:cs="Times New Roman"/>
                <w:b/>
                <w:bCs/>
                <w:sz w:val="20"/>
                <w:szCs w:val="20"/>
                <w:lang w:eastAsia="da-DK"/>
              </w:rPr>
              <w:t>Omsætning 2020</w:t>
            </w:r>
          </w:p>
        </w:tc>
        <w:tc>
          <w:tcPr>
            <w:tcW w:w="1969" w:type="dxa"/>
          </w:tcPr>
          <w:p w14:paraId="3675A8A3" w14:textId="4F61B009" w:rsidR="007E7CBD" w:rsidRPr="00325D3F" w:rsidRDefault="007E7CBD" w:rsidP="00DE215B">
            <w:pPr>
              <w:jc w:val="both"/>
              <w:rPr>
                <w:rFonts w:ascii="Roboto Light" w:hAnsi="Roboto Light"/>
                <w:b/>
                <w:sz w:val="20"/>
              </w:rPr>
            </w:pPr>
            <w:r w:rsidRPr="00E56CD7">
              <w:rPr>
                <w:rFonts w:ascii="Roboto Light" w:hAnsi="Roboto Light" w:cs="Times New Roman"/>
                <w:b/>
                <w:bCs/>
                <w:sz w:val="20"/>
                <w:szCs w:val="20"/>
                <w:lang w:eastAsia="da-DK"/>
              </w:rPr>
              <w:t>Udvikling i procent:</w:t>
            </w:r>
          </w:p>
        </w:tc>
      </w:tr>
      <w:tr w:rsidR="007E7CBD" w:rsidRPr="00413856" w14:paraId="058C8FA7" w14:textId="77777777" w:rsidTr="007E7CBD">
        <w:tc>
          <w:tcPr>
            <w:tcW w:w="3259" w:type="dxa"/>
            <w:vAlign w:val="bottom"/>
          </w:tcPr>
          <w:p w14:paraId="7779EEA2" w14:textId="54AAA0CB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Køreskoler</w:t>
            </w:r>
          </w:p>
        </w:tc>
        <w:tc>
          <w:tcPr>
            <w:tcW w:w="2268" w:type="dxa"/>
            <w:vAlign w:val="bottom"/>
          </w:tcPr>
          <w:p w14:paraId="1BC4B484" w14:textId="6E54AB42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9.573.672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  <w:vAlign w:val="bottom"/>
          </w:tcPr>
          <w:p w14:paraId="644DE293" w14:textId="663A0CFB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2.116.859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  <w:vAlign w:val="bottom"/>
          </w:tcPr>
          <w:p w14:paraId="1AFA0B34" w14:textId="5DB03080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00B05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- 78%</w:t>
            </w:r>
          </w:p>
        </w:tc>
      </w:tr>
      <w:tr w:rsidR="007E7CBD" w:rsidRPr="00413856" w14:paraId="301F3C17" w14:textId="77777777" w:rsidTr="007E7CBD">
        <w:tc>
          <w:tcPr>
            <w:tcW w:w="3259" w:type="dxa"/>
          </w:tcPr>
          <w:p w14:paraId="7C6FB143" w14:textId="4B41762A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Konsulentbistand vedrørende it</w:t>
            </w:r>
          </w:p>
        </w:tc>
        <w:tc>
          <w:tcPr>
            <w:tcW w:w="2268" w:type="dxa"/>
          </w:tcPr>
          <w:p w14:paraId="63F04F00" w14:textId="799A9A70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89.654.686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15138FFD" w14:textId="5C10D425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34.112.429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2A87A059" w14:textId="5888776B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00B05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- 62%</w:t>
            </w:r>
          </w:p>
        </w:tc>
      </w:tr>
      <w:tr w:rsidR="00FC4451" w:rsidRPr="00FC4451" w14:paraId="376EF3CA" w14:textId="77777777" w:rsidTr="00570A88">
        <w:tc>
          <w:tcPr>
            <w:tcW w:w="3259" w:type="dxa"/>
            <w:vAlign w:val="bottom"/>
          </w:tcPr>
          <w:p w14:paraId="48F6EAA4" w14:textId="231A1A25" w:rsidR="00FC4451" w:rsidRPr="00FC4451" w:rsidRDefault="00FC4451" w:rsidP="006D63F3">
            <w:pPr>
              <w:rPr>
                <w:rFonts w:ascii="Roboto Light" w:hAnsi="Roboto Light"/>
                <w:sz w:val="20"/>
              </w:rPr>
            </w:pPr>
            <w:r w:rsidRPr="00FC4451">
              <w:rPr>
                <w:rFonts w:ascii="Roboto Light" w:hAnsi="Roboto Light"/>
                <w:sz w:val="20"/>
              </w:rPr>
              <w:t>Anden reklamevirksomhed</w:t>
            </w:r>
          </w:p>
        </w:tc>
        <w:tc>
          <w:tcPr>
            <w:tcW w:w="2268" w:type="dxa"/>
            <w:vAlign w:val="bottom"/>
          </w:tcPr>
          <w:p w14:paraId="4394824D" w14:textId="0A0211F2" w:rsidR="00FC4451" w:rsidRPr="00FC4451" w:rsidRDefault="00FC4451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FC4451">
              <w:rPr>
                <w:rFonts w:ascii="Roboto Light" w:hAnsi="Roboto Light"/>
                <w:sz w:val="20"/>
              </w:rPr>
              <w:t>7,228,193 kr.</w:t>
            </w:r>
          </w:p>
        </w:tc>
        <w:tc>
          <w:tcPr>
            <w:tcW w:w="2126" w:type="dxa"/>
            <w:vAlign w:val="bottom"/>
          </w:tcPr>
          <w:p w14:paraId="33578CF4" w14:textId="0C77236B" w:rsidR="00FC4451" w:rsidRPr="00FC4451" w:rsidRDefault="00FC4451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FC4451">
              <w:rPr>
                <w:rFonts w:ascii="Roboto Light" w:hAnsi="Roboto Light"/>
                <w:sz w:val="20"/>
              </w:rPr>
              <w:t>3,615,852 kr.</w:t>
            </w:r>
          </w:p>
        </w:tc>
        <w:tc>
          <w:tcPr>
            <w:tcW w:w="1969" w:type="dxa"/>
            <w:vAlign w:val="bottom"/>
          </w:tcPr>
          <w:p w14:paraId="40C74355" w14:textId="0A253D9D" w:rsidR="00FC4451" w:rsidRPr="00120BD1" w:rsidRDefault="00FC4451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- 50%</w:t>
            </w:r>
          </w:p>
        </w:tc>
      </w:tr>
      <w:tr w:rsidR="007E7CBD" w:rsidRPr="00413856" w14:paraId="265D9F0B" w14:textId="77777777" w:rsidTr="007E7CBD">
        <w:tc>
          <w:tcPr>
            <w:tcW w:w="3259" w:type="dxa"/>
          </w:tcPr>
          <w:p w14:paraId="434F5440" w14:textId="1C79D301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Fysio- og ergoterapeuter</w:t>
            </w:r>
          </w:p>
        </w:tc>
        <w:tc>
          <w:tcPr>
            <w:tcW w:w="2268" w:type="dxa"/>
          </w:tcPr>
          <w:p w14:paraId="555FEA00" w14:textId="6577C68E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2.623.651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5BA0D82B" w14:textId="106FDEF3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1.346.832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4491BF1D" w14:textId="75BEC6B9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- 49%</w:t>
            </w:r>
          </w:p>
        </w:tc>
      </w:tr>
      <w:tr w:rsidR="007E7CBD" w:rsidRPr="00413856" w14:paraId="2493E877" w14:textId="77777777" w:rsidTr="007E7CBD">
        <w:tc>
          <w:tcPr>
            <w:tcW w:w="3259" w:type="dxa"/>
          </w:tcPr>
          <w:p w14:paraId="5B092989" w14:textId="32DA8F5C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Computerprogrammering</w:t>
            </w:r>
          </w:p>
        </w:tc>
        <w:tc>
          <w:tcPr>
            <w:tcW w:w="2268" w:type="dxa"/>
          </w:tcPr>
          <w:p w14:paraId="098B5CB7" w14:textId="3F0922FB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43.232.589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42709A31" w14:textId="2EC8BDC3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24.469.157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74D82F1A" w14:textId="48A3CB58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- 43%</w:t>
            </w:r>
          </w:p>
        </w:tc>
      </w:tr>
      <w:tr w:rsidR="007E7CBD" w:rsidRPr="00DE215B" w14:paraId="6DA3A403" w14:textId="77777777" w:rsidTr="007E7CBD">
        <w:tc>
          <w:tcPr>
            <w:tcW w:w="3259" w:type="dxa"/>
          </w:tcPr>
          <w:p w14:paraId="7C1F8941" w14:textId="4EBCCD61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Blomsterforretninger</w:t>
            </w:r>
          </w:p>
        </w:tc>
        <w:tc>
          <w:tcPr>
            <w:tcW w:w="2268" w:type="dxa"/>
          </w:tcPr>
          <w:p w14:paraId="60E16E49" w14:textId="5C8FD884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1.844.782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4350C11C" w14:textId="66249F21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1.137.804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0C0D19CE" w14:textId="5C8AFC03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- 38%</w:t>
            </w:r>
          </w:p>
        </w:tc>
      </w:tr>
      <w:tr w:rsidR="007E7CBD" w:rsidRPr="00DE215B" w14:paraId="51CA72E8" w14:textId="77777777" w:rsidTr="007E7CBD">
        <w:tc>
          <w:tcPr>
            <w:tcW w:w="3259" w:type="dxa"/>
          </w:tcPr>
          <w:p w14:paraId="2A21BAAA" w14:textId="5AF2DA34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Almindelig rengøring i bygninger</w:t>
            </w:r>
          </w:p>
        </w:tc>
        <w:tc>
          <w:tcPr>
            <w:tcW w:w="2268" w:type="dxa"/>
          </w:tcPr>
          <w:p w14:paraId="6B02E6DE" w14:textId="157217EC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24.904.034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695FCE0E" w14:textId="25F9A528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16.680.659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1B70CF39" w14:textId="02A0BBB3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- 33%</w:t>
            </w:r>
          </w:p>
        </w:tc>
      </w:tr>
      <w:tr w:rsidR="007E7CBD" w:rsidRPr="00DE215B" w14:paraId="4132BF6E" w14:textId="77777777" w:rsidTr="007E7CBD">
        <w:tc>
          <w:tcPr>
            <w:tcW w:w="3259" w:type="dxa"/>
          </w:tcPr>
          <w:p w14:paraId="1F07445E" w14:textId="6B4D7846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Psykologisk rådgivning</w:t>
            </w:r>
          </w:p>
        </w:tc>
        <w:tc>
          <w:tcPr>
            <w:tcW w:w="2268" w:type="dxa"/>
          </w:tcPr>
          <w:p w14:paraId="74D68963" w14:textId="03EC6148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8.030.967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6561807E" w14:textId="7541C625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5.363.147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688B4068" w14:textId="554A5EEB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- 33%</w:t>
            </w:r>
          </w:p>
        </w:tc>
      </w:tr>
      <w:tr w:rsidR="007E7CBD" w:rsidRPr="001D6ADB" w14:paraId="1CC9489C" w14:textId="77777777" w:rsidTr="007E7CBD">
        <w:tc>
          <w:tcPr>
            <w:tcW w:w="3259" w:type="dxa"/>
          </w:tcPr>
          <w:p w14:paraId="5B9F5455" w14:textId="2128411A" w:rsidR="007E7CBD" w:rsidRPr="00DE215B" w:rsidRDefault="007E7CBD" w:rsidP="006D63F3">
            <w:pPr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Flytteforretninger</w:t>
            </w:r>
          </w:p>
        </w:tc>
        <w:tc>
          <w:tcPr>
            <w:tcW w:w="2268" w:type="dxa"/>
          </w:tcPr>
          <w:p w14:paraId="0A732942" w14:textId="1E5CB936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4.079.615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2126" w:type="dxa"/>
          </w:tcPr>
          <w:p w14:paraId="7F027D6C" w14:textId="775B78BE" w:rsidR="007E7CBD" w:rsidRPr="00DE215B" w:rsidRDefault="007E7CBD" w:rsidP="006D63F3">
            <w:pPr>
              <w:jc w:val="right"/>
              <w:rPr>
                <w:rFonts w:ascii="Roboto Light" w:hAnsi="Roboto Light"/>
                <w:sz w:val="20"/>
              </w:rPr>
            </w:pPr>
            <w:r w:rsidRPr="00DE215B">
              <w:rPr>
                <w:rFonts w:ascii="Roboto Light" w:hAnsi="Roboto Light"/>
                <w:sz w:val="20"/>
              </w:rPr>
              <w:t>2.894.749</w:t>
            </w:r>
            <w:r w:rsidR="00215703" w:rsidRPr="00DE215B">
              <w:rPr>
                <w:rFonts w:ascii="Roboto Light" w:hAnsi="Roboto Light"/>
                <w:sz w:val="20"/>
              </w:rPr>
              <w:t xml:space="preserve"> kr.</w:t>
            </w:r>
          </w:p>
        </w:tc>
        <w:tc>
          <w:tcPr>
            <w:tcW w:w="1969" w:type="dxa"/>
          </w:tcPr>
          <w:p w14:paraId="1D929E22" w14:textId="23F3DA6C" w:rsidR="007E7CBD" w:rsidRPr="00120BD1" w:rsidRDefault="007E7CBD" w:rsidP="006D63F3">
            <w:pPr>
              <w:jc w:val="right"/>
              <w:rPr>
                <w:rFonts w:ascii="Roboto Light" w:hAnsi="Roboto Light"/>
                <w:b/>
                <w:color w:val="FF0000"/>
                <w:sz w:val="20"/>
              </w:rPr>
            </w:pPr>
            <w:r w:rsidRPr="00120BD1">
              <w:rPr>
                <w:rFonts w:ascii="Roboto Light" w:hAnsi="Roboto Light"/>
                <w:b/>
                <w:color w:val="FF0000"/>
                <w:sz w:val="20"/>
              </w:rPr>
              <w:t>- 29%</w:t>
            </w:r>
          </w:p>
        </w:tc>
      </w:tr>
    </w:tbl>
    <w:p w14:paraId="3FA6C423" w14:textId="77777777" w:rsidR="007E7CBD" w:rsidRDefault="007E7CBD" w:rsidP="00E56CD7">
      <w:pPr>
        <w:rPr>
          <w:rFonts w:ascii="Roboto Light" w:hAnsi="Roboto Light" w:cs="Times New Roman"/>
          <w:b/>
          <w:bCs/>
          <w:lang w:eastAsia="da-DK"/>
        </w:rPr>
      </w:pPr>
    </w:p>
    <w:p w14:paraId="7BBF5265" w14:textId="77777777" w:rsidR="007E7CBD" w:rsidRPr="00E56CD7" w:rsidRDefault="007E7CBD" w:rsidP="00E56CD7">
      <w:pPr>
        <w:rPr>
          <w:rFonts w:ascii="Times New Roman" w:hAnsi="Times New Roman" w:cs="Times New Roman"/>
          <w:lang w:eastAsia="da-DK"/>
        </w:rPr>
      </w:pPr>
    </w:p>
    <w:p w14:paraId="717B5392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lang w:eastAsia="da-DK"/>
        </w:rPr>
        <w:t>Sådan har vi gjort:</w:t>
      </w:r>
    </w:p>
    <w:p w14:paraId="01ACE92D" w14:textId="255BC921" w:rsidR="00496B7E" w:rsidRDefault="00496B7E" w:rsidP="00E56CD7">
      <w:pPr>
        <w:rPr>
          <w:rFonts w:ascii="Roboto Light" w:hAnsi="Roboto Light" w:cs="Times New Roman"/>
          <w:lang w:eastAsia="da-DK"/>
        </w:rPr>
      </w:pPr>
      <w:r>
        <w:rPr>
          <w:rFonts w:ascii="Roboto Light" w:hAnsi="Roboto Light" w:cs="Times New Roman"/>
          <w:lang w:eastAsia="da-DK"/>
        </w:rPr>
        <w:t>Vi har sammenlignet udviklingen i fakturabeløb for virksomheder, som både var betalende brugere af Dinero i årets første tre måneder af 2019 og 2020. Det drejer sig om 15.800 virksomheder (</w:t>
      </w:r>
      <w:r w:rsidRPr="00E56CD7">
        <w:rPr>
          <w:rFonts w:ascii="Roboto Light" w:hAnsi="Roboto Light" w:cs="Times New Roman"/>
          <w:lang w:eastAsia="da-DK"/>
        </w:rPr>
        <w:t>enkeltmandsvirksomheder, PMV, IVS, I/S, ApS og A/S</w:t>
      </w:r>
      <w:r>
        <w:rPr>
          <w:rFonts w:ascii="Roboto Light" w:hAnsi="Roboto Light" w:cs="Times New Roman"/>
          <w:lang w:eastAsia="da-DK"/>
        </w:rPr>
        <w:t>)</w:t>
      </w:r>
      <w:r w:rsidR="00AE371D">
        <w:rPr>
          <w:rFonts w:ascii="Roboto Light" w:hAnsi="Roboto Light" w:cs="Times New Roman"/>
          <w:lang w:eastAsia="da-DK"/>
        </w:rPr>
        <w:t>.</w:t>
      </w:r>
    </w:p>
    <w:p w14:paraId="576A5082" w14:textId="6208E0A1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 </w:t>
      </w:r>
    </w:p>
    <w:p w14:paraId="249F67C4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lang w:eastAsia="da-DK"/>
        </w:rPr>
        <w:t>Fotos:</w:t>
      </w:r>
    </w:p>
    <w:p w14:paraId="125C8A32" w14:textId="77777777" w:rsidR="00E56CD7" w:rsidRPr="00E56CD7" w:rsidRDefault="00EE0E69" w:rsidP="00E56CD7">
      <w:pPr>
        <w:rPr>
          <w:rFonts w:ascii="Times New Roman" w:hAnsi="Times New Roman" w:cs="Times New Roman"/>
          <w:lang w:eastAsia="da-DK"/>
        </w:rPr>
      </w:pPr>
      <w:hyperlink r:id="rId5" w:tgtFrame="_blank" w:history="1">
        <w:r w:rsidR="00E56CD7" w:rsidRPr="00E56CD7">
          <w:rPr>
            <w:rFonts w:ascii="Roboto Light" w:hAnsi="Roboto Light" w:cs="Times New Roman"/>
            <w:color w:val="1155CC"/>
            <w:u w:val="single"/>
            <w:lang w:eastAsia="da-DK"/>
          </w:rPr>
          <w:t>Download fotos af Martin Thorborg her.</w:t>
        </w:r>
      </w:hyperlink>
    </w:p>
    <w:p w14:paraId="032E584A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 </w:t>
      </w:r>
    </w:p>
    <w:p w14:paraId="23FDC43C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lang w:eastAsia="da-DK"/>
        </w:rPr>
        <w:t>Yderligere oplysninger:</w:t>
      </w:r>
    </w:p>
    <w:p w14:paraId="595DF1DD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b/>
          <w:bCs/>
          <w:sz w:val="2"/>
          <w:szCs w:val="2"/>
          <w:lang w:eastAsia="da-DK"/>
        </w:rPr>
        <w:t>Yderligere oplysninger:</w:t>
      </w:r>
    </w:p>
    <w:p w14:paraId="04148162" w14:textId="371A0BC2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  <w:r w:rsidRPr="00E56CD7">
        <w:rPr>
          <w:rFonts w:ascii="Roboto Light" w:hAnsi="Roboto Light" w:cs="Times New Roman"/>
          <w:lang w:eastAsia="da-DK"/>
        </w:rPr>
        <w:t>PR-ansvarlig Henrik Bruun Alexandersen, </w:t>
      </w:r>
      <w:r w:rsidRPr="00023C0B">
        <w:rPr>
          <w:rFonts w:ascii="Roboto Light" w:hAnsi="Roboto Light" w:cs="Times New Roman"/>
          <w:color w:val="000000" w:themeColor="text1"/>
          <w:lang w:eastAsia="da-DK"/>
        </w:rPr>
        <w:t>henrik@dinero.dk</w:t>
      </w:r>
      <w:r w:rsidRPr="00E56CD7">
        <w:rPr>
          <w:rFonts w:ascii="Roboto Light" w:hAnsi="Roboto Light" w:cs="Times New Roman"/>
          <w:lang w:eastAsia="da-DK"/>
        </w:rPr>
        <w:t> / tlf. 50525273</w:t>
      </w:r>
    </w:p>
    <w:p w14:paraId="21B434C4" w14:textId="77777777" w:rsidR="00E56CD7" w:rsidRPr="00E56CD7" w:rsidRDefault="00E56CD7" w:rsidP="00E56CD7">
      <w:pPr>
        <w:rPr>
          <w:rFonts w:ascii="Times New Roman" w:hAnsi="Times New Roman" w:cs="Times New Roman"/>
          <w:lang w:eastAsia="da-DK"/>
        </w:rPr>
      </w:pPr>
    </w:p>
    <w:p w14:paraId="1B22F18A" w14:textId="77777777" w:rsidR="00310F9A" w:rsidRPr="00E57678" w:rsidRDefault="00310F9A" w:rsidP="00310F9A">
      <w:pPr>
        <w:rPr>
          <w:rFonts w:ascii="Roboto Light" w:hAnsi="Roboto Light" w:cs="Times New Roman"/>
          <w:color w:val="000000"/>
          <w:lang w:eastAsia="da-DK"/>
        </w:rPr>
      </w:pPr>
    </w:p>
    <w:p w14:paraId="6B581FA0" w14:textId="77777777" w:rsidR="00CC7ABD" w:rsidRDefault="00CC7ABD" w:rsidP="00692B19">
      <w:pPr>
        <w:rPr>
          <w:rFonts w:ascii="Roboto Light" w:hAnsi="Roboto Light"/>
        </w:rPr>
      </w:pPr>
    </w:p>
    <w:p w14:paraId="367E25B6" w14:textId="77777777" w:rsidR="00CC7ABD" w:rsidRDefault="00CC7ABD">
      <w:pPr>
        <w:rPr>
          <w:rFonts w:ascii="Roboto Light" w:hAnsi="Roboto Light"/>
          <w:b/>
        </w:rPr>
      </w:pPr>
    </w:p>
    <w:p w14:paraId="20799634" w14:textId="77777777" w:rsidR="00CC7ABD" w:rsidRDefault="00CC7ABD">
      <w:pPr>
        <w:rPr>
          <w:rFonts w:ascii="Roboto Light" w:hAnsi="Roboto Light"/>
          <w:b/>
        </w:rPr>
      </w:pPr>
    </w:p>
    <w:p w14:paraId="3EA68EF6" w14:textId="77777777" w:rsidR="001F3AE7" w:rsidRPr="009C7B6A" w:rsidRDefault="001F3AE7">
      <w:pPr>
        <w:rPr>
          <w:rFonts w:ascii="Roboto Light" w:hAnsi="Roboto Light"/>
        </w:rPr>
      </w:pPr>
    </w:p>
    <w:sectPr w:rsidR="001F3AE7" w:rsidRPr="009C7B6A" w:rsidSect="007114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5AE"/>
    <w:multiLevelType w:val="hybridMultilevel"/>
    <w:tmpl w:val="2B22260C"/>
    <w:lvl w:ilvl="0" w:tplc="3EA6CCB0">
      <w:start w:val="59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C"/>
    <w:rsid w:val="00023C0B"/>
    <w:rsid w:val="000C3B5F"/>
    <w:rsid w:val="000D1AE4"/>
    <w:rsid w:val="001031F3"/>
    <w:rsid w:val="00120BD1"/>
    <w:rsid w:val="00175AEB"/>
    <w:rsid w:val="0018149B"/>
    <w:rsid w:val="00191B0B"/>
    <w:rsid w:val="001C1278"/>
    <w:rsid w:val="001D0FF0"/>
    <w:rsid w:val="001D6ADB"/>
    <w:rsid w:val="001E1096"/>
    <w:rsid w:val="001E79B0"/>
    <w:rsid w:val="001F3AE7"/>
    <w:rsid w:val="00215703"/>
    <w:rsid w:val="002558E7"/>
    <w:rsid w:val="00286E9A"/>
    <w:rsid w:val="002B6D32"/>
    <w:rsid w:val="002C0319"/>
    <w:rsid w:val="002C6015"/>
    <w:rsid w:val="00310F9A"/>
    <w:rsid w:val="00325D3F"/>
    <w:rsid w:val="003A238E"/>
    <w:rsid w:val="004137BC"/>
    <w:rsid w:val="00413856"/>
    <w:rsid w:val="00491DD6"/>
    <w:rsid w:val="00495D80"/>
    <w:rsid w:val="00496B7E"/>
    <w:rsid w:val="00521FD0"/>
    <w:rsid w:val="00531562"/>
    <w:rsid w:val="00564A6A"/>
    <w:rsid w:val="005D041D"/>
    <w:rsid w:val="00623347"/>
    <w:rsid w:val="006300FB"/>
    <w:rsid w:val="00645348"/>
    <w:rsid w:val="006528F5"/>
    <w:rsid w:val="00676E4B"/>
    <w:rsid w:val="00692B19"/>
    <w:rsid w:val="0071146C"/>
    <w:rsid w:val="007E1E41"/>
    <w:rsid w:val="007E7560"/>
    <w:rsid w:val="007E7CBD"/>
    <w:rsid w:val="008047C0"/>
    <w:rsid w:val="008612D7"/>
    <w:rsid w:val="00885447"/>
    <w:rsid w:val="008B2FA1"/>
    <w:rsid w:val="00946204"/>
    <w:rsid w:val="009C7B6A"/>
    <w:rsid w:val="00A07894"/>
    <w:rsid w:val="00A33121"/>
    <w:rsid w:val="00A8554F"/>
    <w:rsid w:val="00AE371D"/>
    <w:rsid w:val="00B3011C"/>
    <w:rsid w:val="00B53C20"/>
    <w:rsid w:val="00B87043"/>
    <w:rsid w:val="00BB26A6"/>
    <w:rsid w:val="00BB6A8F"/>
    <w:rsid w:val="00C03919"/>
    <w:rsid w:val="00C414B0"/>
    <w:rsid w:val="00C60B9B"/>
    <w:rsid w:val="00C939B4"/>
    <w:rsid w:val="00C93A27"/>
    <w:rsid w:val="00CC7ABD"/>
    <w:rsid w:val="00D71A94"/>
    <w:rsid w:val="00DD296C"/>
    <w:rsid w:val="00DE215B"/>
    <w:rsid w:val="00E55D8F"/>
    <w:rsid w:val="00E56CD7"/>
    <w:rsid w:val="00E76A1F"/>
    <w:rsid w:val="00EA26CA"/>
    <w:rsid w:val="00EE0E69"/>
    <w:rsid w:val="00F144CB"/>
    <w:rsid w:val="00F402BB"/>
    <w:rsid w:val="00FC4451"/>
    <w:rsid w:val="00FC61A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92B19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E5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nero.dk/wp-content/uploads/2019/martin_thorborg.z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591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29</cp:revision>
  <dcterms:created xsi:type="dcterms:W3CDTF">2020-04-02T13:27:00Z</dcterms:created>
  <dcterms:modified xsi:type="dcterms:W3CDTF">2020-04-06T19:11:00Z</dcterms:modified>
</cp:coreProperties>
</file>