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9F" w:rsidRDefault="007E34E1">
      <w:pPr>
        <w:rPr>
          <w:rFonts w:ascii="Verdana" w:hAnsi="Verdana"/>
        </w:rPr>
      </w:pPr>
      <w:r>
        <w:rPr>
          <w:rFonts w:ascii="Verdana" w:hAnsi="Verdana"/>
        </w:rPr>
        <w:t>FINAL</w:t>
      </w:r>
    </w:p>
    <w:p w:rsidR="00826585" w:rsidRPr="00E742C7" w:rsidRDefault="006B2628">
      <w:pPr>
        <w:rPr>
          <w:rFonts w:ascii="Verdana" w:hAnsi="Verdana"/>
          <w:b/>
          <w:i/>
        </w:rPr>
      </w:pPr>
      <w:proofErr w:type="spellStart"/>
      <w:r w:rsidRPr="00E742C7">
        <w:rPr>
          <w:rFonts w:ascii="Verdana" w:hAnsi="Verdana"/>
          <w:b/>
          <w:i/>
        </w:rPr>
        <w:t>Cashzone</w:t>
      </w:r>
      <w:proofErr w:type="spellEnd"/>
      <w:r w:rsidR="00E209A5" w:rsidRPr="00E742C7">
        <w:rPr>
          <w:rFonts w:ascii="Verdana" w:hAnsi="Verdana"/>
          <w:b/>
          <w:i/>
        </w:rPr>
        <w:t xml:space="preserve"> </w:t>
      </w:r>
      <w:r w:rsidR="00826585" w:rsidRPr="00E742C7">
        <w:rPr>
          <w:rFonts w:ascii="Verdana" w:hAnsi="Verdana"/>
          <w:b/>
          <w:i/>
        </w:rPr>
        <w:t>app</w:t>
      </w:r>
      <w:r w:rsidR="00F62FE6" w:rsidRPr="00E742C7">
        <w:rPr>
          <w:rFonts w:ascii="Verdana" w:hAnsi="Verdana"/>
          <w:b/>
          <w:i/>
        </w:rPr>
        <w:t>oints Jonathan Simpson-Dent to</w:t>
      </w:r>
      <w:r w:rsidR="00D44E9F" w:rsidRPr="00E742C7">
        <w:rPr>
          <w:rFonts w:ascii="Verdana" w:hAnsi="Verdana"/>
          <w:b/>
          <w:i/>
        </w:rPr>
        <w:t xml:space="preserve"> Chief Executive</w:t>
      </w:r>
      <w:r w:rsidR="00826585" w:rsidRPr="00E742C7">
        <w:rPr>
          <w:rFonts w:ascii="Verdana" w:hAnsi="Verdana"/>
          <w:b/>
          <w:i/>
        </w:rPr>
        <w:t xml:space="preserve"> to steer rapidly expanding estate</w:t>
      </w:r>
    </w:p>
    <w:p w:rsidR="00826585" w:rsidRPr="006E13A8" w:rsidRDefault="00826585" w:rsidP="006E13A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81874" w:rsidRDefault="007E34E1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London, 14</w:t>
      </w:r>
      <w:r w:rsidR="00D64F7D">
        <w:rPr>
          <w:rFonts w:ascii="Verdana" w:hAnsi="Verdana"/>
        </w:rPr>
        <w:t xml:space="preserve"> </w:t>
      </w:r>
      <w:r w:rsidR="00826585">
        <w:rPr>
          <w:rFonts w:ascii="Verdana" w:hAnsi="Verdana"/>
        </w:rPr>
        <w:t xml:space="preserve">March 2012 </w:t>
      </w:r>
      <w:r w:rsidR="00053B6E">
        <w:rPr>
          <w:rFonts w:ascii="Verdana" w:hAnsi="Verdana"/>
        </w:rPr>
        <w:t>–</w:t>
      </w:r>
      <w:r w:rsidR="00826585">
        <w:rPr>
          <w:rFonts w:ascii="Verdana" w:hAnsi="Verdana"/>
        </w:rPr>
        <w:t xml:space="preserve"> </w:t>
      </w:r>
      <w:proofErr w:type="spellStart"/>
      <w:r w:rsidR="00B81874">
        <w:rPr>
          <w:rFonts w:ascii="Verdana" w:hAnsi="Verdana"/>
        </w:rPr>
        <w:t>Cashzone</w:t>
      </w:r>
      <w:proofErr w:type="spellEnd"/>
      <w:r w:rsidR="00B81874">
        <w:rPr>
          <w:rFonts w:ascii="Verdana" w:hAnsi="Verdana"/>
        </w:rPr>
        <w:t>, the UK’s fastest growing</w:t>
      </w:r>
      <w:r w:rsidR="001A14A8">
        <w:rPr>
          <w:rFonts w:ascii="Verdana" w:hAnsi="Verdana"/>
        </w:rPr>
        <w:t xml:space="preserve"> independent</w:t>
      </w:r>
      <w:r w:rsidR="00B81874">
        <w:rPr>
          <w:rFonts w:ascii="Verdana" w:hAnsi="Verdana"/>
        </w:rPr>
        <w:t xml:space="preserve"> ATM provider, today announces the appointment of </w:t>
      </w:r>
      <w:r w:rsidR="0095187F">
        <w:rPr>
          <w:rFonts w:ascii="Verdana" w:hAnsi="Verdana"/>
        </w:rPr>
        <w:t>consumer goods and services leader</w:t>
      </w:r>
      <w:r w:rsidR="00F62FE6">
        <w:rPr>
          <w:rFonts w:ascii="Verdana" w:hAnsi="Verdana"/>
        </w:rPr>
        <w:t xml:space="preserve"> Jonathan Simpson-Dent to </w:t>
      </w:r>
      <w:r w:rsidR="00D44E9F">
        <w:rPr>
          <w:rFonts w:ascii="Verdana" w:hAnsi="Verdana"/>
        </w:rPr>
        <w:t>Chief Executive</w:t>
      </w:r>
      <w:r w:rsidR="00BF3D37">
        <w:rPr>
          <w:rFonts w:ascii="Verdana" w:hAnsi="Verdana"/>
        </w:rPr>
        <w:t xml:space="preserve"> for the</w:t>
      </w:r>
      <w:r w:rsidR="0069645D">
        <w:rPr>
          <w:rFonts w:ascii="Verdana" w:hAnsi="Verdana"/>
        </w:rPr>
        <w:t xml:space="preserve"> UK and </w:t>
      </w:r>
      <w:r w:rsidR="0095187F">
        <w:rPr>
          <w:rFonts w:ascii="Verdana" w:hAnsi="Verdana"/>
        </w:rPr>
        <w:t xml:space="preserve">the company’s </w:t>
      </w:r>
      <w:r w:rsidR="009443CA">
        <w:rPr>
          <w:rFonts w:ascii="Verdana" w:hAnsi="Verdana"/>
        </w:rPr>
        <w:t xml:space="preserve">German </w:t>
      </w:r>
      <w:r w:rsidR="0069645D">
        <w:rPr>
          <w:rFonts w:ascii="Verdana" w:hAnsi="Verdana"/>
        </w:rPr>
        <w:t>subsidiary</w:t>
      </w:r>
      <w:r w:rsidR="0095187F">
        <w:rPr>
          <w:rFonts w:ascii="Verdana" w:hAnsi="Verdana"/>
        </w:rPr>
        <w:t xml:space="preserve">, </w:t>
      </w:r>
      <w:proofErr w:type="spellStart"/>
      <w:r w:rsidR="0095187F">
        <w:rPr>
          <w:rFonts w:ascii="Verdana" w:hAnsi="Verdana"/>
        </w:rPr>
        <w:t>Cardpoint</w:t>
      </w:r>
      <w:proofErr w:type="spellEnd"/>
      <w:r w:rsidR="00BF3D37">
        <w:rPr>
          <w:rFonts w:ascii="Verdana" w:hAnsi="Verdana"/>
        </w:rPr>
        <w:t>.</w:t>
      </w:r>
    </w:p>
    <w:p w:rsidR="00BF3D37" w:rsidRDefault="00BF3D37" w:rsidP="00053B6E">
      <w:pPr>
        <w:spacing w:after="0" w:line="360" w:lineRule="auto"/>
        <w:rPr>
          <w:rFonts w:ascii="Verdana" w:hAnsi="Verdana"/>
        </w:rPr>
      </w:pPr>
    </w:p>
    <w:p w:rsidR="00176DFE" w:rsidRDefault="0069645D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Following </w:t>
      </w:r>
      <w:proofErr w:type="spellStart"/>
      <w:r>
        <w:rPr>
          <w:rFonts w:ascii="Verdana" w:hAnsi="Verdana"/>
        </w:rPr>
        <w:t>Cashzone’s</w:t>
      </w:r>
      <w:proofErr w:type="spellEnd"/>
      <w:r w:rsidR="00BF3D37">
        <w:rPr>
          <w:rFonts w:ascii="Verdana" w:hAnsi="Verdana"/>
        </w:rPr>
        <w:t xml:space="preserve"> successful acquisition of </w:t>
      </w:r>
      <w:proofErr w:type="spellStart"/>
      <w:r w:rsidR="00BF3D37">
        <w:rPr>
          <w:rFonts w:ascii="Verdana" w:hAnsi="Verdana"/>
        </w:rPr>
        <w:t>OmniCash</w:t>
      </w:r>
      <w:proofErr w:type="spellEnd"/>
      <w:r w:rsidR="00BF3D37">
        <w:rPr>
          <w:rFonts w:ascii="Verdana" w:hAnsi="Verdana"/>
        </w:rPr>
        <w:t xml:space="preserve"> in 2011, </w:t>
      </w:r>
      <w:r w:rsidR="00725624">
        <w:rPr>
          <w:rFonts w:ascii="Verdana" w:hAnsi="Verdana"/>
        </w:rPr>
        <w:t>the</w:t>
      </w:r>
      <w:r w:rsidR="00176DFE">
        <w:rPr>
          <w:rFonts w:ascii="Verdana" w:hAnsi="Verdana"/>
        </w:rPr>
        <w:t xml:space="preserve"> appointment</w:t>
      </w:r>
      <w:r w:rsidR="00725624">
        <w:rPr>
          <w:rFonts w:ascii="Verdana" w:hAnsi="Verdana"/>
        </w:rPr>
        <w:t xml:space="preserve"> </w:t>
      </w:r>
      <w:r w:rsidR="00BC1851">
        <w:rPr>
          <w:rFonts w:ascii="Verdana" w:hAnsi="Verdana"/>
        </w:rPr>
        <w:t xml:space="preserve">of Simpson-Dent </w:t>
      </w:r>
      <w:r w:rsidR="00176DFE">
        <w:rPr>
          <w:rFonts w:ascii="Verdana" w:hAnsi="Verdana"/>
        </w:rPr>
        <w:t xml:space="preserve">reflects </w:t>
      </w:r>
      <w:r>
        <w:rPr>
          <w:rFonts w:ascii="Verdana" w:hAnsi="Verdana"/>
        </w:rPr>
        <w:t>the company’s</w:t>
      </w:r>
      <w:r w:rsidR="00176DFE">
        <w:rPr>
          <w:rFonts w:ascii="Verdana" w:hAnsi="Verdana"/>
        </w:rPr>
        <w:t xml:space="preserve"> </w:t>
      </w:r>
      <w:r w:rsidR="00960BB2">
        <w:rPr>
          <w:rFonts w:ascii="Verdana" w:hAnsi="Verdana"/>
        </w:rPr>
        <w:t xml:space="preserve">long-term strategy to </w:t>
      </w:r>
      <w:r w:rsidR="0095187F">
        <w:rPr>
          <w:rFonts w:ascii="Verdana" w:hAnsi="Verdana"/>
        </w:rPr>
        <w:t>further develop</w:t>
      </w:r>
      <w:r w:rsidR="00176DFE">
        <w:rPr>
          <w:rFonts w:ascii="Verdana" w:hAnsi="Verdana"/>
        </w:rPr>
        <w:t xml:space="preserve"> its</w:t>
      </w:r>
      <w:r w:rsidR="0035418E">
        <w:rPr>
          <w:rFonts w:ascii="Verdana" w:hAnsi="Verdana"/>
        </w:rPr>
        <w:t xml:space="preserve"> rapidly expanding</w:t>
      </w:r>
      <w:r w:rsidR="00176DFE">
        <w:rPr>
          <w:rFonts w:ascii="Verdana" w:hAnsi="Verdana"/>
        </w:rPr>
        <w:t xml:space="preserve"> estate</w:t>
      </w:r>
      <w:r w:rsidR="00725624">
        <w:rPr>
          <w:rFonts w:ascii="Verdana" w:hAnsi="Verdana"/>
        </w:rPr>
        <w:t xml:space="preserve"> of some 6,500 ATMs</w:t>
      </w:r>
      <w:r w:rsidR="00EA65E0">
        <w:rPr>
          <w:rFonts w:ascii="Verdana" w:hAnsi="Verdana"/>
        </w:rPr>
        <w:t xml:space="preserve">, and </w:t>
      </w:r>
      <w:r w:rsidR="006B2628">
        <w:rPr>
          <w:rFonts w:ascii="Verdana" w:hAnsi="Verdana"/>
        </w:rPr>
        <w:t xml:space="preserve">a </w:t>
      </w:r>
      <w:r w:rsidR="00725624">
        <w:rPr>
          <w:rFonts w:ascii="Verdana" w:hAnsi="Verdana"/>
        </w:rPr>
        <w:t>commitment to grow</w:t>
      </w:r>
      <w:r w:rsidR="00EA65E0">
        <w:rPr>
          <w:rFonts w:ascii="Verdana" w:hAnsi="Verdana"/>
        </w:rPr>
        <w:t>ing</w:t>
      </w:r>
      <w:r w:rsidR="00BC1851">
        <w:rPr>
          <w:rFonts w:ascii="Verdana" w:hAnsi="Verdana"/>
        </w:rPr>
        <w:t xml:space="preserve"> its</w:t>
      </w:r>
      <w:r w:rsidR="00725624">
        <w:rPr>
          <w:rFonts w:ascii="Verdana" w:hAnsi="Verdana"/>
        </w:rPr>
        <w:t xml:space="preserve"> existing </w:t>
      </w:r>
      <w:r w:rsidR="00BC1851">
        <w:rPr>
          <w:rFonts w:ascii="Verdana" w:hAnsi="Verdana"/>
        </w:rPr>
        <w:t xml:space="preserve">corporate and </w:t>
      </w:r>
      <w:r w:rsidR="0095187F">
        <w:rPr>
          <w:rFonts w:ascii="Verdana" w:hAnsi="Verdana"/>
        </w:rPr>
        <w:t xml:space="preserve">convenience </w:t>
      </w:r>
      <w:r w:rsidR="00BC1851">
        <w:rPr>
          <w:rFonts w:ascii="Verdana" w:hAnsi="Verdana"/>
        </w:rPr>
        <w:t>retail custom</w:t>
      </w:r>
      <w:r w:rsidR="006B2628">
        <w:rPr>
          <w:rFonts w:ascii="Verdana" w:hAnsi="Verdana"/>
        </w:rPr>
        <w:t>er</w:t>
      </w:r>
      <w:r w:rsidR="00BC1851">
        <w:rPr>
          <w:rFonts w:ascii="Verdana" w:hAnsi="Verdana"/>
        </w:rPr>
        <w:t xml:space="preserve"> base.</w:t>
      </w:r>
    </w:p>
    <w:p w:rsidR="00144C1D" w:rsidRDefault="00144C1D" w:rsidP="00053B6E">
      <w:pPr>
        <w:spacing w:after="0" w:line="360" w:lineRule="auto"/>
        <w:rPr>
          <w:rFonts w:ascii="Verdana" w:hAnsi="Verdana"/>
        </w:rPr>
      </w:pPr>
    </w:p>
    <w:p w:rsidR="000512B2" w:rsidRDefault="000512B2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Commenting on the appointment, Mike</w:t>
      </w:r>
      <w:r w:rsidR="0095187F">
        <w:rPr>
          <w:rFonts w:ascii="Verdana" w:hAnsi="Verdana"/>
        </w:rPr>
        <w:t xml:space="preserve"> Maloney</w:t>
      </w:r>
      <w:r w:rsidR="005825E2">
        <w:rPr>
          <w:rFonts w:ascii="Verdana" w:hAnsi="Verdana"/>
        </w:rPr>
        <w:t>, Group CEO</w:t>
      </w:r>
      <w:r w:rsidR="003607BC">
        <w:rPr>
          <w:rFonts w:ascii="Verdana" w:hAnsi="Verdana"/>
        </w:rPr>
        <w:t>,</w:t>
      </w:r>
      <w:r>
        <w:rPr>
          <w:rFonts w:ascii="Verdana" w:hAnsi="Verdana"/>
        </w:rPr>
        <w:t xml:space="preserve"> said:</w:t>
      </w:r>
    </w:p>
    <w:p w:rsidR="00013366" w:rsidRDefault="00013366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“Jonathan has a pivotal role to play in </w:t>
      </w:r>
      <w:r w:rsidR="007C3261">
        <w:rPr>
          <w:rFonts w:ascii="Verdana" w:hAnsi="Verdana"/>
        </w:rPr>
        <w:t xml:space="preserve">shaping the </w:t>
      </w:r>
      <w:r w:rsidR="000512B2">
        <w:rPr>
          <w:rFonts w:ascii="Verdana" w:hAnsi="Verdana"/>
        </w:rPr>
        <w:t>growth and development</w:t>
      </w:r>
      <w:r w:rsidR="007C3261">
        <w:rPr>
          <w:rFonts w:ascii="Verdana" w:hAnsi="Verdana"/>
        </w:rPr>
        <w:t xml:space="preserve"> of our business</w:t>
      </w:r>
      <w:r w:rsidR="000512B2">
        <w:rPr>
          <w:rFonts w:ascii="Verdana" w:hAnsi="Verdana"/>
        </w:rPr>
        <w:t>; strengthening our existing market position and broadening our reach into both corporate and</w:t>
      </w:r>
      <w:r w:rsidR="00F22FDF">
        <w:rPr>
          <w:rFonts w:ascii="Verdana" w:hAnsi="Verdana"/>
        </w:rPr>
        <w:t xml:space="preserve"> convenience</w:t>
      </w:r>
      <w:r w:rsidR="000512B2">
        <w:rPr>
          <w:rFonts w:ascii="Verdana" w:hAnsi="Verdana"/>
        </w:rPr>
        <w:t xml:space="preserve"> retail sectors</w:t>
      </w:r>
      <w:r w:rsidR="007C3261">
        <w:rPr>
          <w:rFonts w:ascii="Verdana" w:hAnsi="Verdana"/>
        </w:rPr>
        <w:t xml:space="preserve">. </w:t>
      </w:r>
      <w:r w:rsidR="000512B2">
        <w:rPr>
          <w:rFonts w:ascii="Verdana" w:hAnsi="Verdana"/>
        </w:rPr>
        <w:t xml:space="preserve"> </w:t>
      </w:r>
      <w:r w:rsidR="007C3261">
        <w:rPr>
          <w:rFonts w:ascii="Verdana" w:hAnsi="Verdana"/>
        </w:rPr>
        <w:t xml:space="preserve">He joins us at a critical time in the company’s </w:t>
      </w:r>
      <w:r w:rsidR="000512B2">
        <w:rPr>
          <w:rFonts w:ascii="Verdana" w:hAnsi="Verdana"/>
        </w:rPr>
        <w:t xml:space="preserve">evolution, and </w:t>
      </w:r>
      <w:r w:rsidR="004E4A02">
        <w:rPr>
          <w:rFonts w:ascii="Verdana" w:hAnsi="Verdana"/>
        </w:rPr>
        <w:t xml:space="preserve">we’re extremely pleased </w:t>
      </w:r>
      <w:r w:rsidR="00284D17">
        <w:rPr>
          <w:rFonts w:ascii="Verdana" w:hAnsi="Verdana"/>
        </w:rPr>
        <w:t>to have him on board</w:t>
      </w:r>
      <w:r w:rsidR="000512B2">
        <w:rPr>
          <w:rFonts w:ascii="Verdana" w:hAnsi="Verdana"/>
        </w:rPr>
        <w:t>”.</w:t>
      </w:r>
    </w:p>
    <w:p w:rsidR="004E4A02" w:rsidRDefault="004E4A02" w:rsidP="00053B6E">
      <w:pPr>
        <w:spacing w:after="0" w:line="360" w:lineRule="auto"/>
        <w:rPr>
          <w:rFonts w:ascii="Verdana" w:hAnsi="Verdana"/>
        </w:rPr>
      </w:pPr>
    </w:p>
    <w:p w:rsidR="00E533CA" w:rsidRDefault="00F77843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Simpson-Dent has</w:t>
      </w:r>
      <w:r w:rsidR="002E699C">
        <w:rPr>
          <w:rFonts w:ascii="Verdana" w:hAnsi="Verdana"/>
        </w:rPr>
        <w:t xml:space="preserve"> been successfully growing businesses for over 15 years. He </w:t>
      </w:r>
      <w:r>
        <w:rPr>
          <w:rFonts w:ascii="Verdana" w:hAnsi="Verdana"/>
        </w:rPr>
        <w:t>mostly</w:t>
      </w:r>
      <w:r w:rsidR="00D241B1">
        <w:rPr>
          <w:rFonts w:ascii="Verdana" w:hAnsi="Verdana"/>
        </w:rPr>
        <w:t xml:space="preserve"> </w:t>
      </w:r>
      <w:r w:rsidR="000B3F10">
        <w:rPr>
          <w:rFonts w:ascii="Verdana" w:hAnsi="Verdana"/>
        </w:rPr>
        <w:t xml:space="preserve">recently </w:t>
      </w:r>
      <w:r w:rsidR="00D241B1">
        <w:rPr>
          <w:rFonts w:ascii="Verdana" w:hAnsi="Verdana"/>
        </w:rPr>
        <w:t>led the MBO of</w:t>
      </w:r>
      <w:r w:rsidR="00F22FDF">
        <w:rPr>
          <w:rFonts w:ascii="Verdana" w:hAnsi="Verdana"/>
        </w:rPr>
        <w:t xml:space="preserve"> the insurance services arm</w:t>
      </w:r>
      <w:r w:rsidR="00D241B1">
        <w:rPr>
          <w:rFonts w:ascii="Verdana" w:hAnsi="Verdana"/>
        </w:rPr>
        <w:t xml:space="preserve"> </w:t>
      </w:r>
      <w:r w:rsidR="00F22FDF">
        <w:rPr>
          <w:rFonts w:ascii="Verdana" w:hAnsi="Verdana"/>
        </w:rPr>
        <w:t>of</w:t>
      </w:r>
      <w:r w:rsidR="00D241B1">
        <w:rPr>
          <w:rFonts w:ascii="Verdana" w:hAnsi="Verdana"/>
        </w:rPr>
        <w:t xml:space="preserve"> </w:t>
      </w:r>
      <w:proofErr w:type="spellStart"/>
      <w:r w:rsidR="00D241B1">
        <w:rPr>
          <w:rFonts w:ascii="Verdana" w:hAnsi="Verdana"/>
        </w:rPr>
        <w:t>HomeServe</w:t>
      </w:r>
      <w:proofErr w:type="spellEnd"/>
      <w:r w:rsidR="00D241B1">
        <w:rPr>
          <w:rFonts w:ascii="Verdana" w:hAnsi="Verdana"/>
        </w:rPr>
        <w:t xml:space="preserve"> plc </w:t>
      </w:r>
      <w:r w:rsidR="00F22FDF">
        <w:rPr>
          <w:rFonts w:ascii="Verdana" w:hAnsi="Verdana"/>
        </w:rPr>
        <w:t>to create the Evander Group</w:t>
      </w:r>
      <w:r w:rsidR="000B3F10">
        <w:rPr>
          <w:rFonts w:ascii="Verdana" w:hAnsi="Verdana"/>
        </w:rPr>
        <w:t>.</w:t>
      </w:r>
    </w:p>
    <w:p w:rsidR="00D241B1" w:rsidRDefault="00D241B1" w:rsidP="00053B6E">
      <w:pPr>
        <w:spacing w:after="0" w:line="360" w:lineRule="auto"/>
        <w:rPr>
          <w:rFonts w:ascii="Verdana" w:hAnsi="Verdana"/>
        </w:rPr>
      </w:pPr>
    </w:p>
    <w:p w:rsidR="00E33A94" w:rsidRDefault="0003287E" w:rsidP="00053B6E">
      <w:pPr>
        <w:spacing w:after="0" w:line="360" w:lineRule="auto"/>
        <w:rPr>
          <w:rFonts w:ascii="Verdana" w:hAnsi="Verdana"/>
        </w:rPr>
      </w:pPr>
      <w:r w:rsidDel="0003287E">
        <w:rPr>
          <w:rFonts w:ascii="Verdana" w:hAnsi="Verdana"/>
        </w:rPr>
        <w:t xml:space="preserve"> </w:t>
      </w:r>
      <w:r w:rsidR="00C6631B">
        <w:rPr>
          <w:rFonts w:ascii="Verdana" w:hAnsi="Verdana"/>
        </w:rPr>
        <w:t>“</w:t>
      </w:r>
      <w:proofErr w:type="spellStart"/>
      <w:r w:rsidR="00C6631B">
        <w:rPr>
          <w:rFonts w:ascii="Verdana" w:hAnsi="Verdana"/>
        </w:rPr>
        <w:t>Cashzone</w:t>
      </w:r>
      <w:proofErr w:type="spellEnd"/>
      <w:r w:rsidR="00C6631B">
        <w:rPr>
          <w:rFonts w:ascii="Verdana" w:hAnsi="Verdana"/>
        </w:rPr>
        <w:t xml:space="preserve"> is a</w:t>
      </w:r>
      <w:r w:rsidR="00472D64">
        <w:rPr>
          <w:rFonts w:ascii="Verdana" w:hAnsi="Verdana"/>
        </w:rPr>
        <w:t xml:space="preserve"> highly successful</w:t>
      </w:r>
      <w:r w:rsidR="00C6631B">
        <w:rPr>
          <w:rFonts w:ascii="Verdana" w:hAnsi="Verdana"/>
        </w:rPr>
        <w:t xml:space="preserve"> innovator within </w:t>
      </w:r>
      <w:r w:rsidR="00472D64">
        <w:rPr>
          <w:rFonts w:ascii="Verdana" w:hAnsi="Verdana"/>
        </w:rPr>
        <w:t>the</w:t>
      </w:r>
      <w:r w:rsidR="00C6631B">
        <w:rPr>
          <w:rFonts w:ascii="Verdana" w:hAnsi="Verdana"/>
        </w:rPr>
        <w:t xml:space="preserve"> ATM industry</w:t>
      </w:r>
      <w:r>
        <w:rPr>
          <w:rFonts w:ascii="Verdana" w:hAnsi="Verdana"/>
        </w:rPr>
        <w:t>”, comments Simpson-Dent</w:t>
      </w:r>
      <w:r w:rsidR="002E699C">
        <w:rPr>
          <w:rFonts w:ascii="Verdana" w:hAnsi="Verdana"/>
        </w:rPr>
        <w:t>.</w:t>
      </w:r>
      <w:r w:rsidR="00E0622D">
        <w:rPr>
          <w:rFonts w:ascii="Verdana" w:hAnsi="Verdana"/>
        </w:rPr>
        <w:t xml:space="preserve"> </w:t>
      </w:r>
      <w:r>
        <w:rPr>
          <w:rFonts w:ascii="Verdana" w:hAnsi="Verdana"/>
        </w:rPr>
        <w:t>”</w:t>
      </w:r>
      <w:r w:rsidR="002E699C">
        <w:rPr>
          <w:rFonts w:ascii="Verdana" w:hAnsi="Verdana"/>
        </w:rPr>
        <w:t xml:space="preserve"> Its</w:t>
      </w:r>
      <w:r w:rsidR="00C6631B">
        <w:rPr>
          <w:rFonts w:ascii="Verdana" w:hAnsi="Verdana"/>
        </w:rPr>
        <w:t xml:space="preserve"> rapid growth </w:t>
      </w:r>
      <w:r w:rsidR="00020DCF">
        <w:rPr>
          <w:rFonts w:ascii="Verdana" w:hAnsi="Verdana"/>
        </w:rPr>
        <w:t xml:space="preserve">in both the corporate and convenience retail sectors </w:t>
      </w:r>
      <w:r w:rsidR="00C6631B">
        <w:rPr>
          <w:rFonts w:ascii="Verdana" w:hAnsi="Verdana"/>
        </w:rPr>
        <w:t xml:space="preserve">reflects the company’s </w:t>
      </w:r>
      <w:r w:rsidR="00472D64">
        <w:rPr>
          <w:rFonts w:ascii="Verdana" w:hAnsi="Verdana"/>
        </w:rPr>
        <w:t xml:space="preserve">expertise </w:t>
      </w:r>
      <w:r w:rsidR="00C6631B">
        <w:rPr>
          <w:rFonts w:ascii="Verdana" w:hAnsi="Verdana"/>
        </w:rPr>
        <w:t xml:space="preserve">and agility. My </w:t>
      </w:r>
      <w:r w:rsidR="00E25C2D">
        <w:rPr>
          <w:rFonts w:ascii="Verdana" w:hAnsi="Verdana"/>
        </w:rPr>
        <w:t xml:space="preserve">focus </w:t>
      </w:r>
      <w:r w:rsidR="00571E98">
        <w:rPr>
          <w:rFonts w:ascii="Verdana" w:hAnsi="Verdana"/>
        </w:rPr>
        <w:t>is to</w:t>
      </w:r>
      <w:r w:rsidR="00C6631B">
        <w:rPr>
          <w:rFonts w:ascii="Verdana" w:hAnsi="Verdana"/>
        </w:rPr>
        <w:t xml:space="preserve"> harness that </w:t>
      </w:r>
      <w:r w:rsidR="00E25C2D">
        <w:rPr>
          <w:rFonts w:ascii="Verdana" w:hAnsi="Verdana"/>
        </w:rPr>
        <w:t xml:space="preserve">expertise </w:t>
      </w:r>
      <w:r w:rsidR="00C6631B">
        <w:rPr>
          <w:rFonts w:ascii="Verdana" w:hAnsi="Verdana"/>
        </w:rPr>
        <w:t>and</w:t>
      </w:r>
      <w:r w:rsidR="00F966C3">
        <w:rPr>
          <w:rFonts w:ascii="Verdana" w:hAnsi="Verdana"/>
        </w:rPr>
        <w:t xml:space="preserve"> </w:t>
      </w:r>
      <w:r w:rsidR="00E25C2D">
        <w:rPr>
          <w:rFonts w:ascii="Verdana" w:hAnsi="Verdana"/>
        </w:rPr>
        <w:t xml:space="preserve">accelerate the development of the </w:t>
      </w:r>
      <w:proofErr w:type="spellStart"/>
      <w:r w:rsidR="00E25C2D">
        <w:rPr>
          <w:rFonts w:ascii="Verdana" w:hAnsi="Verdana"/>
        </w:rPr>
        <w:t>Cashzone</w:t>
      </w:r>
      <w:proofErr w:type="spellEnd"/>
      <w:r w:rsidR="00E25C2D">
        <w:rPr>
          <w:rFonts w:ascii="Verdana" w:hAnsi="Verdana"/>
        </w:rPr>
        <w:t xml:space="preserve"> business in the UK and </w:t>
      </w:r>
      <w:proofErr w:type="spellStart"/>
      <w:r w:rsidR="00E25C2D">
        <w:rPr>
          <w:rFonts w:ascii="Verdana" w:hAnsi="Verdana"/>
        </w:rPr>
        <w:t>Cardpoint</w:t>
      </w:r>
      <w:proofErr w:type="spellEnd"/>
      <w:r w:rsidR="00E25C2D">
        <w:rPr>
          <w:rFonts w:ascii="Verdana" w:hAnsi="Verdana"/>
        </w:rPr>
        <w:t xml:space="preserve"> in Germany.</w:t>
      </w:r>
      <w:r w:rsidR="00F966C3">
        <w:rPr>
          <w:rFonts w:ascii="Verdana" w:hAnsi="Verdana"/>
        </w:rPr>
        <w:t xml:space="preserve"> </w:t>
      </w:r>
      <w:r w:rsidR="008C34A7">
        <w:rPr>
          <w:rFonts w:ascii="Verdana" w:hAnsi="Verdana"/>
        </w:rPr>
        <w:t>I’m thrilled to accept this</w:t>
      </w:r>
      <w:r w:rsidR="00E33A94">
        <w:rPr>
          <w:rFonts w:ascii="Verdana" w:hAnsi="Verdana"/>
        </w:rPr>
        <w:t xml:space="preserve"> </w:t>
      </w:r>
      <w:r w:rsidR="00E25C2D">
        <w:rPr>
          <w:rFonts w:ascii="Verdana" w:hAnsi="Verdana"/>
        </w:rPr>
        <w:t xml:space="preserve">compelling </w:t>
      </w:r>
      <w:r w:rsidR="00F966C3">
        <w:rPr>
          <w:rFonts w:ascii="Verdana" w:hAnsi="Verdana"/>
        </w:rPr>
        <w:t>challenge</w:t>
      </w:r>
      <w:r w:rsidR="0045275B">
        <w:rPr>
          <w:rFonts w:ascii="Verdana" w:hAnsi="Verdana"/>
        </w:rPr>
        <w:t>”</w:t>
      </w:r>
      <w:r w:rsidR="008C34A7">
        <w:rPr>
          <w:rFonts w:ascii="Verdana" w:hAnsi="Verdana"/>
        </w:rPr>
        <w:t>.</w:t>
      </w:r>
    </w:p>
    <w:p w:rsidR="009443CA" w:rsidRDefault="00F966C3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62FE6" w:rsidRDefault="00F62FE6" w:rsidP="00053B6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End.</w:t>
      </w:r>
    </w:p>
    <w:p w:rsidR="00F62FE6" w:rsidRDefault="00F62FE6" w:rsidP="00053B6E">
      <w:pPr>
        <w:spacing w:after="0" w:line="360" w:lineRule="auto"/>
        <w:rPr>
          <w:rFonts w:ascii="Verdana" w:hAnsi="Verdana"/>
        </w:rPr>
      </w:pPr>
    </w:p>
    <w:p w:rsidR="006E13A8" w:rsidRDefault="006E13A8" w:rsidP="00053B6E">
      <w:pPr>
        <w:spacing w:after="0" w:line="360" w:lineRule="auto"/>
        <w:rPr>
          <w:rFonts w:ascii="Verdana" w:hAnsi="Verdana"/>
        </w:rPr>
      </w:pPr>
    </w:p>
    <w:p w:rsidR="006E13A8" w:rsidRDefault="006E13A8" w:rsidP="006E13A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For further information, contact:</w:t>
      </w:r>
    </w:p>
    <w:p w:rsidR="006E13A8" w:rsidRDefault="006E13A8" w:rsidP="006E13A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Sophia Henri</w:t>
      </w:r>
    </w:p>
    <w:p w:rsidR="006E13A8" w:rsidRDefault="006E13A8" w:rsidP="006E13A8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Cashzone</w:t>
      </w:r>
      <w:proofErr w:type="spellEnd"/>
      <w:r>
        <w:rPr>
          <w:rFonts w:ascii="Verdana" w:hAnsi="Verdana"/>
        </w:rPr>
        <w:t xml:space="preserve"> Communications</w:t>
      </w:r>
    </w:p>
    <w:p w:rsidR="006E13A8" w:rsidRDefault="006E13A8" w:rsidP="006E13A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Tel: 07793 555403</w:t>
      </w:r>
    </w:p>
    <w:p w:rsidR="006E13A8" w:rsidRDefault="006E13A8" w:rsidP="006E13A8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Emal</w:t>
      </w:r>
      <w:proofErr w:type="spellEnd"/>
      <w:r>
        <w:rPr>
          <w:rFonts w:ascii="Verdana" w:hAnsi="Verdana"/>
        </w:rPr>
        <w:t xml:space="preserve">: </w:t>
      </w:r>
      <w:hyperlink r:id="rId6" w:history="1">
        <w:r w:rsidRPr="00957EAD">
          <w:rPr>
            <w:rStyle w:val="Hyperlink"/>
            <w:rFonts w:ascii="Verdana" w:hAnsi="Verdana"/>
          </w:rPr>
          <w:t>Sophia.henri@cashzone.co.uk</w:t>
        </w:r>
      </w:hyperlink>
      <w:r>
        <w:rPr>
          <w:rFonts w:ascii="Verdana" w:hAnsi="Verdana"/>
        </w:rPr>
        <w:tab/>
      </w:r>
    </w:p>
    <w:p w:rsidR="00F62FE6" w:rsidRDefault="00F62FE6" w:rsidP="00053B6E">
      <w:pPr>
        <w:spacing w:after="0" w:line="360" w:lineRule="auto"/>
        <w:rPr>
          <w:rFonts w:ascii="Verdana" w:hAnsi="Verdana"/>
        </w:rPr>
      </w:pPr>
    </w:p>
    <w:p w:rsidR="00F62FE6" w:rsidRDefault="00F62FE6" w:rsidP="00053B6E">
      <w:pPr>
        <w:spacing w:after="0" w:line="360" w:lineRule="auto"/>
        <w:rPr>
          <w:rFonts w:ascii="Verdana" w:hAnsi="Verdana"/>
        </w:rPr>
      </w:pPr>
    </w:p>
    <w:p w:rsidR="00F62FE6" w:rsidRPr="00655077" w:rsidRDefault="00F62FE6" w:rsidP="00F62FE6">
      <w:pPr>
        <w:spacing w:line="360" w:lineRule="auto"/>
        <w:rPr>
          <w:rFonts w:ascii="Verdana" w:hAnsi="Verdana" w:cs="Tahoma"/>
          <w:b/>
          <w:sz w:val="20"/>
          <w:szCs w:val="20"/>
        </w:rPr>
      </w:pPr>
      <w:r w:rsidRPr="00655077">
        <w:rPr>
          <w:rFonts w:ascii="Verdana" w:hAnsi="Verdana" w:cs="Tahoma"/>
          <w:b/>
          <w:sz w:val="20"/>
          <w:szCs w:val="20"/>
        </w:rPr>
        <w:t xml:space="preserve">About Cashzone </w:t>
      </w:r>
    </w:p>
    <w:p w:rsidR="00F62FE6" w:rsidRPr="00655077" w:rsidRDefault="00F62FE6" w:rsidP="00F62FE6">
      <w:pPr>
        <w:rPr>
          <w:rFonts w:ascii="Verdana" w:hAnsi="Verdana" w:cs="Tahoma"/>
          <w:sz w:val="20"/>
          <w:szCs w:val="20"/>
        </w:rPr>
      </w:pPr>
      <w:r w:rsidRPr="00655077">
        <w:rPr>
          <w:rFonts w:ascii="Verdana" w:hAnsi="Verdana" w:cs="Tahoma"/>
          <w:sz w:val="20"/>
          <w:szCs w:val="20"/>
        </w:rPr>
        <w:t xml:space="preserve">Cashzone is one of the </w:t>
      </w:r>
      <w:r>
        <w:rPr>
          <w:rFonts w:ascii="Verdana" w:hAnsi="Verdana" w:cs="Tahoma"/>
          <w:sz w:val="20"/>
          <w:szCs w:val="20"/>
        </w:rPr>
        <w:t>fastest growing</w:t>
      </w:r>
      <w:r w:rsidRPr="00655077">
        <w:rPr>
          <w:rFonts w:ascii="Verdana" w:hAnsi="Verdana" w:cs="Tahoma"/>
          <w:sz w:val="20"/>
          <w:szCs w:val="20"/>
        </w:rPr>
        <w:t xml:space="preserve"> independent cash machine operators in the UK</w:t>
      </w:r>
      <w:r>
        <w:rPr>
          <w:rFonts w:ascii="Verdana" w:hAnsi="Verdana" w:cs="Tahoma"/>
          <w:sz w:val="20"/>
          <w:szCs w:val="20"/>
        </w:rPr>
        <w:t xml:space="preserve"> with an estate of almost 6,5</w:t>
      </w:r>
      <w:r w:rsidRPr="00655077">
        <w:rPr>
          <w:rFonts w:ascii="Verdana" w:hAnsi="Verdana" w:cs="Tahoma"/>
          <w:sz w:val="20"/>
          <w:szCs w:val="20"/>
        </w:rPr>
        <w:t>00 ATMs across the country.</w:t>
      </w:r>
    </w:p>
    <w:p w:rsidR="00F62FE6" w:rsidRPr="00655077" w:rsidRDefault="00F62FE6" w:rsidP="00F62FE6">
      <w:pPr>
        <w:rPr>
          <w:rFonts w:ascii="Verdana" w:hAnsi="Verdana" w:cs="Tahoma"/>
          <w:sz w:val="20"/>
          <w:szCs w:val="20"/>
        </w:rPr>
      </w:pPr>
      <w:r w:rsidRPr="00655077">
        <w:rPr>
          <w:rFonts w:ascii="Verdana" w:hAnsi="Verdana" w:cs="Tahoma"/>
          <w:sz w:val="20"/>
          <w:szCs w:val="20"/>
        </w:rPr>
        <w:t>Part of the Payzone Group, Cashzone was formed through the strategic amalgamation of Cardpoint, Moneybox, Travelex and most recently, OmniCash. It operates out of the City of London</w:t>
      </w:r>
      <w:r w:rsidR="00C67C9F">
        <w:rPr>
          <w:rFonts w:ascii="Verdana" w:hAnsi="Verdana" w:cs="Tahoma"/>
          <w:sz w:val="20"/>
          <w:szCs w:val="20"/>
        </w:rPr>
        <w:t xml:space="preserve"> with a central customer service centre in Southall, West London and</w:t>
      </w:r>
      <w:r w:rsidRPr="00655077">
        <w:rPr>
          <w:rFonts w:ascii="Verdana" w:hAnsi="Verdana" w:cs="Tahoma"/>
          <w:sz w:val="20"/>
          <w:szCs w:val="20"/>
        </w:rPr>
        <w:t xml:space="preserve"> offices in Cheshire and Cramlington in the North East.</w:t>
      </w:r>
    </w:p>
    <w:p w:rsidR="00F62FE6" w:rsidRPr="00655077" w:rsidRDefault="00F62FE6" w:rsidP="00F62FE6">
      <w:pPr>
        <w:rPr>
          <w:rFonts w:ascii="Verdana" w:hAnsi="Verdana" w:cs="Tahoma"/>
          <w:sz w:val="20"/>
          <w:szCs w:val="20"/>
        </w:rPr>
      </w:pPr>
      <w:r w:rsidRPr="00655077">
        <w:rPr>
          <w:rFonts w:ascii="Verdana" w:hAnsi="Verdana" w:cs="Tahoma"/>
          <w:sz w:val="20"/>
          <w:szCs w:val="20"/>
        </w:rPr>
        <w:t>Cashzone</w:t>
      </w:r>
      <w:r>
        <w:rPr>
          <w:rFonts w:ascii="Verdana" w:hAnsi="Verdana" w:cs="Tahoma"/>
          <w:sz w:val="20"/>
          <w:szCs w:val="20"/>
        </w:rPr>
        <w:t xml:space="preserve"> serves</w:t>
      </w:r>
      <w:r w:rsidRPr="00655077">
        <w:rPr>
          <w:rFonts w:ascii="Verdana" w:hAnsi="Verdana" w:cs="Tahoma"/>
          <w:sz w:val="20"/>
          <w:szCs w:val="20"/>
        </w:rPr>
        <w:t xml:space="preserve"> many of the UK’s premium retail, </w:t>
      </w:r>
      <w:r>
        <w:rPr>
          <w:rFonts w:ascii="Verdana" w:hAnsi="Verdana" w:cs="Tahoma"/>
          <w:sz w:val="20"/>
          <w:szCs w:val="20"/>
        </w:rPr>
        <w:t>transport</w:t>
      </w:r>
      <w:r w:rsidR="00066634">
        <w:rPr>
          <w:rFonts w:ascii="Verdana" w:hAnsi="Verdana" w:cs="Tahoma"/>
          <w:sz w:val="20"/>
          <w:szCs w:val="20"/>
        </w:rPr>
        <w:t>, property</w:t>
      </w:r>
      <w:r w:rsidRPr="00655077">
        <w:rPr>
          <w:rFonts w:ascii="Verdana" w:hAnsi="Verdana" w:cs="Tahoma"/>
          <w:sz w:val="20"/>
          <w:szCs w:val="20"/>
        </w:rPr>
        <w:t xml:space="preserve"> and leisure brands</w:t>
      </w:r>
      <w:r w:rsidR="00066634">
        <w:rPr>
          <w:rFonts w:ascii="Verdana" w:hAnsi="Verdana" w:cs="Tahoma"/>
          <w:sz w:val="20"/>
          <w:szCs w:val="20"/>
        </w:rPr>
        <w:t>, with a corporate customer portfolio including</w:t>
      </w:r>
      <w:r w:rsidRPr="00655077">
        <w:rPr>
          <w:rFonts w:ascii="Verdana" w:hAnsi="Verdana" w:cs="Tahoma"/>
          <w:sz w:val="20"/>
          <w:szCs w:val="20"/>
        </w:rPr>
        <w:t xml:space="preserve"> McDonalds, Roadchef and BT</w:t>
      </w:r>
      <w:r w:rsidR="00066634">
        <w:rPr>
          <w:rFonts w:ascii="Verdana" w:hAnsi="Verdana" w:cs="Tahoma"/>
          <w:sz w:val="20"/>
          <w:szCs w:val="20"/>
        </w:rPr>
        <w:t xml:space="preserve">, as well as leading independent and </w:t>
      </w:r>
      <w:r>
        <w:rPr>
          <w:rFonts w:ascii="Verdana" w:hAnsi="Verdana" w:cs="Tahoma"/>
          <w:sz w:val="20"/>
          <w:szCs w:val="20"/>
        </w:rPr>
        <w:t>convenience</w:t>
      </w:r>
      <w:r w:rsidRPr="00655077">
        <w:rPr>
          <w:rFonts w:ascii="Verdana" w:hAnsi="Verdana" w:cs="Tahoma"/>
          <w:sz w:val="20"/>
          <w:szCs w:val="20"/>
        </w:rPr>
        <w:t xml:space="preserve"> retailers.</w:t>
      </w:r>
    </w:p>
    <w:p w:rsidR="00BC1851" w:rsidRDefault="00F62FE6" w:rsidP="00D44E9F">
      <w:pPr>
        <w:rPr>
          <w:rFonts w:ascii="Verdana" w:hAnsi="Verdana"/>
        </w:rPr>
      </w:pPr>
      <w:r w:rsidRPr="00655077">
        <w:rPr>
          <w:rFonts w:ascii="Verdana" w:hAnsi="Verdana" w:cs="Tahoma"/>
          <w:sz w:val="20"/>
          <w:szCs w:val="20"/>
        </w:rPr>
        <w:t>Uniquely, Cashzone operates a wholly owned technical support service to maintain unparalleled reliability; dedicated to increasing customer footfall and maximising retail revenues – every transaction counts.</w:t>
      </w:r>
    </w:p>
    <w:p w:rsidR="003D01E5" w:rsidRPr="003D01E5" w:rsidRDefault="003D01E5" w:rsidP="003D01E5">
      <w:pPr>
        <w:rPr>
          <w:rFonts w:ascii="Verdana" w:hAnsi="Verdana" w:cs="Tahoma"/>
          <w:sz w:val="20"/>
          <w:szCs w:val="20"/>
        </w:rPr>
      </w:pPr>
      <w:r w:rsidRPr="003D01E5">
        <w:rPr>
          <w:rFonts w:ascii="Verdana" w:hAnsi="Verdana" w:cs="Tahoma"/>
          <w:sz w:val="20"/>
          <w:szCs w:val="20"/>
        </w:rPr>
        <w:t xml:space="preserve">Part of the </w:t>
      </w:r>
      <w:proofErr w:type="spellStart"/>
      <w:r w:rsidRPr="003D01E5">
        <w:rPr>
          <w:rFonts w:ascii="Verdana" w:hAnsi="Verdana" w:cs="Tahoma"/>
          <w:sz w:val="20"/>
          <w:szCs w:val="20"/>
        </w:rPr>
        <w:t>Payzone</w:t>
      </w:r>
      <w:proofErr w:type="spellEnd"/>
      <w:r w:rsidRPr="003D01E5">
        <w:rPr>
          <w:rFonts w:ascii="Verdana" w:hAnsi="Verdana" w:cs="Tahoma"/>
          <w:sz w:val="20"/>
          <w:szCs w:val="20"/>
        </w:rPr>
        <w:t xml:space="preserve"> Group, </w:t>
      </w:r>
      <w:proofErr w:type="spellStart"/>
      <w:r w:rsidRPr="003D01E5">
        <w:rPr>
          <w:rFonts w:ascii="Verdana" w:hAnsi="Verdana" w:cs="Tahoma"/>
          <w:sz w:val="20"/>
          <w:szCs w:val="20"/>
        </w:rPr>
        <w:t>Cashzone</w:t>
      </w:r>
      <w:proofErr w:type="spellEnd"/>
      <w:r w:rsidRPr="003D01E5">
        <w:rPr>
          <w:rFonts w:ascii="Verdana" w:hAnsi="Verdana" w:cs="Tahoma"/>
          <w:sz w:val="20"/>
          <w:szCs w:val="20"/>
        </w:rPr>
        <w:t xml:space="preserve"> was formed through the strategic amalgamation of </w:t>
      </w:r>
      <w:proofErr w:type="spellStart"/>
      <w:r w:rsidRPr="003D01E5">
        <w:rPr>
          <w:rFonts w:ascii="Verdana" w:hAnsi="Verdana" w:cs="Tahoma"/>
          <w:sz w:val="20"/>
          <w:szCs w:val="20"/>
        </w:rPr>
        <w:t>Cardpoint</w:t>
      </w:r>
      <w:proofErr w:type="spellEnd"/>
      <w:r w:rsidRPr="003D01E5">
        <w:rPr>
          <w:rFonts w:ascii="Verdana" w:hAnsi="Verdana" w:cs="Tahoma"/>
          <w:sz w:val="20"/>
          <w:szCs w:val="20"/>
        </w:rPr>
        <w:t xml:space="preserve">, Moneybox, Travelex and most recently, </w:t>
      </w:r>
      <w:proofErr w:type="spellStart"/>
      <w:r w:rsidRPr="003D01E5">
        <w:rPr>
          <w:rFonts w:ascii="Verdana" w:hAnsi="Verdana" w:cs="Tahoma"/>
          <w:sz w:val="20"/>
          <w:szCs w:val="20"/>
        </w:rPr>
        <w:t>OmniCash</w:t>
      </w:r>
      <w:proofErr w:type="spellEnd"/>
      <w:r w:rsidRPr="003D01E5">
        <w:rPr>
          <w:rFonts w:ascii="Verdana" w:hAnsi="Verdana" w:cs="Tahoma"/>
          <w:sz w:val="20"/>
          <w:szCs w:val="20"/>
        </w:rPr>
        <w:t xml:space="preserve">. It operates out of the City of London; the UK Customer Service Centre is located in Southall, West London, and it has offices in Cheshire and </w:t>
      </w:r>
      <w:proofErr w:type="spellStart"/>
      <w:r w:rsidRPr="003D01E5">
        <w:rPr>
          <w:rFonts w:ascii="Verdana" w:hAnsi="Verdana" w:cs="Tahoma"/>
          <w:sz w:val="20"/>
          <w:szCs w:val="20"/>
        </w:rPr>
        <w:t>Cramlington</w:t>
      </w:r>
      <w:proofErr w:type="spellEnd"/>
      <w:r w:rsidRPr="003D01E5">
        <w:rPr>
          <w:rFonts w:ascii="Verdana" w:hAnsi="Verdana" w:cs="Tahoma"/>
          <w:sz w:val="20"/>
          <w:szCs w:val="20"/>
        </w:rPr>
        <w:t xml:space="preserve"> in the North East.</w:t>
      </w:r>
    </w:p>
    <w:p w:rsidR="00176DFE" w:rsidRDefault="00176DFE" w:rsidP="00053B6E">
      <w:pPr>
        <w:spacing w:after="0" w:line="360" w:lineRule="auto"/>
        <w:rPr>
          <w:rFonts w:ascii="Verdana" w:hAnsi="Verdana"/>
        </w:rPr>
      </w:pPr>
    </w:p>
    <w:p w:rsidR="003968D2" w:rsidRDefault="003968D2">
      <w:pPr>
        <w:rPr>
          <w:rFonts w:ascii="Verdana" w:hAnsi="Verdana"/>
        </w:rPr>
      </w:pPr>
    </w:p>
    <w:p w:rsidR="003968D2" w:rsidRDefault="003968D2">
      <w:pPr>
        <w:rPr>
          <w:rFonts w:ascii="Verdana" w:hAnsi="Verdana"/>
        </w:rPr>
      </w:pPr>
    </w:p>
    <w:p w:rsidR="003968D2" w:rsidRPr="003968D2" w:rsidRDefault="003968D2">
      <w:pPr>
        <w:rPr>
          <w:rFonts w:ascii="Verdana" w:hAnsi="Verdana"/>
        </w:rPr>
      </w:pPr>
    </w:p>
    <w:sectPr w:rsidR="003968D2" w:rsidRPr="003968D2" w:rsidSect="00967E9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C2" w:rsidRDefault="00FD47C2" w:rsidP="00A74867">
      <w:pPr>
        <w:spacing w:after="0" w:line="240" w:lineRule="auto"/>
      </w:pPr>
      <w:r>
        <w:separator/>
      </w:r>
    </w:p>
  </w:endnote>
  <w:endnote w:type="continuationSeparator" w:id="0">
    <w:p w:rsidR="00FD47C2" w:rsidRDefault="00FD47C2" w:rsidP="00A7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67" w:rsidRDefault="007E34E1">
    <w:pPr>
      <w:pStyle w:val="Footer"/>
    </w:pPr>
    <w:r>
      <w:t>FINAL</w:t>
    </w:r>
  </w:p>
  <w:p w:rsidR="00A74867" w:rsidRDefault="006B2628">
    <w:pPr>
      <w:pStyle w:val="Footer"/>
    </w:pPr>
    <w:r>
      <w:t>1</w:t>
    </w:r>
    <w:r w:rsidR="007E34E1">
      <w:t>4</w:t>
    </w:r>
    <w:r w:rsidR="00A74867">
      <w:t>.03.12</w:t>
    </w:r>
  </w:p>
  <w:p w:rsidR="00A74867" w:rsidRDefault="00A74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C2" w:rsidRDefault="00FD47C2" w:rsidP="00A74867">
      <w:pPr>
        <w:spacing w:after="0" w:line="240" w:lineRule="auto"/>
      </w:pPr>
      <w:r>
        <w:separator/>
      </w:r>
    </w:p>
  </w:footnote>
  <w:footnote w:type="continuationSeparator" w:id="0">
    <w:p w:rsidR="00FD47C2" w:rsidRDefault="00FD47C2" w:rsidP="00A7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67" w:rsidRDefault="00A74867">
    <w:pPr>
      <w:pStyle w:val="Header"/>
    </w:pPr>
  </w:p>
  <w:p w:rsidR="00A74867" w:rsidRDefault="00A748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-487045</wp:posOffset>
          </wp:positionV>
          <wp:extent cx="2200275" cy="742950"/>
          <wp:effectExtent l="19050" t="0" r="9525" b="0"/>
          <wp:wrapTight wrapText="bothSides">
            <wp:wrapPolygon edited="0">
              <wp:start x="-187" y="0"/>
              <wp:lineTo x="-187" y="21046"/>
              <wp:lineTo x="21694" y="21046"/>
              <wp:lineTo x="21694" y="0"/>
              <wp:lineTo x="-187" y="0"/>
            </wp:wrapPolygon>
          </wp:wrapTight>
          <wp:docPr id="1" name="Picture 1" descr="Cashzone logo and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hzone logo and 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968D2"/>
    <w:rsid w:val="000057D7"/>
    <w:rsid w:val="00013366"/>
    <w:rsid w:val="00020DCF"/>
    <w:rsid w:val="0003287E"/>
    <w:rsid w:val="00047214"/>
    <w:rsid w:val="000512B2"/>
    <w:rsid w:val="00053B6E"/>
    <w:rsid w:val="00066634"/>
    <w:rsid w:val="000B3F10"/>
    <w:rsid w:val="000F2643"/>
    <w:rsid w:val="00144C1D"/>
    <w:rsid w:val="00167F6A"/>
    <w:rsid w:val="00176DFE"/>
    <w:rsid w:val="001A14A8"/>
    <w:rsid w:val="00284D17"/>
    <w:rsid w:val="002C3206"/>
    <w:rsid w:val="002D3A23"/>
    <w:rsid w:val="002E699C"/>
    <w:rsid w:val="0035418E"/>
    <w:rsid w:val="003607BC"/>
    <w:rsid w:val="003768EF"/>
    <w:rsid w:val="003812F4"/>
    <w:rsid w:val="003968D2"/>
    <w:rsid w:val="003D01E5"/>
    <w:rsid w:val="003F57F5"/>
    <w:rsid w:val="004324B3"/>
    <w:rsid w:val="0045275B"/>
    <w:rsid w:val="004639F5"/>
    <w:rsid w:val="00472D64"/>
    <w:rsid w:val="004E4A02"/>
    <w:rsid w:val="00520D28"/>
    <w:rsid w:val="005327D1"/>
    <w:rsid w:val="00571E98"/>
    <w:rsid w:val="005825E2"/>
    <w:rsid w:val="005834C3"/>
    <w:rsid w:val="00633FEB"/>
    <w:rsid w:val="0064782A"/>
    <w:rsid w:val="0069645D"/>
    <w:rsid w:val="006B2628"/>
    <w:rsid w:val="006E13A8"/>
    <w:rsid w:val="00725624"/>
    <w:rsid w:val="00780A05"/>
    <w:rsid w:val="007C3261"/>
    <w:rsid w:val="007D78D3"/>
    <w:rsid w:val="007E34E1"/>
    <w:rsid w:val="00810577"/>
    <w:rsid w:val="00826585"/>
    <w:rsid w:val="00837A75"/>
    <w:rsid w:val="008C34A7"/>
    <w:rsid w:val="008E1A9C"/>
    <w:rsid w:val="009118A6"/>
    <w:rsid w:val="009443CA"/>
    <w:rsid w:val="0095187F"/>
    <w:rsid w:val="009523B3"/>
    <w:rsid w:val="00960BB2"/>
    <w:rsid w:val="00967E9F"/>
    <w:rsid w:val="0098161E"/>
    <w:rsid w:val="009943FC"/>
    <w:rsid w:val="009C73F4"/>
    <w:rsid w:val="009D2597"/>
    <w:rsid w:val="00A74867"/>
    <w:rsid w:val="00A8260D"/>
    <w:rsid w:val="00AB5BA3"/>
    <w:rsid w:val="00AE4106"/>
    <w:rsid w:val="00B07FBB"/>
    <w:rsid w:val="00B63F37"/>
    <w:rsid w:val="00B81874"/>
    <w:rsid w:val="00BA143E"/>
    <w:rsid w:val="00BC1851"/>
    <w:rsid w:val="00BF3D37"/>
    <w:rsid w:val="00C316BC"/>
    <w:rsid w:val="00C37554"/>
    <w:rsid w:val="00C6631B"/>
    <w:rsid w:val="00C67C9F"/>
    <w:rsid w:val="00CC31E6"/>
    <w:rsid w:val="00CD37A6"/>
    <w:rsid w:val="00D14209"/>
    <w:rsid w:val="00D241B1"/>
    <w:rsid w:val="00D44E9F"/>
    <w:rsid w:val="00D64F7D"/>
    <w:rsid w:val="00E0622D"/>
    <w:rsid w:val="00E209A5"/>
    <w:rsid w:val="00E25C2D"/>
    <w:rsid w:val="00E33A94"/>
    <w:rsid w:val="00E533CA"/>
    <w:rsid w:val="00E742C7"/>
    <w:rsid w:val="00EA65E0"/>
    <w:rsid w:val="00EE721B"/>
    <w:rsid w:val="00F159A2"/>
    <w:rsid w:val="00F22FDF"/>
    <w:rsid w:val="00F62FE6"/>
    <w:rsid w:val="00F77843"/>
    <w:rsid w:val="00F8636B"/>
    <w:rsid w:val="00F966C3"/>
    <w:rsid w:val="00FC2FC4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9F"/>
  </w:style>
  <w:style w:type="paragraph" w:styleId="Heading1">
    <w:name w:val="heading 1"/>
    <w:basedOn w:val="Normal"/>
    <w:next w:val="Normal"/>
    <w:link w:val="Heading1Char"/>
    <w:uiPriority w:val="9"/>
    <w:qFormat/>
    <w:rsid w:val="00B81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4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67"/>
  </w:style>
  <w:style w:type="paragraph" w:styleId="Footer">
    <w:name w:val="footer"/>
    <w:basedOn w:val="Normal"/>
    <w:link w:val="FooterChar"/>
    <w:uiPriority w:val="99"/>
    <w:unhideWhenUsed/>
    <w:rsid w:val="00A74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67"/>
  </w:style>
  <w:style w:type="paragraph" w:styleId="BalloonText">
    <w:name w:val="Balloon Text"/>
    <w:basedOn w:val="Normal"/>
    <w:link w:val="BalloonTextChar"/>
    <w:uiPriority w:val="99"/>
    <w:semiHidden/>
    <w:unhideWhenUsed/>
    <w:rsid w:val="00A7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a.henri@cashzon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Wordtwister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Henri</dc:creator>
  <cp:lastModifiedBy>Sophia Henri</cp:lastModifiedBy>
  <cp:revision>5</cp:revision>
  <cp:lastPrinted>2012-03-08T09:27:00Z</cp:lastPrinted>
  <dcterms:created xsi:type="dcterms:W3CDTF">2012-03-14T09:04:00Z</dcterms:created>
  <dcterms:modified xsi:type="dcterms:W3CDTF">2012-03-14T09:36:00Z</dcterms:modified>
</cp:coreProperties>
</file>