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1191E0C1"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8D7263">
        <w:rPr>
          <w:rFonts w:ascii="Arial" w:hAnsi="Arial" w:cs="Arial"/>
          <w:b/>
          <w:color w:val="FF9933" w:themeColor="accent1"/>
        </w:rPr>
        <w:t>08-07</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5ED4A86F" w14:textId="77777777" w:rsidR="008D7263" w:rsidRDefault="008D7263" w:rsidP="00FF4084">
      <w:pPr>
        <w:spacing w:line="276" w:lineRule="auto"/>
        <w:rPr>
          <w:rFonts w:asciiTheme="majorHAnsi" w:hAnsiTheme="majorHAnsi" w:cstheme="majorHAnsi"/>
          <w:sz w:val="36"/>
          <w:szCs w:val="36"/>
        </w:rPr>
      </w:pPr>
    </w:p>
    <w:p w14:paraId="015B430F" w14:textId="3AF4DD25" w:rsidR="00FF4084" w:rsidRDefault="008D7263" w:rsidP="00FF4084">
      <w:pPr>
        <w:spacing w:line="276" w:lineRule="auto"/>
        <w:rPr>
          <w:rFonts w:asciiTheme="majorHAnsi" w:hAnsiTheme="majorHAnsi" w:cstheme="majorHAnsi"/>
          <w:sz w:val="36"/>
          <w:szCs w:val="36"/>
        </w:rPr>
      </w:pPr>
      <w:r>
        <w:rPr>
          <w:rFonts w:asciiTheme="majorHAnsi" w:hAnsiTheme="majorHAnsi" w:cstheme="majorHAnsi"/>
          <w:sz w:val="36"/>
          <w:szCs w:val="36"/>
        </w:rPr>
        <w:t>Störningar fortsätter även på sommaren</w:t>
      </w:r>
    </w:p>
    <w:p w14:paraId="40F0A8DF" w14:textId="77777777" w:rsidR="008D7263" w:rsidRDefault="008D7263" w:rsidP="008D7263">
      <w:pPr>
        <w:spacing w:line="276" w:lineRule="auto"/>
        <w:rPr>
          <w:b/>
          <w:bCs/>
          <w:sz w:val="24"/>
          <w:szCs w:val="24"/>
        </w:rPr>
      </w:pPr>
    </w:p>
    <w:p w14:paraId="5EEE248E" w14:textId="0C048A1B" w:rsidR="008D7263" w:rsidRPr="008D7263" w:rsidRDefault="008D7263" w:rsidP="008D7263">
      <w:pPr>
        <w:spacing w:line="276" w:lineRule="auto"/>
        <w:rPr>
          <w:sz w:val="24"/>
          <w:szCs w:val="24"/>
        </w:rPr>
      </w:pPr>
      <w:r w:rsidRPr="008D7263">
        <w:rPr>
          <w:b/>
          <w:bCs/>
          <w:sz w:val="24"/>
          <w:szCs w:val="24"/>
        </w:rPr>
        <w:t>Även i semestertider störs man av grannen i</w:t>
      </w:r>
      <w:r w:rsidR="00CB5758">
        <w:rPr>
          <w:b/>
          <w:bCs/>
          <w:sz w:val="24"/>
          <w:szCs w:val="24"/>
        </w:rPr>
        <w:t xml:space="preserve"> </w:t>
      </w:r>
      <w:r w:rsidR="004E4671">
        <w:rPr>
          <w:b/>
          <w:bCs/>
          <w:sz w:val="24"/>
          <w:szCs w:val="24"/>
        </w:rPr>
        <w:t>Kalmar</w:t>
      </w:r>
      <w:bookmarkStart w:id="0" w:name="_GoBack"/>
      <w:bookmarkEnd w:id="0"/>
      <w:r w:rsidRPr="008D7263">
        <w:rPr>
          <w:b/>
          <w:bCs/>
          <w:sz w:val="24"/>
          <w:szCs w:val="24"/>
        </w:rPr>
        <w:t>.</w:t>
      </w:r>
      <w:r w:rsidRPr="008D7263">
        <w:rPr>
          <w:sz w:val="24"/>
          <w:szCs w:val="24"/>
        </w:rPr>
        <w:t> </w:t>
      </w:r>
    </w:p>
    <w:p w14:paraId="70FD5604" w14:textId="6B8B5624" w:rsidR="008D7263" w:rsidRDefault="008D7263" w:rsidP="008D7263">
      <w:pPr>
        <w:spacing w:line="276" w:lineRule="auto"/>
        <w:rPr>
          <w:sz w:val="24"/>
          <w:szCs w:val="24"/>
        </w:rPr>
      </w:pPr>
      <w:r w:rsidRPr="008D7263">
        <w:rPr>
          <w:b/>
          <w:bCs/>
          <w:sz w:val="24"/>
          <w:szCs w:val="24"/>
        </w:rPr>
        <w:t>— Det låter som en bowlingbana där uppe, säger Ingrid Buskas jurist på Hyresgästföreningen region Sydost.</w:t>
      </w:r>
      <w:r w:rsidRPr="008D7263">
        <w:rPr>
          <w:sz w:val="24"/>
          <w:szCs w:val="24"/>
        </w:rPr>
        <w:t> </w:t>
      </w:r>
    </w:p>
    <w:p w14:paraId="5B7488D4" w14:textId="77777777" w:rsidR="008D7263" w:rsidRPr="008D7263" w:rsidRDefault="008D7263" w:rsidP="008D7263">
      <w:pPr>
        <w:spacing w:line="276" w:lineRule="auto"/>
        <w:rPr>
          <w:sz w:val="24"/>
          <w:szCs w:val="24"/>
        </w:rPr>
      </w:pPr>
    </w:p>
    <w:p w14:paraId="41D9D003" w14:textId="77777777" w:rsidR="008D7263" w:rsidRPr="008D7263" w:rsidRDefault="008D7263" w:rsidP="008D7263">
      <w:pPr>
        <w:spacing w:line="276" w:lineRule="auto"/>
        <w:rPr>
          <w:sz w:val="24"/>
          <w:szCs w:val="24"/>
        </w:rPr>
      </w:pPr>
      <w:r w:rsidRPr="008D7263">
        <w:rPr>
          <w:sz w:val="24"/>
          <w:szCs w:val="24"/>
        </w:rPr>
        <w:t>Det är enligt juristen en vanligt fras när någon störs. Störs man av grannen är det ofta barn eller bråk inblandade.  </w:t>
      </w:r>
    </w:p>
    <w:p w14:paraId="5C0DE6F8" w14:textId="20B220A2" w:rsidR="008D7263" w:rsidRDefault="008D7263" w:rsidP="008D7263">
      <w:pPr>
        <w:spacing w:line="276" w:lineRule="auto"/>
        <w:rPr>
          <w:sz w:val="24"/>
          <w:szCs w:val="24"/>
        </w:rPr>
      </w:pPr>
      <w:r w:rsidRPr="008D7263">
        <w:rPr>
          <w:sz w:val="24"/>
          <w:szCs w:val="24"/>
        </w:rPr>
        <w:t>I jämförelse med tidigare år ligger ärenden på störningar på liknande nivå. Hittills i år har Hyresgästföreningen varit inblandad i 116 ärenden som har med störningar att göra inom regionen. </w:t>
      </w:r>
    </w:p>
    <w:p w14:paraId="6C9AA4BD" w14:textId="77777777" w:rsidR="008D7263" w:rsidRPr="008D7263" w:rsidRDefault="008D7263" w:rsidP="008D7263">
      <w:pPr>
        <w:spacing w:line="276" w:lineRule="auto"/>
        <w:rPr>
          <w:sz w:val="24"/>
          <w:szCs w:val="24"/>
        </w:rPr>
      </w:pPr>
    </w:p>
    <w:p w14:paraId="1C6296CE" w14:textId="03AEE837" w:rsidR="008D7263" w:rsidRDefault="008D7263" w:rsidP="008D7263">
      <w:pPr>
        <w:spacing w:line="276" w:lineRule="auto"/>
        <w:rPr>
          <w:sz w:val="24"/>
          <w:szCs w:val="24"/>
        </w:rPr>
      </w:pPr>
      <w:r w:rsidRPr="008D7263">
        <w:rPr>
          <w:sz w:val="24"/>
          <w:szCs w:val="24"/>
        </w:rPr>
        <w:t>— Det kan vara det mest vardagliga som stör. Lekande barn, fester eller en tv som står på med hög ljudvolym, säger Ingrid Buskas. </w:t>
      </w:r>
    </w:p>
    <w:p w14:paraId="680F3BB4" w14:textId="77777777" w:rsidR="008D7263" w:rsidRPr="008D7263" w:rsidRDefault="008D7263" w:rsidP="008D7263">
      <w:pPr>
        <w:spacing w:line="276" w:lineRule="auto"/>
        <w:rPr>
          <w:sz w:val="24"/>
          <w:szCs w:val="24"/>
        </w:rPr>
      </w:pPr>
    </w:p>
    <w:p w14:paraId="0D402718" w14:textId="2B724B4C" w:rsidR="008D7263" w:rsidRDefault="008D7263" w:rsidP="008D7263">
      <w:pPr>
        <w:spacing w:line="276" w:lineRule="auto"/>
        <w:rPr>
          <w:sz w:val="24"/>
          <w:szCs w:val="24"/>
        </w:rPr>
      </w:pPr>
      <w:r w:rsidRPr="008D7263">
        <w:rPr>
          <w:sz w:val="24"/>
          <w:szCs w:val="24"/>
        </w:rPr>
        <w:t>Som medlem har man möjlighet att ta hjälp från Hyresgästföreningen vid störningar. Ärendehandläggare och jurister finns till hjälp att avgöra om ärendet faller under störningar som man som hyresgäst inte ska behöva tåla och kontaktar sedan fastighetsägaren som är skyldig att motverka störningen enligt Hyreslagen. </w:t>
      </w:r>
    </w:p>
    <w:p w14:paraId="5ABF7375" w14:textId="77777777" w:rsidR="008D7263" w:rsidRPr="008D7263" w:rsidRDefault="008D7263" w:rsidP="008D7263">
      <w:pPr>
        <w:spacing w:line="276" w:lineRule="auto"/>
        <w:rPr>
          <w:sz w:val="24"/>
          <w:szCs w:val="24"/>
        </w:rPr>
      </w:pPr>
    </w:p>
    <w:p w14:paraId="7128776B" w14:textId="77777777" w:rsidR="008D7263" w:rsidRPr="008D7263" w:rsidRDefault="008D7263" w:rsidP="008D7263">
      <w:pPr>
        <w:spacing w:line="276" w:lineRule="auto"/>
        <w:rPr>
          <w:sz w:val="24"/>
          <w:szCs w:val="24"/>
        </w:rPr>
      </w:pPr>
      <w:r w:rsidRPr="008D7263">
        <w:rPr>
          <w:sz w:val="24"/>
          <w:szCs w:val="24"/>
        </w:rPr>
        <w:t>— Utmaningen kan ligga i att bevisa en störning. Men vi gör vad vi kan för att hjälpa. </w:t>
      </w:r>
    </w:p>
    <w:p w14:paraId="387A2A73" w14:textId="77777777" w:rsidR="008D7263" w:rsidRPr="008D7263" w:rsidRDefault="008D7263" w:rsidP="008D7263">
      <w:pPr>
        <w:spacing w:line="276" w:lineRule="auto"/>
        <w:rPr>
          <w:sz w:val="24"/>
          <w:szCs w:val="24"/>
        </w:rPr>
      </w:pPr>
      <w:r w:rsidRPr="008D7263">
        <w:rPr>
          <w:sz w:val="24"/>
          <w:szCs w:val="24"/>
        </w:rPr>
        <w:t>På sommaren när ledigheterna är som störst kan det ske en ökning bland störningarna.  </w:t>
      </w:r>
    </w:p>
    <w:p w14:paraId="41BB4AE1" w14:textId="7DBD28F7" w:rsidR="008D7263" w:rsidRDefault="008D7263" w:rsidP="008D7263">
      <w:pPr>
        <w:spacing w:line="276" w:lineRule="auto"/>
        <w:rPr>
          <w:sz w:val="24"/>
          <w:szCs w:val="24"/>
        </w:rPr>
      </w:pPr>
      <w:r w:rsidRPr="008D7263">
        <w:rPr>
          <w:sz w:val="24"/>
          <w:szCs w:val="24"/>
        </w:rPr>
        <w:t>Som hyresgäst kan man ha grannar både över och under sig och med ökad förståelse kan ett störningsmoment lätt minskas eller försvinna. Ingrid har tips på hur man som hyresgäst kan gå till väga om man känner sig störd av grannen. </w:t>
      </w:r>
    </w:p>
    <w:p w14:paraId="5CD98749" w14:textId="77777777" w:rsidR="008D7263" w:rsidRPr="008D7263" w:rsidRDefault="008D7263" w:rsidP="008D7263">
      <w:pPr>
        <w:spacing w:line="276" w:lineRule="auto"/>
        <w:rPr>
          <w:sz w:val="24"/>
          <w:szCs w:val="24"/>
        </w:rPr>
      </w:pPr>
    </w:p>
    <w:p w14:paraId="4934700E" w14:textId="77777777" w:rsidR="008D7263" w:rsidRPr="008D7263" w:rsidRDefault="008D7263" w:rsidP="008D7263">
      <w:pPr>
        <w:spacing w:line="276" w:lineRule="auto"/>
        <w:rPr>
          <w:sz w:val="24"/>
          <w:szCs w:val="24"/>
        </w:rPr>
      </w:pPr>
      <w:r w:rsidRPr="008D7263">
        <w:rPr>
          <w:b/>
          <w:bCs/>
          <w:sz w:val="24"/>
          <w:szCs w:val="24"/>
        </w:rPr>
        <w:t>Ingrid Buskas, jurist på Hyresgästföreningen region sydost, tipsar:</w:t>
      </w:r>
      <w:r w:rsidRPr="008D7263">
        <w:rPr>
          <w:sz w:val="24"/>
          <w:szCs w:val="24"/>
        </w:rPr>
        <w:t> </w:t>
      </w:r>
    </w:p>
    <w:p w14:paraId="7BBBAC83" w14:textId="77777777" w:rsidR="008D7263" w:rsidRPr="008D7263" w:rsidRDefault="008D7263" w:rsidP="008D7263">
      <w:pPr>
        <w:numPr>
          <w:ilvl w:val="0"/>
          <w:numId w:val="33"/>
        </w:numPr>
        <w:spacing w:line="276" w:lineRule="auto"/>
        <w:rPr>
          <w:sz w:val="24"/>
          <w:szCs w:val="24"/>
        </w:rPr>
      </w:pPr>
      <w:r w:rsidRPr="008D7263">
        <w:rPr>
          <w:sz w:val="24"/>
          <w:szCs w:val="24"/>
        </w:rPr>
        <w:t>Ring på hos grannen. Försök förklara vad det är du upplever som en störning. Bjud ner grannen och be dem höra hur det låter i din lägenhet. Kanske förstår din granne och kan genom mindre åtgärder minska störningen. Troligen vet de inte ens om att de stör dig. </w:t>
      </w:r>
    </w:p>
    <w:p w14:paraId="69D61F37" w14:textId="77777777" w:rsidR="008D7263" w:rsidRPr="008D7263" w:rsidRDefault="008D7263" w:rsidP="008D7263">
      <w:pPr>
        <w:numPr>
          <w:ilvl w:val="0"/>
          <w:numId w:val="34"/>
        </w:numPr>
        <w:spacing w:line="276" w:lineRule="auto"/>
        <w:rPr>
          <w:sz w:val="24"/>
          <w:szCs w:val="24"/>
        </w:rPr>
      </w:pPr>
      <w:r w:rsidRPr="008D7263">
        <w:rPr>
          <w:sz w:val="24"/>
          <w:szCs w:val="24"/>
        </w:rPr>
        <w:t>Känner man sig inte bekväm med att prata med sin granne ska man i första hand vända sig till sin hyresvärd för hjälp. </w:t>
      </w:r>
    </w:p>
    <w:p w14:paraId="5678641C" w14:textId="2027E997" w:rsidR="008D7263" w:rsidRDefault="008D7263" w:rsidP="008D7263">
      <w:pPr>
        <w:numPr>
          <w:ilvl w:val="0"/>
          <w:numId w:val="35"/>
        </w:numPr>
        <w:spacing w:line="276" w:lineRule="auto"/>
        <w:rPr>
          <w:sz w:val="24"/>
          <w:szCs w:val="24"/>
        </w:rPr>
      </w:pPr>
      <w:r w:rsidRPr="008D7263">
        <w:rPr>
          <w:sz w:val="24"/>
          <w:szCs w:val="24"/>
        </w:rPr>
        <w:t>Som medlem i Hyresgästföreningen kan man i nästa steg vända sig till rådgivningen för hjälp.  </w:t>
      </w:r>
    </w:p>
    <w:p w14:paraId="3639192D" w14:textId="77777777" w:rsidR="008D7263" w:rsidRPr="008D7263" w:rsidRDefault="008D7263" w:rsidP="008D7263">
      <w:pPr>
        <w:spacing w:line="276" w:lineRule="auto"/>
        <w:ind w:left="720"/>
        <w:rPr>
          <w:sz w:val="24"/>
          <w:szCs w:val="24"/>
        </w:rPr>
      </w:pPr>
    </w:p>
    <w:p w14:paraId="63A56BEC" w14:textId="77777777" w:rsidR="008D7263" w:rsidRPr="008D7263" w:rsidRDefault="008D7263" w:rsidP="008D7263">
      <w:pPr>
        <w:spacing w:line="276" w:lineRule="auto"/>
        <w:rPr>
          <w:sz w:val="24"/>
          <w:szCs w:val="24"/>
        </w:rPr>
      </w:pPr>
      <w:r w:rsidRPr="008D7263">
        <w:rPr>
          <w:sz w:val="24"/>
          <w:szCs w:val="24"/>
        </w:rPr>
        <w:lastRenderedPageBreak/>
        <w:t>Hyresgästföreningen är indelad i olika regioner där det i region Sydost ingår sex län, Östergötland, Kronoberg, Jönköping, Kalmar, Blekinge län och Gotland. </w:t>
      </w:r>
    </w:p>
    <w:p w14:paraId="5C2A3033" w14:textId="77777777" w:rsidR="008D7263" w:rsidRPr="008D7263" w:rsidRDefault="008D7263" w:rsidP="008D7263">
      <w:pPr>
        <w:spacing w:line="276" w:lineRule="auto"/>
        <w:rPr>
          <w:sz w:val="24"/>
          <w:szCs w:val="24"/>
        </w:rPr>
      </w:pPr>
      <w:r w:rsidRPr="008D7263">
        <w:rPr>
          <w:sz w:val="24"/>
          <w:szCs w:val="24"/>
        </w:rPr>
        <w:t> </w:t>
      </w:r>
    </w:p>
    <w:p w14:paraId="5987EAD8" w14:textId="77777777" w:rsidR="008D7263" w:rsidRPr="008D7263" w:rsidRDefault="008D7263" w:rsidP="008D7263">
      <w:pPr>
        <w:spacing w:line="276" w:lineRule="auto"/>
        <w:rPr>
          <w:sz w:val="24"/>
          <w:szCs w:val="24"/>
        </w:rPr>
      </w:pPr>
      <w:r w:rsidRPr="008D7263">
        <w:rPr>
          <w:b/>
          <w:bCs/>
          <w:sz w:val="24"/>
          <w:szCs w:val="24"/>
        </w:rPr>
        <w:t>För mer information, kontakta gärna:</w:t>
      </w:r>
      <w:r w:rsidRPr="008D7263">
        <w:rPr>
          <w:sz w:val="24"/>
          <w:szCs w:val="24"/>
        </w:rPr>
        <w:t> </w:t>
      </w:r>
    </w:p>
    <w:p w14:paraId="4E4943E6" w14:textId="4787AC96" w:rsidR="008D7263" w:rsidRPr="008D7263" w:rsidRDefault="008D7263" w:rsidP="008D7263">
      <w:pPr>
        <w:spacing w:line="276" w:lineRule="auto"/>
        <w:rPr>
          <w:sz w:val="24"/>
          <w:szCs w:val="24"/>
        </w:rPr>
      </w:pPr>
      <w:r w:rsidRPr="008D7263">
        <w:rPr>
          <w:sz w:val="24"/>
          <w:szCs w:val="24"/>
        </w:rPr>
        <w:t xml:space="preserve">Ingrid Buskas, jurist Hyresgästföreningen </w:t>
      </w:r>
    </w:p>
    <w:p w14:paraId="6BBEA9D1" w14:textId="77777777" w:rsidR="008D7263" w:rsidRPr="008D7263" w:rsidRDefault="008D7263" w:rsidP="008D7263">
      <w:pPr>
        <w:spacing w:line="276" w:lineRule="auto"/>
        <w:rPr>
          <w:sz w:val="24"/>
          <w:szCs w:val="24"/>
        </w:rPr>
      </w:pPr>
      <w:r w:rsidRPr="008D7263">
        <w:rPr>
          <w:sz w:val="24"/>
          <w:szCs w:val="24"/>
        </w:rPr>
        <w:t>Telefon:  010 - 459 21 18 </w:t>
      </w:r>
    </w:p>
    <w:p w14:paraId="0C8599E9" w14:textId="77777777" w:rsidR="008D7263" w:rsidRPr="008D7263" w:rsidRDefault="008D7263" w:rsidP="008D7263">
      <w:pPr>
        <w:spacing w:line="276" w:lineRule="auto"/>
        <w:rPr>
          <w:sz w:val="24"/>
          <w:szCs w:val="24"/>
        </w:rPr>
      </w:pPr>
      <w:r w:rsidRPr="008D7263">
        <w:rPr>
          <w:sz w:val="24"/>
          <w:szCs w:val="24"/>
        </w:rPr>
        <w:t>E-post: </w:t>
      </w:r>
      <w:hyperlink r:id="rId14" w:tgtFrame="_blank" w:history="1">
        <w:r w:rsidRPr="008D7263">
          <w:rPr>
            <w:rStyle w:val="Hyperlnk"/>
            <w:sz w:val="24"/>
            <w:szCs w:val="24"/>
          </w:rPr>
          <w:t>ingrid.buskas@hyresgastforeningen.se</w:t>
        </w:r>
      </w:hyperlink>
      <w:r w:rsidRPr="008D7263">
        <w:rPr>
          <w:sz w:val="24"/>
          <w:szCs w:val="24"/>
        </w:rPr>
        <w:t> </w:t>
      </w:r>
    </w:p>
    <w:p w14:paraId="25283BD7" w14:textId="77777777" w:rsidR="00FF4084" w:rsidRPr="00FF4084" w:rsidRDefault="00FF4084" w:rsidP="00FF4084">
      <w:pPr>
        <w:spacing w:line="276" w:lineRule="auto"/>
        <w:rPr>
          <w:sz w:val="24"/>
          <w:szCs w:val="24"/>
        </w:rPr>
      </w:pPr>
    </w:p>
    <w:sectPr w:rsidR="00FF4084" w:rsidRPr="00FF408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02ED" w14:textId="77777777" w:rsidR="003064C5" w:rsidRDefault="003064C5">
      <w:r>
        <w:separator/>
      </w:r>
    </w:p>
  </w:endnote>
  <w:endnote w:type="continuationSeparator" w:id="0">
    <w:p w14:paraId="635A09E2" w14:textId="77777777" w:rsidR="003064C5" w:rsidRDefault="0030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8965" w14:textId="77777777" w:rsidR="003064C5" w:rsidRDefault="003064C5">
      <w:r>
        <w:separator/>
      </w:r>
    </w:p>
  </w:footnote>
  <w:footnote w:type="continuationSeparator" w:id="0">
    <w:p w14:paraId="2F4DF8F2" w14:textId="77777777" w:rsidR="003064C5" w:rsidRDefault="0030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6979F3"/>
    <w:multiLevelType w:val="multilevel"/>
    <w:tmpl w:val="51C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1C8D7B2F"/>
    <w:multiLevelType w:val="multilevel"/>
    <w:tmpl w:val="FCB66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A6F03"/>
    <w:multiLevelType w:val="multilevel"/>
    <w:tmpl w:val="DCCC1CB2"/>
    <w:numStyleLink w:val="ListaHyresgstfreningen"/>
  </w:abstractNum>
  <w:abstractNum w:abstractNumId="10"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BB271C"/>
    <w:multiLevelType w:val="multilevel"/>
    <w:tmpl w:val="DCCC1CB2"/>
    <w:numStyleLink w:val="ListaHyresgstfreningen"/>
  </w:abstractNum>
  <w:abstractNum w:abstractNumId="13" w15:restartNumberingAfterBreak="0">
    <w:nsid w:val="30D22122"/>
    <w:multiLevelType w:val="multilevel"/>
    <w:tmpl w:val="DCCC1CB2"/>
    <w:numStyleLink w:val="ListaHyresgstfreningen"/>
  </w:abstractNum>
  <w:abstractNum w:abstractNumId="14"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22D7F"/>
    <w:multiLevelType w:val="multilevel"/>
    <w:tmpl w:val="DCCC1CB2"/>
    <w:numStyleLink w:val="ListaHyresgstfreningen"/>
  </w:abstractNum>
  <w:abstractNum w:abstractNumId="18"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BC213CE"/>
    <w:multiLevelType w:val="multilevel"/>
    <w:tmpl w:val="EF2C2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2"/>
  </w:num>
  <w:num w:numId="5">
    <w:abstractNumId w:val="3"/>
  </w:num>
  <w:num w:numId="6">
    <w:abstractNumId w:val="11"/>
  </w:num>
  <w:num w:numId="7">
    <w:abstractNumId w:val="18"/>
  </w:num>
  <w:num w:numId="8">
    <w:abstractNumId w:val="10"/>
  </w:num>
  <w:num w:numId="9">
    <w:abstractNumId w:val="19"/>
  </w:num>
  <w:num w:numId="10">
    <w:abstractNumId w:val="15"/>
  </w:num>
  <w:num w:numId="11">
    <w:abstractNumId w:val="5"/>
  </w:num>
  <w:num w:numId="12">
    <w:abstractNumId w:val="13"/>
  </w:num>
  <w:num w:numId="13">
    <w:abstractNumId w:val="0"/>
  </w:num>
  <w:num w:numId="14">
    <w:abstractNumId w:val="9"/>
  </w:num>
  <w:num w:numId="15">
    <w:abstractNumId w:val="17"/>
  </w:num>
  <w:num w:numId="16">
    <w:abstractNumId w:val="14"/>
  </w:num>
  <w:num w:numId="17">
    <w:abstractNumId w:val="12"/>
  </w:num>
  <w:num w:numId="18">
    <w:abstractNumId w:val="10"/>
  </w:num>
  <w:num w:numId="19">
    <w:abstractNumId w:val="19"/>
  </w:num>
  <w:num w:numId="20">
    <w:abstractNumId w:val="10"/>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6"/>
  </w:num>
  <w:num w:numId="33">
    <w:abstractNumId w:val="4"/>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74895"/>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064C5"/>
    <w:rsid w:val="00317D8A"/>
    <w:rsid w:val="00332AEC"/>
    <w:rsid w:val="00334030"/>
    <w:rsid w:val="00336D6B"/>
    <w:rsid w:val="00341728"/>
    <w:rsid w:val="003456F0"/>
    <w:rsid w:val="00350A53"/>
    <w:rsid w:val="00353D5A"/>
    <w:rsid w:val="003710C9"/>
    <w:rsid w:val="003C5B3B"/>
    <w:rsid w:val="003D046F"/>
    <w:rsid w:val="003D5D04"/>
    <w:rsid w:val="003F5BEC"/>
    <w:rsid w:val="00401F5A"/>
    <w:rsid w:val="00414A5E"/>
    <w:rsid w:val="00422C73"/>
    <w:rsid w:val="00437837"/>
    <w:rsid w:val="004472CE"/>
    <w:rsid w:val="0045269C"/>
    <w:rsid w:val="00453490"/>
    <w:rsid w:val="00467A62"/>
    <w:rsid w:val="00481459"/>
    <w:rsid w:val="0048383D"/>
    <w:rsid w:val="004C57E7"/>
    <w:rsid w:val="004E382D"/>
    <w:rsid w:val="004E4671"/>
    <w:rsid w:val="00522BEC"/>
    <w:rsid w:val="0052735A"/>
    <w:rsid w:val="00527FB5"/>
    <w:rsid w:val="00533FC1"/>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B111F"/>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D7263"/>
    <w:rsid w:val="008E7B15"/>
    <w:rsid w:val="008F1D0A"/>
    <w:rsid w:val="00900FA6"/>
    <w:rsid w:val="0090344A"/>
    <w:rsid w:val="00907EF8"/>
    <w:rsid w:val="00916203"/>
    <w:rsid w:val="00943012"/>
    <w:rsid w:val="00953F05"/>
    <w:rsid w:val="009647EE"/>
    <w:rsid w:val="00970B21"/>
    <w:rsid w:val="009740AA"/>
    <w:rsid w:val="00975300"/>
    <w:rsid w:val="009978E3"/>
    <w:rsid w:val="009A20F8"/>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64884"/>
    <w:rsid w:val="00B9066E"/>
    <w:rsid w:val="00BA4E18"/>
    <w:rsid w:val="00BB5289"/>
    <w:rsid w:val="00BC16A3"/>
    <w:rsid w:val="00BC24AD"/>
    <w:rsid w:val="00BE1F17"/>
    <w:rsid w:val="00C01438"/>
    <w:rsid w:val="00C2416D"/>
    <w:rsid w:val="00C36BAF"/>
    <w:rsid w:val="00C62C02"/>
    <w:rsid w:val="00C63D50"/>
    <w:rsid w:val="00C71D64"/>
    <w:rsid w:val="00CA4670"/>
    <w:rsid w:val="00CB5758"/>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869249410">
      <w:bodyDiv w:val="1"/>
      <w:marLeft w:val="0"/>
      <w:marRight w:val="0"/>
      <w:marTop w:val="0"/>
      <w:marBottom w:val="0"/>
      <w:divBdr>
        <w:top w:val="none" w:sz="0" w:space="0" w:color="auto"/>
        <w:left w:val="none" w:sz="0" w:space="0" w:color="auto"/>
        <w:bottom w:val="none" w:sz="0" w:space="0" w:color="auto"/>
        <w:right w:val="none" w:sz="0" w:space="0" w:color="auto"/>
      </w:divBdr>
      <w:divsChild>
        <w:div w:id="1544364830">
          <w:marLeft w:val="0"/>
          <w:marRight w:val="0"/>
          <w:marTop w:val="0"/>
          <w:marBottom w:val="0"/>
          <w:divBdr>
            <w:top w:val="none" w:sz="0" w:space="0" w:color="auto"/>
            <w:left w:val="none" w:sz="0" w:space="0" w:color="auto"/>
            <w:bottom w:val="none" w:sz="0" w:space="0" w:color="auto"/>
            <w:right w:val="none" w:sz="0" w:space="0" w:color="auto"/>
          </w:divBdr>
        </w:div>
        <w:div w:id="1054278669">
          <w:marLeft w:val="0"/>
          <w:marRight w:val="0"/>
          <w:marTop w:val="0"/>
          <w:marBottom w:val="0"/>
          <w:divBdr>
            <w:top w:val="none" w:sz="0" w:space="0" w:color="auto"/>
            <w:left w:val="none" w:sz="0" w:space="0" w:color="auto"/>
            <w:bottom w:val="none" w:sz="0" w:space="0" w:color="auto"/>
            <w:right w:val="none" w:sz="0" w:space="0" w:color="auto"/>
          </w:divBdr>
        </w:div>
        <w:div w:id="1628467179">
          <w:marLeft w:val="0"/>
          <w:marRight w:val="0"/>
          <w:marTop w:val="0"/>
          <w:marBottom w:val="0"/>
          <w:divBdr>
            <w:top w:val="none" w:sz="0" w:space="0" w:color="auto"/>
            <w:left w:val="none" w:sz="0" w:space="0" w:color="auto"/>
            <w:bottom w:val="none" w:sz="0" w:space="0" w:color="auto"/>
            <w:right w:val="none" w:sz="0" w:space="0" w:color="auto"/>
          </w:divBdr>
        </w:div>
        <w:div w:id="850223454">
          <w:marLeft w:val="0"/>
          <w:marRight w:val="0"/>
          <w:marTop w:val="0"/>
          <w:marBottom w:val="0"/>
          <w:divBdr>
            <w:top w:val="none" w:sz="0" w:space="0" w:color="auto"/>
            <w:left w:val="none" w:sz="0" w:space="0" w:color="auto"/>
            <w:bottom w:val="none" w:sz="0" w:space="0" w:color="auto"/>
            <w:right w:val="none" w:sz="0" w:space="0" w:color="auto"/>
          </w:divBdr>
        </w:div>
        <w:div w:id="2122528206">
          <w:marLeft w:val="0"/>
          <w:marRight w:val="0"/>
          <w:marTop w:val="0"/>
          <w:marBottom w:val="0"/>
          <w:divBdr>
            <w:top w:val="none" w:sz="0" w:space="0" w:color="auto"/>
            <w:left w:val="none" w:sz="0" w:space="0" w:color="auto"/>
            <w:bottom w:val="none" w:sz="0" w:space="0" w:color="auto"/>
            <w:right w:val="none" w:sz="0" w:space="0" w:color="auto"/>
          </w:divBdr>
        </w:div>
        <w:div w:id="942539727">
          <w:marLeft w:val="0"/>
          <w:marRight w:val="0"/>
          <w:marTop w:val="0"/>
          <w:marBottom w:val="0"/>
          <w:divBdr>
            <w:top w:val="none" w:sz="0" w:space="0" w:color="auto"/>
            <w:left w:val="none" w:sz="0" w:space="0" w:color="auto"/>
            <w:bottom w:val="none" w:sz="0" w:space="0" w:color="auto"/>
            <w:right w:val="none" w:sz="0" w:space="0" w:color="auto"/>
          </w:divBdr>
        </w:div>
        <w:div w:id="763385462">
          <w:marLeft w:val="0"/>
          <w:marRight w:val="0"/>
          <w:marTop w:val="0"/>
          <w:marBottom w:val="0"/>
          <w:divBdr>
            <w:top w:val="none" w:sz="0" w:space="0" w:color="auto"/>
            <w:left w:val="none" w:sz="0" w:space="0" w:color="auto"/>
            <w:bottom w:val="none" w:sz="0" w:space="0" w:color="auto"/>
            <w:right w:val="none" w:sz="0" w:space="0" w:color="auto"/>
          </w:divBdr>
        </w:div>
        <w:div w:id="204686235">
          <w:marLeft w:val="0"/>
          <w:marRight w:val="0"/>
          <w:marTop w:val="0"/>
          <w:marBottom w:val="0"/>
          <w:divBdr>
            <w:top w:val="none" w:sz="0" w:space="0" w:color="auto"/>
            <w:left w:val="none" w:sz="0" w:space="0" w:color="auto"/>
            <w:bottom w:val="none" w:sz="0" w:space="0" w:color="auto"/>
            <w:right w:val="none" w:sz="0" w:space="0" w:color="auto"/>
          </w:divBdr>
        </w:div>
        <w:div w:id="500395412">
          <w:marLeft w:val="0"/>
          <w:marRight w:val="0"/>
          <w:marTop w:val="0"/>
          <w:marBottom w:val="0"/>
          <w:divBdr>
            <w:top w:val="none" w:sz="0" w:space="0" w:color="auto"/>
            <w:left w:val="none" w:sz="0" w:space="0" w:color="auto"/>
            <w:bottom w:val="none" w:sz="0" w:space="0" w:color="auto"/>
            <w:right w:val="none" w:sz="0" w:space="0" w:color="auto"/>
          </w:divBdr>
        </w:div>
        <w:div w:id="504053640">
          <w:marLeft w:val="0"/>
          <w:marRight w:val="0"/>
          <w:marTop w:val="0"/>
          <w:marBottom w:val="0"/>
          <w:divBdr>
            <w:top w:val="none" w:sz="0" w:space="0" w:color="auto"/>
            <w:left w:val="none" w:sz="0" w:space="0" w:color="auto"/>
            <w:bottom w:val="none" w:sz="0" w:space="0" w:color="auto"/>
            <w:right w:val="none" w:sz="0" w:space="0" w:color="auto"/>
          </w:divBdr>
          <w:divsChild>
            <w:div w:id="1874267611">
              <w:marLeft w:val="0"/>
              <w:marRight w:val="0"/>
              <w:marTop w:val="0"/>
              <w:marBottom w:val="0"/>
              <w:divBdr>
                <w:top w:val="none" w:sz="0" w:space="0" w:color="auto"/>
                <w:left w:val="none" w:sz="0" w:space="0" w:color="auto"/>
                <w:bottom w:val="none" w:sz="0" w:space="0" w:color="auto"/>
                <w:right w:val="none" w:sz="0" w:space="0" w:color="auto"/>
              </w:divBdr>
            </w:div>
            <w:div w:id="2095275485">
              <w:marLeft w:val="0"/>
              <w:marRight w:val="0"/>
              <w:marTop w:val="0"/>
              <w:marBottom w:val="0"/>
              <w:divBdr>
                <w:top w:val="none" w:sz="0" w:space="0" w:color="auto"/>
                <w:left w:val="none" w:sz="0" w:space="0" w:color="auto"/>
                <w:bottom w:val="none" w:sz="0" w:space="0" w:color="auto"/>
                <w:right w:val="none" w:sz="0" w:space="0" w:color="auto"/>
              </w:divBdr>
            </w:div>
          </w:divsChild>
        </w:div>
        <w:div w:id="1296791625">
          <w:marLeft w:val="0"/>
          <w:marRight w:val="0"/>
          <w:marTop w:val="0"/>
          <w:marBottom w:val="0"/>
          <w:divBdr>
            <w:top w:val="none" w:sz="0" w:space="0" w:color="auto"/>
            <w:left w:val="none" w:sz="0" w:space="0" w:color="auto"/>
            <w:bottom w:val="none" w:sz="0" w:space="0" w:color="auto"/>
            <w:right w:val="none" w:sz="0" w:space="0" w:color="auto"/>
          </w:divBdr>
        </w:div>
        <w:div w:id="588386831">
          <w:marLeft w:val="0"/>
          <w:marRight w:val="0"/>
          <w:marTop w:val="0"/>
          <w:marBottom w:val="0"/>
          <w:divBdr>
            <w:top w:val="none" w:sz="0" w:space="0" w:color="auto"/>
            <w:left w:val="none" w:sz="0" w:space="0" w:color="auto"/>
            <w:bottom w:val="none" w:sz="0" w:space="0" w:color="auto"/>
            <w:right w:val="none" w:sz="0" w:space="0" w:color="auto"/>
          </w:divBdr>
        </w:div>
        <w:div w:id="1643997207">
          <w:marLeft w:val="0"/>
          <w:marRight w:val="0"/>
          <w:marTop w:val="0"/>
          <w:marBottom w:val="0"/>
          <w:divBdr>
            <w:top w:val="none" w:sz="0" w:space="0" w:color="auto"/>
            <w:left w:val="none" w:sz="0" w:space="0" w:color="auto"/>
            <w:bottom w:val="none" w:sz="0" w:space="0" w:color="auto"/>
            <w:right w:val="none" w:sz="0" w:space="0" w:color="auto"/>
          </w:divBdr>
        </w:div>
        <w:div w:id="1328241317">
          <w:marLeft w:val="0"/>
          <w:marRight w:val="0"/>
          <w:marTop w:val="0"/>
          <w:marBottom w:val="0"/>
          <w:divBdr>
            <w:top w:val="none" w:sz="0" w:space="0" w:color="auto"/>
            <w:left w:val="none" w:sz="0" w:space="0" w:color="auto"/>
            <w:bottom w:val="none" w:sz="0" w:space="0" w:color="auto"/>
            <w:right w:val="none" w:sz="0" w:space="0" w:color="auto"/>
          </w:divBdr>
        </w:div>
        <w:div w:id="56059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4.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5.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4B1733-88F3-4709-92A1-C814D92C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1963</Characters>
  <Application>Microsoft Office Word</Application>
  <DocSecurity>0</DocSecurity>
  <Lines>50</Lines>
  <Paragraphs>25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2018-07-09T11:59:00Z</dcterms:created>
  <dcterms:modified xsi:type="dcterms:W3CDTF">2018-07-09T11:59:00Z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