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CDBF" w14:textId="246A9D53"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5E5E70">
        <w:rPr>
          <w:rFonts w:ascii="Arial" w:hAnsi="Arial" w:cs="Arial"/>
          <w:b/>
          <w:color w:val="FF9933" w:themeColor="accent1"/>
        </w:rPr>
        <w:t>2018-06-19</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8993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6E32E00D" w14:textId="77777777" w:rsidR="0093195F" w:rsidRDefault="0093195F" w:rsidP="00C96903">
      <w:pPr>
        <w:spacing w:line="276" w:lineRule="auto"/>
        <w:rPr>
          <w:rFonts w:asciiTheme="majorHAnsi" w:hAnsiTheme="majorHAnsi" w:cstheme="majorHAnsi"/>
          <w:sz w:val="36"/>
          <w:szCs w:val="36"/>
        </w:rPr>
      </w:pPr>
    </w:p>
    <w:p w14:paraId="4B34DD90" w14:textId="77777777" w:rsidR="00650EBE" w:rsidRDefault="00650EBE" w:rsidP="00B023EE">
      <w:pPr>
        <w:spacing w:line="276" w:lineRule="auto"/>
        <w:rPr>
          <w:rFonts w:asciiTheme="majorHAnsi" w:hAnsiTheme="majorHAnsi" w:cstheme="majorHAnsi"/>
          <w:sz w:val="36"/>
          <w:szCs w:val="36"/>
        </w:rPr>
      </w:pPr>
    </w:p>
    <w:p w14:paraId="16E2B19C" w14:textId="77777777" w:rsidR="00B023EE" w:rsidRPr="00B023EE" w:rsidRDefault="00B023EE" w:rsidP="00B023EE">
      <w:pPr>
        <w:spacing w:line="276" w:lineRule="auto"/>
        <w:rPr>
          <w:rFonts w:asciiTheme="majorHAnsi" w:hAnsiTheme="majorHAnsi" w:cstheme="majorHAnsi"/>
          <w:sz w:val="36"/>
          <w:szCs w:val="36"/>
        </w:rPr>
      </w:pPr>
      <w:bookmarkStart w:id="0" w:name="_GoBack"/>
      <w:r w:rsidRPr="00B023EE">
        <w:rPr>
          <w:rFonts w:asciiTheme="majorHAnsi" w:hAnsiTheme="majorHAnsi" w:cstheme="majorHAnsi"/>
          <w:sz w:val="36"/>
          <w:szCs w:val="36"/>
        </w:rPr>
        <w:t>Gotlänningar betalar mer för elnätet än andra</w:t>
      </w:r>
    </w:p>
    <w:bookmarkEnd w:id="0"/>
    <w:p w14:paraId="7C4F1294" w14:textId="77777777" w:rsidR="00E41F60" w:rsidRPr="00B023EE" w:rsidRDefault="00E41F60" w:rsidP="00B023EE">
      <w:pPr>
        <w:spacing w:line="276" w:lineRule="auto"/>
        <w:rPr>
          <w:b/>
          <w:sz w:val="24"/>
          <w:szCs w:val="24"/>
        </w:rPr>
      </w:pPr>
    </w:p>
    <w:p w14:paraId="65AEB945" w14:textId="77777777" w:rsidR="00B023EE" w:rsidRPr="00B023EE" w:rsidRDefault="00B023EE" w:rsidP="00B023EE">
      <w:pPr>
        <w:spacing w:line="276" w:lineRule="auto"/>
        <w:rPr>
          <w:rFonts w:cstheme="minorHAnsi"/>
          <w:sz w:val="24"/>
          <w:szCs w:val="24"/>
        </w:rPr>
      </w:pPr>
      <w:r w:rsidRPr="00B023EE">
        <w:rPr>
          <w:rFonts w:cstheme="minorHAnsi"/>
          <w:b/>
          <w:bCs/>
          <w:sz w:val="24"/>
          <w:szCs w:val="24"/>
        </w:rPr>
        <w:t>Som hyresgäst har man inget att säga till om gällande sin elleverantör, man har inget annat val än att betala till den leverantör som finns på orten. På Gotland betalar man mer än i resten av Sverige.</w:t>
      </w:r>
    </w:p>
    <w:p w14:paraId="7B066AD9" w14:textId="77777777" w:rsidR="00B023EE" w:rsidRPr="00B023EE" w:rsidRDefault="00B023EE" w:rsidP="00B023EE">
      <w:pPr>
        <w:spacing w:line="276" w:lineRule="auto"/>
        <w:rPr>
          <w:rFonts w:cstheme="minorHAnsi"/>
          <w:sz w:val="24"/>
          <w:szCs w:val="24"/>
        </w:rPr>
      </w:pPr>
    </w:p>
    <w:p w14:paraId="403DFE6B" w14:textId="77777777" w:rsidR="00B023EE" w:rsidRPr="00B023EE" w:rsidRDefault="00B023EE" w:rsidP="00B023EE">
      <w:pPr>
        <w:spacing w:line="276" w:lineRule="auto"/>
        <w:rPr>
          <w:rFonts w:cstheme="minorHAnsi"/>
          <w:sz w:val="24"/>
          <w:szCs w:val="24"/>
        </w:rPr>
      </w:pPr>
      <w:r w:rsidRPr="00B023EE">
        <w:rPr>
          <w:rFonts w:cstheme="minorHAnsi"/>
          <w:sz w:val="24"/>
          <w:szCs w:val="24"/>
        </w:rPr>
        <w:t>Gotlands elnätsavgift höjs i år med 6,8 procent. Prisökningen de senaste fem åren har varit 45,8 procent, vilket nästan är en dubbelt så hög höjning som i hela landet.</w:t>
      </w:r>
    </w:p>
    <w:p w14:paraId="255624D1" w14:textId="77777777" w:rsidR="00B023EE" w:rsidRPr="00B023EE" w:rsidRDefault="00B023EE" w:rsidP="00B023EE">
      <w:pPr>
        <w:spacing w:line="276" w:lineRule="auto"/>
        <w:rPr>
          <w:rFonts w:cstheme="minorHAnsi"/>
          <w:sz w:val="24"/>
          <w:szCs w:val="24"/>
        </w:rPr>
      </w:pPr>
    </w:p>
    <w:p w14:paraId="74CF2683" w14:textId="77777777" w:rsidR="00B023EE" w:rsidRPr="00B023EE" w:rsidRDefault="00B023EE" w:rsidP="00B023EE">
      <w:pPr>
        <w:spacing w:line="276" w:lineRule="auto"/>
        <w:rPr>
          <w:rFonts w:cstheme="minorHAnsi"/>
          <w:sz w:val="24"/>
          <w:szCs w:val="24"/>
        </w:rPr>
      </w:pPr>
      <w:r w:rsidRPr="00B023EE">
        <w:rPr>
          <w:rFonts w:cstheme="minorHAnsi"/>
          <w:sz w:val="24"/>
          <w:szCs w:val="24"/>
        </w:rPr>
        <w:t>– Det är inga smickrande siffror för Gotland. Det måste finnas någon rim och reson, säger Björn Johansson, ordförande i Hyresgästföreningen region Sydost.</w:t>
      </w:r>
    </w:p>
    <w:p w14:paraId="4A055F75" w14:textId="77777777" w:rsidR="00B023EE" w:rsidRPr="00B023EE" w:rsidRDefault="00B023EE" w:rsidP="00B023EE">
      <w:pPr>
        <w:spacing w:line="276" w:lineRule="auto"/>
        <w:rPr>
          <w:rFonts w:cstheme="minorHAnsi"/>
          <w:sz w:val="24"/>
          <w:szCs w:val="24"/>
        </w:rPr>
      </w:pPr>
    </w:p>
    <w:p w14:paraId="4B2BECAF" w14:textId="77777777" w:rsidR="00B023EE" w:rsidRPr="00B023EE" w:rsidRDefault="00B023EE" w:rsidP="00B023EE">
      <w:pPr>
        <w:spacing w:line="276" w:lineRule="auto"/>
        <w:rPr>
          <w:rFonts w:cstheme="minorHAnsi"/>
          <w:sz w:val="24"/>
          <w:szCs w:val="24"/>
        </w:rPr>
      </w:pPr>
      <w:r w:rsidRPr="00B023EE">
        <w:rPr>
          <w:rFonts w:cstheme="minorHAnsi"/>
          <w:sz w:val="24"/>
          <w:szCs w:val="24"/>
        </w:rPr>
        <w:t>Årets prishöjning på 6,8 procent kan jämföras med konsumentprisindex som endast gått upp med 1,9 procent. Det innebär att priserna för elnätet på Gotland ökar mer än priserna på andra varor.</w:t>
      </w:r>
    </w:p>
    <w:p w14:paraId="6F23E5F7" w14:textId="77777777" w:rsidR="00B023EE" w:rsidRPr="00B023EE" w:rsidRDefault="00B023EE" w:rsidP="00B023EE">
      <w:pPr>
        <w:spacing w:line="276" w:lineRule="auto"/>
        <w:rPr>
          <w:rFonts w:cstheme="minorHAnsi"/>
          <w:sz w:val="24"/>
          <w:szCs w:val="24"/>
        </w:rPr>
      </w:pPr>
    </w:p>
    <w:p w14:paraId="4F3A2041" w14:textId="77777777" w:rsidR="00B023EE" w:rsidRPr="00B023EE" w:rsidRDefault="00B023EE" w:rsidP="00B023EE">
      <w:pPr>
        <w:spacing w:line="276" w:lineRule="auto"/>
        <w:rPr>
          <w:sz w:val="24"/>
          <w:szCs w:val="24"/>
        </w:rPr>
      </w:pPr>
      <w:r w:rsidRPr="00B023EE">
        <w:rPr>
          <w:rFonts w:cstheme="minorHAnsi"/>
          <w:sz w:val="24"/>
          <w:szCs w:val="24"/>
        </w:rPr>
        <w:t xml:space="preserve">– </w:t>
      </w:r>
      <w:r w:rsidRPr="00B023EE">
        <w:rPr>
          <w:sz w:val="24"/>
          <w:szCs w:val="24"/>
        </w:rPr>
        <w:t>Nils Holgersson rapporten visar tydligt att det behövs en skärpning av reglerna för elnätsföretagens intäktsramar. Hyresgästerna har inget annat val än att betala till den leverantör som finns på orten, vilket elbolagen utnyttjar, säger Björn Johansson.</w:t>
      </w:r>
    </w:p>
    <w:p w14:paraId="03F42A45" w14:textId="77777777" w:rsidR="00B023EE" w:rsidRPr="00B023EE" w:rsidRDefault="00B023EE" w:rsidP="00B023EE">
      <w:pPr>
        <w:spacing w:line="276" w:lineRule="auto"/>
        <w:rPr>
          <w:rFonts w:cstheme="minorHAnsi"/>
          <w:sz w:val="24"/>
          <w:szCs w:val="24"/>
        </w:rPr>
      </w:pPr>
    </w:p>
    <w:p w14:paraId="49064593" w14:textId="77777777" w:rsidR="00B023EE" w:rsidRPr="00B023EE" w:rsidRDefault="00B023EE" w:rsidP="00B023EE">
      <w:pPr>
        <w:spacing w:line="276" w:lineRule="auto"/>
        <w:rPr>
          <w:rFonts w:cstheme="minorHAnsi"/>
          <w:sz w:val="24"/>
          <w:szCs w:val="24"/>
        </w:rPr>
      </w:pPr>
    </w:p>
    <w:p w14:paraId="10A7EE33" w14:textId="77777777" w:rsidR="00B023EE" w:rsidRPr="00B023EE" w:rsidRDefault="00B023EE" w:rsidP="00B023EE">
      <w:pPr>
        <w:spacing w:line="276" w:lineRule="auto"/>
        <w:rPr>
          <w:b/>
          <w:sz w:val="24"/>
          <w:szCs w:val="24"/>
        </w:rPr>
      </w:pPr>
      <w:r w:rsidRPr="00B023EE">
        <w:rPr>
          <w:b/>
          <w:sz w:val="24"/>
          <w:szCs w:val="24"/>
        </w:rPr>
        <w:t>För mer information, kontakta gärna:</w:t>
      </w:r>
    </w:p>
    <w:p w14:paraId="1569CD2F" w14:textId="77777777" w:rsidR="00B023EE" w:rsidRPr="00B023EE" w:rsidRDefault="00B023EE" w:rsidP="00B023EE">
      <w:pPr>
        <w:spacing w:line="276" w:lineRule="auto"/>
        <w:rPr>
          <w:sz w:val="24"/>
          <w:szCs w:val="24"/>
        </w:rPr>
      </w:pPr>
      <w:r w:rsidRPr="00B023EE">
        <w:rPr>
          <w:sz w:val="24"/>
          <w:szCs w:val="24"/>
        </w:rPr>
        <w:t>Björn Johansson, ordförande Hyresgästföreningen region Sydost</w:t>
      </w:r>
    </w:p>
    <w:p w14:paraId="16F12F76" w14:textId="77777777" w:rsidR="00B023EE" w:rsidRPr="00B023EE" w:rsidRDefault="00B023EE" w:rsidP="00B023EE">
      <w:pPr>
        <w:spacing w:line="276" w:lineRule="auto"/>
        <w:rPr>
          <w:sz w:val="24"/>
          <w:szCs w:val="24"/>
          <w:lang w:val="es-ES_tradnl"/>
        </w:rPr>
      </w:pPr>
      <w:r w:rsidRPr="00B023EE">
        <w:rPr>
          <w:sz w:val="24"/>
          <w:szCs w:val="24"/>
          <w:lang w:val="es-ES_tradnl"/>
        </w:rPr>
        <w:t>Telefon: 010-459 21 39</w:t>
      </w:r>
    </w:p>
    <w:p w14:paraId="3DB67BDD" w14:textId="77777777" w:rsidR="00B023EE" w:rsidRPr="00B023EE" w:rsidRDefault="00B023EE" w:rsidP="00B023EE">
      <w:pPr>
        <w:spacing w:line="276" w:lineRule="auto"/>
        <w:rPr>
          <w:rFonts w:cstheme="minorHAnsi"/>
          <w:sz w:val="24"/>
          <w:szCs w:val="24"/>
          <w:lang w:val="es-ES_tradnl"/>
        </w:rPr>
      </w:pPr>
      <w:r w:rsidRPr="00B023EE">
        <w:rPr>
          <w:sz w:val="24"/>
          <w:szCs w:val="24"/>
          <w:lang w:val="es-ES_tradnl"/>
        </w:rPr>
        <w:t xml:space="preserve">E-post: </w:t>
      </w:r>
      <w:hyperlink r:id="rId14" w:history="1">
        <w:r w:rsidRPr="00B023EE">
          <w:rPr>
            <w:rStyle w:val="Hyperlnk"/>
            <w:rFonts w:cstheme="minorHAnsi"/>
            <w:sz w:val="24"/>
            <w:szCs w:val="24"/>
            <w:shd w:val="clear" w:color="auto" w:fill="FFFFFF"/>
            <w:lang w:val="es-ES_tradnl"/>
          </w:rPr>
          <w:t>bjorn.johansson4@hyresgastforeningen.se</w:t>
        </w:r>
      </w:hyperlink>
      <w:r w:rsidRPr="00B023EE">
        <w:rPr>
          <w:rFonts w:cstheme="minorHAnsi"/>
          <w:sz w:val="24"/>
          <w:szCs w:val="24"/>
          <w:shd w:val="clear" w:color="auto" w:fill="FFFFFF"/>
          <w:lang w:val="es-ES_tradnl"/>
        </w:rPr>
        <w:t xml:space="preserve"> </w:t>
      </w:r>
    </w:p>
    <w:p w14:paraId="0302859D" w14:textId="765BE860" w:rsidR="0020734D" w:rsidRPr="00545E04" w:rsidRDefault="0020734D" w:rsidP="00B023EE">
      <w:pPr>
        <w:spacing w:line="276" w:lineRule="auto"/>
        <w:rPr>
          <w:b/>
          <w:sz w:val="24"/>
          <w:szCs w:val="24"/>
          <w:lang w:val="es-ES_tradnl"/>
        </w:rPr>
      </w:pPr>
    </w:p>
    <w:sectPr w:rsidR="0020734D" w:rsidRPr="00545E04"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5EDB" w14:textId="77777777" w:rsidR="00132A5E" w:rsidRDefault="00132A5E">
      <w:r>
        <w:separator/>
      </w:r>
    </w:p>
  </w:endnote>
  <w:endnote w:type="continuationSeparator" w:id="0">
    <w:p w14:paraId="453859A1" w14:textId="77777777" w:rsidR="00132A5E" w:rsidRDefault="001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A748" w14:textId="77777777" w:rsidR="00132A5E" w:rsidRDefault="00132A5E">
      <w:r>
        <w:separator/>
      </w:r>
    </w:p>
  </w:footnote>
  <w:footnote w:type="continuationSeparator" w:id="0">
    <w:p w14:paraId="4A8B8591" w14:textId="77777777" w:rsidR="00132A5E" w:rsidRDefault="0013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2AC2"/>
    <w:rsid w:val="00023F98"/>
    <w:rsid w:val="00026EEB"/>
    <w:rsid w:val="0006515E"/>
    <w:rsid w:val="00071F90"/>
    <w:rsid w:val="00072350"/>
    <w:rsid w:val="00072CBC"/>
    <w:rsid w:val="00092FE1"/>
    <w:rsid w:val="000B2550"/>
    <w:rsid w:val="000C3BCA"/>
    <w:rsid w:val="000E3C7C"/>
    <w:rsid w:val="000F21FA"/>
    <w:rsid w:val="000F386B"/>
    <w:rsid w:val="000F6C8E"/>
    <w:rsid w:val="00114B58"/>
    <w:rsid w:val="00117F7D"/>
    <w:rsid w:val="00132A5E"/>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74E85"/>
    <w:rsid w:val="002775E7"/>
    <w:rsid w:val="00293CEC"/>
    <w:rsid w:val="002D1A1D"/>
    <w:rsid w:val="002E1B14"/>
    <w:rsid w:val="00305BB2"/>
    <w:rsid w:val="00317D8A"/>
    <w:rsid w:val="00332AEC"/>
    <w:rsid w:val="00336D6B"/>
    <w:rsid w:val="003456F0"/>
    <w:rsid w:val="00350A53"/>
    <w:rsid w:val="00353D5A"/>
    <w:rsid w:val="003568F6"/>
    <w:rsid w:val="003710C9"/>
    <w:rsid w:val="00380DDC"/>
    <w:rsid w:val="003B73BB"/>
    <w:rsid w:val="003C2EA8"/>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4E6604"/>
    <w:rsid w:val="0052735A"/>
    <w:rsid w:val="00527FB5"/>
    <w:rsid w:val="00533FC1"/>
    <w:rsid w:val="00545E04"/>
    <w:rsid w:val="00555C2F"/>
    <w:rsid w:val="00560176"/>
    <w:rsid w:val="00573CE2"/>
    <w:rsid w:val="005A145B"/>
    <w:rsid w:val="005B6ACD"/>
    <w:rsid w:val="005C347E"/>
    <w:rsid w:val="005C7D6E"/>
    <w:rsid w:val="005D0EF5"/>
    <w:rsid w:val="005E5E70"/>
    <w:rsid w:val="00600EA3"/>
    <w:rsid w:val="00604F14"/>
    <w:rsid w:val="00622443"/>
    <w:rsid w:val="00627251"/>
    <w:rsid w:val="00650EBE"/>
    <w:rsid w:val="006641E8"/>
    <w:rsid w:val="00665F03"/>
    <w:rsid w:val="00670F0B"/>
    <w:rsid w:val="00672A04"/>
    <w:rsid w:val="006940B1"/>
    <w:rsid w:val="006A168E"/>
    <w:rsid w:val="006A310C"/>
    <w:rsid w:val="006A488D"/>
    <w:rsid w:val="006C0BFF"/>
    <w:rsid w:val="0070377E"/>
    <w:rsid w:val="00714F71"/>
    <w:rsid w:val="007357C7"/>
    <w:rsid w:val="0075743E"/>
    <w:rsid w:val="0079416B"/>
    <w:rsid w:val="007A3DA8"/>
    <w:rsid w:val="007B43B9"/>
    <w:rsid w:val="007E3D12"/>
    <w:rsid w:val="008124C1"/>
    <w:rsid w:val="00823098"/>
    <w:rsid w:val="0083549C"/>
    <w:rsid w:val="008569D3"/>
    <w:rsid w:val="00865EDE"/>
    <w:rsid w:val="00873F4D"/>
    <w:rsid w:val="00874A07"/>
    <w:rsid w:val="008839C9"/>
    <w:rsid w:val="008916A1"/>
    <w:rsid w:val="00891FF2"/>
    <w:rsid w:val="008A1B98"/>
    <w:rsid w:val="008D53B3"/>
    <w:rsid w:val="008E7B15"/>
    <w:rsid w:val="008F1D0A"/>
    <w:rsid w:val="00900FA6"/>
    <w:rsid w:val="0090344A"/>
    <w:rsid w:val="00907EF8"/>
    <w:rsid w:val="00916203"/>
    <w:rsid w:val="0093195F"/>
    <w:rsid w:val="00943012"/>
    <w:rsid w:val="0094338A"/>
    <w:rsid w:val="009647EE"/>
    <w:rsid w:val="00970B21"/>
    <w:rsid w:val="009978E3"/>
    <w:rsid w:val="009C305C"/>
    <w:rsid w:val="009C6B85"/>
    <w:rsid w:val="009E0776"/>
    <w:rsid w:val="009E1284"/>
    <w:rsid w:val="009E16E0"/>
    <w:rsid w:val="009E22CA"/>
    <w:rsid w:val="009F639F"/>
    <w:rsid w:val="00A1206F"/>
    <w:rsid w:val="00A31DA6"/>
    <w:rsid w:val="00A3287D"/>
    <w:rsid w:val="00A347D8"/>
    <w:rsid w:val="00A42A1F"/>
    <w:rsid w:val="00A45142"/>
    <w:rsid w:val="00A80ADD"/>
    <w:rsid w:val="00A8289D"/>
    <w:rsid w:val="00A872D6"/>
    <w:rsid w:val="00AA4D87"/>
    <w:rsid w:val="00AA6770"/>
    <w:rsid w:val="00AB0FB4"/>
    <w:rsid w:val="00AC0248"/>
    <w:rsid w:val="00AD0C6C"/>
    <w:rsid w:val="00AD3EC5"/>
    <w:rsid w:val="00AF3F22"/>
    <w:rsid w:val="00B023EE"/>
    <w:rsid w:val="00B10FD7"/>
    <w:rsid w:val="00B26D5A"/>
    <w:rsid w:val="00B60524"/>
    <w:rsid w:val="00B611C1"/>
    <w:rsid w:val="00B62FA0"/>
    <w:rsid w:val="00B9066E"/>
    <w:rsid w:val="00BA4E18"/>
    <w:rsid w:val="00BB5289"/>
    <w:rsid w:val="00BE1F17"/>
    <w:rsid w:val="00BF0216"/>
    <w:rsid w:val="00C01438"/>
    <w:rsid w:val="00C2416D"/>
    <w:rsid w:val="00C36BAF"/>
    <w:rsid w:val="00C55777"/>
    <w:rsid w:val="00C56146"/>
    <w:rsid w:val="00C62C02"/>
    <w:rsid w:val="00C63D50"/>
    <w:rsid w:val="00C96903"/>
    <w:rsid w:val="00CA4670"/>
    <w:rsid w:val="00CB7769"/>
    <w:rsid w:val="00CD0C1F"/>
    <w:rsid w:val="00CE1597"/>
    <w:rsid w:val="00CE478C"/>
    <w:rsid w:val="00D1561A"/>
    <w:rsid w:val="00D44A75"/>
    <w:rsid w:val="00D61A67"/>
    <w:rsid w:val="00D65ACC"/>
    <w:rsid w:val="00D72C79"/>
    <w:rsid w:val="00D76A81"/>
    <w:rsid w:val="00D77C89"/>
    <w:rsid w:val="00D82AF9"/>
    <w:rsid w:val="00D90EBD"/>
    <w:rsid w:val="00DC226F"/>
    <w:rsid w:val="00DC23B6"/>
    <w:rsid w:val="00DE5246"/>
    <w:rsid w:val="00E00612"/>
    <w:rsid w:val="00E03019"/>
    <w:rsid w:val="00E1285D"/>
    <w:rsid w:val="00E23975"/>
    <w:rsid w:val="00E34E19"/>
    <w:rsid w:val="00E37711"/>
    <w:rsid w:val="00E41F60"/>
    <w:rsid w:val="00E60E7F"/>
    <w:rsid w:val="00E6661E"/>
    <w:rsid w:val="00E77680"/>
    <w:rsid w:val="00E81AC0"/>
    <w:rsid w:val="00E85DD9"/>
    <w:rsid w:val="00E9562F"/>
    <w:rsid w:val="00E969DD"/>
    <w:rsid w:val="00EA43E1"/>
    <w:rsid w:val="00EB4662"/>
    <w:rsid w:val="00EB58E7"/>
    <w:rsid w:val="00ED6FA9"/>
    <w:rsid w:val="00EF013A"/>
    <w:rsid w:val="00EF3F6C"/>
    <w:rsid w:val="00EF7489"/>
    <w:rsid w:val="00F00873"/>
    <w:rsid w:val="00F029F8"/>
    <w:rsid w:val="00F1109A"/>
    <w:rsid w:val="00F55105"/>
    <w:rsid w:val="00F77DCD"/>
    <w:rsid w:val="00F868BB"/>
    <w:rsid w:val="00FA4CF6"/>
    <w:rsid w:val="00FB0B87"/>
    <w:rsid w:val="00FC14EC"/>
    <w:rsid w:val="00FD3486"/>
    <w:rsid w:val="00FF240C"/>
    <w:rsid w:val="00FF5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650EBE"/>
    <w:rPr>
      <w:color w:val="808080"/>
      <w:shd w:val="clear" w:color="auto" w:fill="E6E6E6"/>
    </w:rPr>
  </w:style>
  <w:style w:type="paragraph" w:styleId="Normalwebb">
    <w:name w:val="Normal (Web)"/>
    <w:basedOn w:val="Normal"/>
    <w:uiPriority w:val="99"/>
    <w:semiHidden/>
    <w:unhideWhenUsed/>
    <w:rsid w:val="00380DDC"/>
    <w:pPr>
      <w:spacing w:before="100" w:beforeAutospacing="1" w:after="100" w:afterAutospacing="1"/>
    </w:pPr>
    <w:rPr>
      <w:rFonts w:ascii="Helvetica" w:eastAsiaTheme="minorHAnsi" w:hAnsi="Helvetica"/>
      <w:szCs w:val="22"/>
    </w:rPr>
  </w:style>
  <w:style w:type="character" w:styleId="Stark">
    <w:name w:val="Strong"/>
    <w:basedOn w:val="Standardstycketeckensnitt"/>
    <w:uiPriority w:val="22"/>
    <w:qFormat/>
    <w:rsid w:val="00380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ZWNSPHDDRYKD-14-1790</_dlc_DocId>
    <_dlc_DocIdUrl xmlns="efce7ec9-519a-4d77-bfc0-142881c25f18">
      <Url>https://bosse.hyresgastforeningen.se/collab/41/region-sydost-kommunikation/_layouts/DocIdRedir.aspx?ID=ZWNSPHDDRYKD-14-1790</Url>
      <Description>ZWNSPHDDRYKD-14-1790</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E28F89E3-B26E-486D-9874-32A7BAA6BFBB}">
  <ds:schemaRefs>
    <ds:schemaRef ds:uri="http://schemas.microsoft.com/sharepoint/v3/contenttype/forms/url"/>
  </ds:schemaRefs>
</ds:datastoreItem>
</file>

<file path=customXml/itemProps4.xml><?xml version="1.0" encoding="utf-8"?>
<ds:datastoreItem xmlns:ds="http://schemas.openxmlformats.org/officeDocument/2006/customXml" ds:itemID="{5B08B2AA-26AE-465D-BA4A-B9795A95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51272E-7B75-40BC-A4BD-EB420E7D4397}">
  <ds:schemaRefs>
    <ds:schemaRef ds:uri="3a1603d7-f19e-4bd4-a70f-51c0f26e2e8f"/>
    <ds:schemaRef ds:uri="http://purl.org/dc/elements/1.1/"/>
    <ds:schemaRef ds:uri="http://schemas.microsoft.com/office/2006/metadata/properties"/>
    <ds:schemaRef ds:uri="efce7ec9-519a-4d77-bfc0-142881c25f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F98BDFDF-511E-4B83-A415-DA9EDC1E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1106</Characters>
  <Application>Microsoft Office Word</Application>
  <DocSecurity>0</DocSecurity>
  <Lines>29</Lines>
  <Paragraphs>13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2</cp:revision>
  <cp:lastPrinted>2018-06-18T20:02:00Z</cp:lastPrinted>
  <dcterms:created xsi:type="dcterms:W3CDTF">2018-06-18T20:06:00Z</dcterms:created>
  <dcterms:modified xsi:type="dcterms:W3CDTF">2018-06-18T20:06:00Z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1da95ad3-9432-482f-9d88-fd29ee9cf2aa</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DecisionMaker">
    <vt:lpwstr/>
  </property>
  <property fmtid="{D5CDD505-2E9C-101B-9397-08002B2CF9AE}" pid="11" name="HGFAppliesToTaxHTField0">
    <vt:lpwstr/>
  </property>
  <property fmtid="{D5CDD505-2E9C-101B-9397-08002B2CF9AE}" pid="12" name="HGFAppliesTo">
    <vt:lpwstr/>
  </property>
</Properties>
</file>