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14669" w14:textId="66D3272A" w:rsidR="006112C2" w:rsidRDefault="00E53FF8" w:rsidP="006112C2">
      <w:r>
        <w:rPr>
          <w:noProof/>
        </w:rPr>
        <w:drawing>
          <wp:inline distT="0" distB="0" distL="0" distR="0" wp14:anchorId="06E44F57" wp14:editId="7F3D1ECA">
            <wp:extent cx="2151533" cy="304800"/>
            <wp:effectExtent l="0" t="0" r="1270" b="0"/>
            <wp:docPr id="2" name="Bildobjekt 2" descr="Hyresgästfören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yresgästföreninge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83" cy="30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br w:type="textWrapping" w:clear="all"/>
      </w:r>
    </w:p>
    <w:p w14:paraId="62B1466A" w14:textId="77777777" w:rsidR="006112C2" w:rsidRDefault="006112C2" w:rsidP="006112C2"/>
    <w:p w14:paraId="62B1466B" w14:textId="641B2263" w:rsidR="006112C2" w:rsidRPr="000B70DF" w:rsidRDefault="006112C2" w:rsidP="006112C2">
      <w:pPr>
        <w:rPr>
          <w:rFonts w:ascii="Akzidenz Grotesk BE Bold" w:hAnsi="Akzidenz Grotesk BE Bold"/>
          <w:color w:val="808080" w:themeColor="background1" w:themeShade="80"/>
          <w:sz w:val="24"/>
          <w:szCs w:val="24"/>
        </w:rPr>
      </w:pPr>
      <w:r w:rsidRPr="000B70DF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 xml:space="preserve">Pressmeddelande </w:t>
      </w:r>
      <w:r w:rsidR="00E53FF8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2017-04-11</w:t>
      </w:r>
    </w:p>
    <w:p w14:paraId="62B1466C" w14:textId="77777777" w:rsidR="006112C2" w:rsidRPr="00110C53" w:rsidRDefault="006112C2" w:rsidP="006112C2">
      <w:pPr>
        <w:rPr>
          <w:rFonts w:ascii="Calibri" w:hAnsi="Calibri" w:cs="Calibri"/>
        </w:rPr>
      </w:pPr>
    </w:p>
    <w:p w14:paraId="62B1466D" w14:textId="77777777" w:rsidR="006112C2" w:rsidRDefault="006112C2" w:rsidP="006112C2">
      <w:pPr>
        <w:rPr>
          <w:rFonts w:ascii="Calibri" w:hAnsi="Calibri" w:cs="Calibri"/>
          <w:b/>
        </w:rPr>
      </w:pPr>
    </w:p>
    <w:p w14:paraId="62B1466E" w14:textId="77777777" w:rsidR="006112C2" w:rsidRDefault="006112C2" w:rsidP="006112C2">
      <w:pPr>
        <w:rPr>
          <w:rFonts w:ascii="Calibri" w:hAnsi="Calibri" w:cs="Calibri"/>
          <w:b/>
        </w:rPr>
      </w:pPr>
    </w:p>
    <w:p w14:paraId="739B374D" w14:textId="3018E3F4" w:rsidR="00E53FF8" w:rsidRPr="00E53FF8" w:rsidRDefault="00E53FF8" w:rsidP="00E53FF8">
      <w:pPr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 w:rsidRPr="00E53FF8">
        <w:rPr>
          <w:rFonts w:ascii="Calibri" w:hAnsi="Calibri" w:cs="Calibri"/>
          <w:b/>
          <w:sz w:val="28"/>
          <w:szCs w:val="28"/>
        </w:rPr>
        <w:t>Så blir hyrorna för Kirunabostäder</w:t>
      </w:r>
    </w:p>
    <w:p w14:paraId="24A57524" w14:textId="77777777" w:rsidR="00E53FF8" w:rsidRPr="00692BA4" w:rsidRDefault="00E53FF8" w:rsidP="00E53FF8">
      <w:pPr>
        <w:rPr>
          <w:rFonts w:asciiTheme="majorHAnsi" w:hAnsiTheme="majorHAnsi" w:cstheme="majorHAnsi"/>
          <w:b/>
          <w:sz w:val="24"/>
        </w:rPr>
      </w:pPr>
    </w:p>
    <w:p w14:paraId="7A8BBCC4" w14:textId="77777777" w:rsidR="00E53FF8" w:rsidRPr="00E53FF8" w:rsidRDefault="00E53FF8" w:rsidP="00E53FF8">
      <w:pPr>
        <w:rPr>
          <w:rFonts w:ascii="Calibri" w:hAnsi="Calibri" w:cs="Calibri"/>
          <w:i/>
        </w:rPr>
      </w:pPr>
      <w:r w:rsidRPr="00E53FF8">
        <w:rPr>
          <w:rFonts w:ascii="Calibri" w:hAnsi="Calibri" w:cs="Calibri"/>
          <w:i/>
        </w:rPr>
        <w:t>För tredje året i rad fick hyresmarknadskommittén i Stockholm besluta om hyrorna för Kirunabost</w:t>
      </w:r>
      <w:r w:rsidRPr="00E53FF8">
        <w:rPr>
          <w:rFonts w:ascii="Calibri" w:hAnsi="Calibri" w:cs="Calibri"/>
          <w:i/>
        </w:rPr>
        <w:t>ä</w:t>
      </w:r>
      <w:r w:rsidRPr="00E53FF8">
        <w:rPr>
          <w:rFonts w:ascii="Calibri" w:hAnsi="Calibri" w:cs="Calibri"/>
          <w:i/>
        </w:rPr>
        <w:t>der. Parterna har accepterat beslutet, som innebär en uppgörelse för två år. Hyrorna kommer att höjas med 0,85 procent från 1 februari 2017 och med 0,8 procent från 1 januari 2018.</w:t>
      </w:r>
    </w:p>
    <w:p w14:paraId="5DD5B179" w14:textId="77777777" w:rsidR="00E53FF8" w:rsidRPr="00692BA4" w:rsidRDefault="00E53FF8" w:rsidP="00E53FF8">
      <w:pPr>
        <w:rPr>
          <w:rFonts w:asciiTheme="majorHAnsi" w:hAnsiTheme="majorHAnsi" w:cstheme="majorHAnsi"/>
        </w:rPr>
      </w:pPr>
    </w:p>
    <w:p w14:paraId="6A065BFA" w14:textId="77777777" w:rsidR="00E53FF8" w:rsidRPr="00E53FF8" w:rsidRDefault="00E53FF8" w:rsidP="00E53FF8">
      <w:pPr>
        <w:rPr>
          <w:rFonts w:ascii="Calibri" w:hAnsi="Calibri" w:cs="Calibri"/>
        </w:rPr>
      </w:pPr>
      <w:r w:rsidRPr="00E53FF8">
        <w:rPr>
          <w:rFonts w:ascii="Calibri" w:hAnsi="Calibri" w:cs="Calibri"/>
        </w:rPr>
        <w:t>– Det är beklagligt att Kirunabostäder återigen väljer att skicka förhandlingen till hyresmarknad</w:t>
      </w:r>
      <w:r w:rsidRPr="00E53FF8">
        <w:rPr>
          <w:rFonts w:ascii="Calibri" w:hAnsi="Calibri" w:cs="Calibri"/>
        </w:rPr>
        <w:t>s</w:t>
      </w:r>
      <w:r w:rsidRPr="00E53FF8">
        <w:rPr>
          <w:rFonts w:ascii="Calibri" w:hAnsi="Calibri" w:cs="Calibri"/>
        </w:rPr>
        <w:t>kommittén i Stockholm för beslut och inte visar en vilja att förhandla lokalt, säger Nicklas Emmoth, ordf</w:t>
      </w:r>
      <w:r w:rsidRPr="00E53FF8">
        <w:rPr>
          <w:rFonts w:ascii="Calibri" w:hAnsi="Calibri" w:cs="Calibri"/>
        </w:rPr>
        <w:t>ö</w:t>
      </w:r>
      <w:r w:rsidRPr="00E53FF8">
        <w:rPr>
          <w:rFonts w:ascii="Calibri" w:hAnsi="Calibri" w:cs="Calibri"/>
        </w:rPr>
        <w:t>rande Hyresgästföreningen i Kiruna.</w:t>
      </w:r>
    </w:p>
    <w:p w14:paraId="11036AAD" w14:textId="77777777" w:rsidR="00E53FF8" w:rsidRPr="00E53FF8" w:rsidRDefault="00E53FF8" w:rsidP="00E53FF8">
      <w:pPr>
        <w:rPr>
          <w:rFonts w:ascii="Calibri" w:hAnsi="Calibri" w:cs="Calibri"/>
        </w:rPr>
      </w:pPr>
    </w:p>
    <w:p w14:paraId="4B20350E" w14:textId="77777777" w:rsidR="00E53FF8" w:rsidRPr="00692BA4" w:rsidRDefault="00E53FF8" w:rsidP="00E53FF8">
      <w:pPr>
        <w:rPr>
          <w:rFonts w:asciiTheme="majorHAnsi" w:hAnsiTheme="majorHAnsi" w:cstheme="majorHAnsi"/>
          <w:sz w:val="20"/>
        </w:rPr>
      </w:pPr>
      <w:r w:rsidRPr="00E53FF8">
        <w:rPr>
          <w:rFonts w:ascii="Calibri" w:hAnsi="Calibri" w:cs="Calibri"/>
        </w:rPr>
        <w:t>– Vi på Hyresgästföreningen är glada över att beslutet blev betydligt lägre än Kirunabostäders krav på en höjning med 4 procent. Hyresmarknadskommittén har beaktat en stor del våra synpunkter och beslutet visar att vår bedömning varit korrekt, säger förhandlaren AnnaLeena Larsson</w:t>
      </w:r>
      <w:r w:rsidRPr="00692BA4">
        <w:rPr>
          <w:rFonts w:asciiTheme="majorHAnsi" w:hAnsiTheme="majorHAnsi" w:cstheme="majorHAnsi"/>
          <w:sz w:val="20"/>
        </w:rPr>
        <w:t xml:space="preserve">. </w:t>
      </w:r>
    </w:p>
    <w:p w14:paraId="2DA03B7F" w14:textId="77777777" w:rsidR="00E53FF8" w:rsidRPr="00692BA4" w:rsidRDefault="00E53FF8" w:rsidP="00E53FF8">
      <w:pPr>
        <w:rPr>
          <w:rFonts w:asciiTheme="majorHAnsi" w:hAnsiTheme="majorHAnsi" w:cstheme="majorHAnsi"/>
          <w:sz w:val="20"/>
        </w:rPr>
      </w:pPr>
    </w:p>
    <w:p w14:paraId="77172FB4" w14:textId="77777777" w:rsidR="00E53FF8" w:rsidRPr="00E53FF8" w:rsidRDefault="00E53FF8" w:rsidP="00E53FF8">
      <w:pPr>
        <w:rPr>
          <w:rFonts w:ascii="Calibri" w:hAnsi="Calibri" w:cs="Calibri"/>
          <w:b/>
        </w:rPr>
      </w:pPr>
      <w:r w:rsidRPr="00E53FF8">
        <w:rPr>
          <w:rFonts w:ascii="Calibri" w:hAnsi="Calibri" w:cs="Calibri"/>
          <w:b/>
        </w:rPr>
        <w:t>För mer information:</w:t>
      </w:r>
    </w:p>
    <w:p w14:paraId="4F8E11EA" w14:textId="77777777" w:rsidR="00E53FF8" w:rsidRPr="00E53FF8" w:rsidRDefault="00E53FF8" w:rsidP="00E53FF8">
      <w:pPr>
        <w:rPr>
          <w:rFonts w:ascii="Calibri" w:hAnsi="Calibri" w:cs="Calibri"/>
        </w:rPr>
      </w:pPr>
      <w:r w:rsidRPr="00E53FF8">
        <w:rPr>
          <w:rFonts w:ascii="Calibri" w:hAnsi="Calibri" w:cs="Calibri"/>
        </w:rPr>
        <w:t>Niclas Emmoth, ordförande Hyresgästföreningen i Kiruna, 070-381 09 89</w:t>
      </w:r>
    </w:p>
    <w:p w14:paraId="62B14684" w14:textId="39298D04" w:rsidR="00AD3EC5" w:rsidRPr="00E53FF8" w:rsidRDefault="00E53FF8" w:rsidP="00AD3EC5">
      <w:pPr>
        <w:rPr>
          <w:rFonts w:ascii="Calibri" w:hAnsi="Calibri" w:cs="Calibri"/>
        </w:rPr>
      </w:pPr>
      <w:r w:rsidRPr="00E53FF8">
        <w:rPr>
          <w:rFonts w:ascii="Calibri" w:hAnsi="Calibri" w:cs="Calibri"/>
        </w:rPr>
        <w:t>AnnaLeena Larsson, förhandlare, 010-45 918 42</w:t>
      </w:r>
    </w:p>
    <w:sectPr w:rsidR="00AD3EC5" w:rsidRPr="00E53FF8" w:rsidSect="00DE5246">
      <w:headerReference w:type="default" r:id="rId15"/>
      <w:type w:val="continuous"/>
      <w:pgSz w:w="11906" w:h="16838" w:code="9"/>
      <w:pgMar w:top="1418" w:right="1418" w:bottom="1418" w:left="1418" w:header="510" w:footer="5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E93F3E" w14:textId="77777777" w:rsidR="0072738F" w:rsidRDefault="0072738F">
      <w:r>
        <w:separator/>
      </w:r>
    </w:p>
  </w:endnote>
  <w:endnote w:type="continuationSeparator" w:id="0">
    <w:p w14:paraId="59D32719" w14:textId="77777777" w:rsidR="0072738F" w:rsidRDefault="00727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 Grotesk BE Bold">
    <w:altName w:val="Impact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462C7" w14:textId="77777777" w:rsidR="0072738F" w:rsidRDefault="0072738F">
      <w:r>
        <w:separator/>
      </w:r>
    </w:p>
  </w:footnote>
  <w:footnote w:type="continuationSeparator" w:id="0">
    <w:p w14:paraId="69EDC7DF" w14:textId="77777777" w:rsidR="0072738F" w:rsidRDefault="00727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1468B" w14:textId="77777777" w:rsidR="00F55105" w:rsidRPr="00F029F8" w:rsidRDefault="00F55105" w:rsidP="00F029F8">
    <w:pPr>
      <w:pStyle w:val="Sidhuvud"/>
      <w:tabs>
        <w:tab w:val="clear" w:pos="4536"/>
        <w:tab w:val="center" w:pos="6663"/>
      </w:tabs>
      <w:ind w:left="-2534"/>
      <w:jc w:val="right"/>
      <w:rPr>
        <w:rStyle w:val="Sidnummer"/>
        <w:noProof/>
      </w:rPr>
    </w:pPr>
    <w:r>
      <w:rPr>
        <w:rStyle w:val="Sidnumm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1D0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F"/>
    <w:multiLevelType w:val="singleLevel"/>
    <w:tmpl w:val="72660C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3"/>
    <w:multiLevelType w:val="singleLevel"/>
    <w:tmpl w:val="879CEC56"/>
    <w:lvl w:ilvl="0">
      <w:start w:val="1"/>
      <w:numFmt w:val="bullet"/>
      <w:lvlText w:val=""/>
      <w:lvlJc w:val="left"/>
      <w:pPr>
        <w:tabs>
          <w:tab w:val="num" w:pos="700"/>
        </w:tabs>
        <w:ind w:left="510" w:hanging="17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808AD720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>
    <w:nsid w:val="11BF7A7E"/>
    <w:multiLevelType w:val="multilevel"/>
    <w:tmpl w:val="DCCC1CB2"/>
    <w:styleLink w:val="ListaHyresgstfreningen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a2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a3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>
    <w:nsid w:val="12E8769E"/>
    <w:multiLevelType w:val="multilevel"/>
    <w:tmpl w:val="5A34FF70"/>
    <w:lvl w:ilvl="0">
      <w:start w:val="1"/>
      <w:numFmt w:val="decimal"/>
      <w:pStyle w:val="Numreradrubrikniv1"/>
      <w:lvlText w:val="%1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1">
      <w:start w:val="1"/>
      <w:numFmt w:val="decimal"/>
      <w:pStyle w:val="Numreradrubrikniv2"/>
      <w:lvlText w:val="%1.%2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2">
      <w:start w:val="1"/>
      <w:numFmt w:val="decimal"/>
      <w:pStyle w:val="Numreradrubrikniv3"/>
      <w:lvlText w:val="%1.%2.%3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3">
      <w:start w:val="1"/>
      <w:numFmt w:val="decimal"/>
      <w:pStyle w:val="Numreradrubrikni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176250E9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7">
    <w:nsid w:val="21CA6F03"/>
    <w:multiLevelType w:val="multilevel"/>
    <w:tmpl w:val="DCCC1CB2"/>
    <w:numStyleLink w:val="ListaHyresgstfreningen"/>
  </w:abstractNum>
  <w:abstractNum w:abstractNumId="8">
    <w:nsid w:val="2406259E"/>
    <w:multiLevelType w:val="singleLevel"/>
    <w:tmpl w:val="FB26659A"/>
    <w:lvl w:ilvl="0">
      <w:start w:val="1"/>
      <w:numFmt w:val="bullet"/>
      <w:pStyle w:val="Punktlist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A652994"/>
    <w:multiLevelType w:val="multilevel"/>
    <w:tmpl w:val="9D542A9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DBB271C"/>
    <w:multiLevelType w:val="multilevel"/>
    <w:tmpl w:val="DCCC1CB2"/>
    <w:numStyleLink w:val="ListaHyresgstfreningen"/>
  </w:abstractNum>
  <w:abstractNum w:abstractNumId="11">
    <w:nsid w:val="30D22122"/>
    <w:multiLevelType w:val="multilevel"/>
    <w:tmpl w:val="DCCC1CB2"/>
    <w:numStyleLink w:val="ListaHyresgstfreningen"/>
  </w:abstractNum>
  <w:abstractNum w:abstractNumId="12">
    <w:nsid w:val="3F3466F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0B06DF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FE22D7F"/>
    <w:multiLevelType w:val="multilevel"/>
    <w:tmpl w:val="DCCC1CB2"/>
    <w:numStyleLink w:val="ListaHyresgstfreningen"/>
  </w:abstractNum>
  <w:abstractNum w:abstractNumId="15">
    <w:nsid w:val="628D0639"/>
    <w:multiLevelType w:val="multilevel"/>
    <w:tmpl w:val="93242E6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57"/>
        </w:tabs>
        <w:ind w:left="680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3520D5E"/>
    <w:multiLevelType w:val="hybridMultilevel"/>
    <w:tmpl w:val="E2DCAF2A"/>
    <w:lvl w:ilvl="0" w:tplc="1892D80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582BE7"/>
    <w:multiLevelType w:val="singleLevel"/>
    <w:tmpl w:val="86D4D58C"/>
    <w:lvl w:ilvl="0">
      <w:start w:val="1"/>
      <w:numFmt w:val="bullet"/>
      <w:pStyle w:val="Punktlista2"/>
      <w:lvlText w:val=""/>
      <w:lvlJc w:val="left"/>
      <w:pPr>
        <w:tabs>
          <w:tab w:val="num" w:pos="700"/>
        </w:tabs>
        <w:ind w:left="510" w:hanging="170"/>
      </w:pPr>
      <w:rPr>
        <w:rFonts w:ascii="Symbol" w:hAnsi="Symbol" w:hint="default"/>
        <w:sz w:val="16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</w:num>
  <w:num w:numId="5">
    <w:abstractNumId w:val="3"/>
  </w:num>
  <w:num w:numId="6">
    <w:abstractNumId w:val="9"/>
  </w:num>
  <w:num w:numId="7">
    <w:abstractNumId w:val="15"/>
  </w:num>
  <w:num w:numId="8">
    <w:abstractNumId w:val="8"/>
  </w:num>
  <w:num w:numId="9">
    <w:abstractNumId w:val="17"/>
  </w:num>
  <w:num w:numId="10">
    <w:abstractNumId w:val="13"/>
  </w:num>
  <w:num w:numId="11">
    <w:abstractNumId w:val="4"/>
  </w:num>
  <w:num w:numId="12">
    <w:abstractNumId w:val="11"/>
  </w:num>
  <w:num w:numId="13">
    <w:abstractNumId w:val="0"/>
  </w:num>
  <w:num w:numId="14">
    <w:abstractNumId w:val="7"/>
  </w:num>
  <w:num w:numId="15">
    <w:abstractNumId w:val="14"/>
  </w:num>
  <w:num w:numId="16">
    <w:abstractNumId w:val="12"/>
  </w:num>
  <w:num w:numId="17">
    <w:abstractNumId w:val="10"/>
  </w:num>
  <w:num w:numId="18">
    <w:abstractNumId w:val="8"/>
  </w:num>
  <w:num w:numId="19">
    <w:abstractNumId w:val="17"/>
  </w:num>
  <w:num w:numId="20">
    <w:abstractNumId w:val="8"/>
  </w:num>
  <w:num w:numId="21">
    <w:abstractNumId w:val="17"/>
  </w:num>
  <w:num w:numId="22">
    <w:abstractNumId w:val="1"/>
  </w:num>
  <w:num w:numId="23">
    <w:abstractNumId w:val="6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C2"/>
    <w:rsid w:val="00001381"/>
    <w:rsid w:val="000116C3"/>
    <w:rsid w:val="00021DE2"/>
    <w:rsid w:val="00023F98"/>
    <w:rsid w:val="00026EEB"/>
    <w:rsid w:val="000548EE"/>
    <w:rsid w:val="00071F90"/>
    <w:rsid w:val="00072CBC"/>
    <w:rsid w:val="00090252"/>
    <w:rsid w:val="000A3710"/>
    <w:rsid w:val="000C3BCA"/>
    <w:rsid w:val="000F21FA"/>
    <w:rsid w:val="000F386B"/>
    <w:rsid w:val="00114B58"/>
    <w:rsid w:val="00117F7D"/>
    <w:rsid w:val="00140952"/>
    <w:rsid w:val="0015335F"/>
    <w:rsid w:val="00165DA9"/>
    <w:rsid w:val="00195A7B"/>
    <w:rsid w:val="001B74A6"/>
    <w:rsid w:val="001E3F27"/>
    <w:rsid w:val="001F0B68"/>
    <w:rsid w:val="001F7D80"/>
    <w:rsid w:val="00213AA4"/>
    <w:rsid w:val="00216828"/>
    <w:rsid w:val="00223162"/>
    <w:rsid w:val="00241974"/>
    <w:rsid w:val="00255CF5"/>
    <w:rsid w:val="00274E85"/>
    <w:rsid w:val="00293CEC"/>
    <w:rsid w:val="002A4D94"/>
    <w:rsid w:val="002D1A1D"/>
    <w:rsid w:val="002E1B14"/>
    <w:rsid w:val="00305BB2"/>
    <w:rsid w:val="00317D8A"/>
    <w:rsid w:val="00321AFF"/>
    <w:rsid w:val="00332AEC"/>
    <w:rsid w:val="00336D6B"/>
    <w:rsid w:val="003456F0"/>
    <w:rsid w:val="00350A53"/>
    <w:rsid w:val="00353D5A"/>
    <w:rsid w:val="003710C9"/>
    <w:rsid w:val="003C5B3B"/>
    <w:rsid w:val="003D5D04"/>
    <w:rsid w:val="003F5EF3"/>
    <w:rsid w:val="00401F5A"/>
    <w:rsid w:val="004055AD"/>
    <w:rsid w:val="00414A5E"/>
    <w:rsid w:val="00422C73"/>
    <w:rsid w:val="00437837"/>
    <w:rsid w:val="004472CE"/>
    <w:rsid w:val="0045269C"/>
    <w:rsid w:val="00467A62"/>
    <w:rsid w:val="00481459"/>
    <w:rsid w:val="0048383D"/>
    <w:rsid w:val="004C57E7"/>
    <w:rsid w:val="004F3525"/>
    <w:rsid w:val="0052735A"/>
    <w:rsid w:val="00527FB5"/>
    <w:rsid w:val="00533FC1"/>
    <w:rsid w:val="00555C2F"/>
    <w:rsid w:val="00560176"/>
    <w:rsid w:val="00573CE2"/>
    <w:rsid w:val="005B6ACD"/>
    <w:rsid w:val="005C347E"/>
    <w:rsid w:val="005D0EF5"/>
    <w:rsid w:val="00600EA3"/>
    <w:rsid w:val="00604F14"/>
    <w:rsid w:val="006112C2"/>
    <w:rsid w:val="00627251"/>
    <w:rsid w:val="006641E8"/>
    <w:rsid w:val="00665F03"/>
    <w:rsid w:val="00672A04"/>
    <w:rsid w:val="006940B1"/>
    <w:rsid w:val="006A0737"/>
    <w:rsid w:val="006A168E"/>
    <w:rsid w:val="006A310C"/>
    <w:rsid w:val="006A488D"/>
    <w:rsid w:val="006C0BFF"/>
    <w:rsid w:val="006E4201"/>
    <w:rsid w:val="00714F71"/>
    <w:rsid w:val="007269A2"/>
    <w:rsid w:val="0072738F"/>
    <w:rsid w:val="0075743E"/>
    <w:rsid w:val="0079416B"/>
    <w:rsid w:val="007A3DA8"/>
    <w:rsid w:val="007E3D12"/>
    <w:rsid w:val="00823098"/>
    <w:rsid w:val="00865EDE"/>
    <w:rsid w:val="00873F4D"/>
    <w:rsid w:val="008839C9"/>
    <w:rsid w:val="00891FF2"/>
    <w:rsid w:val="008A1B98"/>
    <w:rsid w:val="008D53B3"/>
    <w:rsid w:val="008E7B15"/>
    <w:rsid w:val="008F1D0A"/>
    <w:rsid w:val="00900FA6"/>
    <w:rsid w:val="0090344A"/>
    <w:rsid w:val="00907EF8"/>
    <w:rsid w:val="00916203"/>
    <w:rsid w:val="00943012"/>
    <w:rsid w:val="009647EE"/>
    <w:rsid w:val="00970B21"/>
    <w:rsid w:val="009978E3"/>
    <w:rsid w:val="009C6B85"/>
    <w:rsid w:val="009E1284"/>
    <w:rsid w:val="009F639F"/>
    <w:rsid w:val="00A1206F"/>
    <w:rsid w:val="00A31DA6"/>
    <w:rsid w:val="00A347D8"/>
    <w:rsid w:val="00A42A1F"/>
    <w:rsid w:val="00A45142"/>
    <w:rsid w:val="00A538F4"/>
    <w:rsid w:val="00A80ADD"/>
    <w:rsid w:val="00A8289D"/>
    <w:rsid w:val="00A872D6"/>
    <w:rsid w:val="00AA6770"/>
    <w:rsid w:val="00AB0FB4"/>
    <w:rsid w:val="00AC0248"/>
    <w:rsid w:val="00AD0C6C"/>
    <w:rsid w:val="00AD3EC5"/>
    <w:rsid w:val="00AF3F22"/>
    <w:rsid w:val="00B10FD7"/>
    <w:rsid w:val="00B26D5A"/>
    <w:rsid w:val="00B60524"/>
    <w:rsid w:val="00B9066E"/>
    <w:rsid w:val="00BA4E18"/>
    <w:rsid w:val="00BB5289"/>
    <w:rsid w:val="00BE1F17"/>
    <w:rsid w:val="00C01438"/>
    <w:rsid w:val="00C2416D"/>
    <w:rsid w:val="00C36BAF"/>
    <w:rsid w:val="00C62C02"/>
    <w:rsid w:val="00C63D50"/>
    <w:rsid w:val="00CA4670"/>
    <w:rsid w:val="00CD0C1F"/>
    <w:rsid w:val="00CE1597"/>
    <w:rsid w:val="00CE478C"/>
    <w:rsid w:val="00D1561A"/>
    <w:rsid w:val="00D35698"/>
    <w:rsid w:val="00D44A75"/>
    <w:rsid w:val="00D61A67"/>
    <w:rsid w:val="00D65ACC"/>
    <w:rsid w:val="00D72C79"/>
    <w:rsid w:val="00D76A81"/>
    <w:rsid w:val="00D77C89"/>
    <w:rsid w:val="00D82AF9"/>
    <w:rsid w:val="00D90EBD"/>
    <w:rsid w:val="00DC23B6"/>
    <w:rsid w:val="00DE5246"/>
    <w:rsid w:val="00E00612"/>
    <w:rsid w:val="00E03019"/>
    <w:rsid w:val="00E1285D"/>
    <w:rsid w:val="00E23975"/>
    <w:rsid w:val="00E37711"/>
    <w:rsid w:val="00E53FF8"/>
    <w:rsid w:val="00E60E7F"/>
    <w:rsid w:val="00E77680"/>
    <w:rsid w:val="00E81AC0"/>
    <w:rsid w:val="00E85DD9"/>
    <w:rsid w:val="00E969DD"/>
    <w:rsid w:val="00EA43E1"/>
    <w:rsid w:val="00EB58E7"/>
    <w:rsid w:val="00ED6FA9"/>
    <w:rsid w:val="00EF013A"/>
    <w:rsid w:val="00EF3F6C"/>
    <w:rsid w:val="00EF7489"/>
    <w:rsid w:val="00F00873"/>
    <w:rsid w:val="00F029F8"/>
    <w:rsid w:val="00F55105"/>
    <w:rsid w:val="00FA4CF6"/>
    <w:rsid w:val="00FB0B87"/>
    <w:rsid w:val="00FC14EC"/>
    <w:rsid w:val="00FD3486"/>
    <w:rsid w:val="00FF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2B146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caption" w:qFormat="1"/>
    <w:lsdException w:name="toa heading" w:unhideWhenUsed="0"/>
    <w:lsdException w:name="List Bullet" w:qFormat="1"/>
    <w:lsdException w:name="List Number" w:unhideWhenUsed="0"/>
    <w:lsdException w:name="List 2" w:unhideWhenUsed="0"/>
    <w:lsdException w:name="List Bullet 2" w:qFormat="1"/>
    <w:lsdException w:name="Title" w:unhideWhenUsed="0" w:qFormat="1"/>
    <w:lsdException w:name="List Continue 4" w:unhideWhenUsed="0"/>
    <w:lsdException w:name="List Continue 5" w:unhideWhenUsed="0"/>
    <w:lsdException w:name="Message Header" w:unhideWhenUsed="0"/>
    <w:lsdException w:name="Subtitle" w:unhideWhenUsed="0" w:qFormat="1"/>
    <w:lsdException w:name="Hyperlink" w:uiPriority="99"/>
    <w:lsdException w:name="Strong" w:unhideWhenUsed="0" w:qFormat="1"/>
    <w:lsdException w:name="Emphasis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semiHidden="0" w:uiPriority="39" w:unhideWhenUsed="0" w:qFormat="1"/>
  </w:latentStyles>
  <w:style w:type="paragraph" w:default="1" w:styleId="Normal">
    <w:name w:val="Normal"/>
    <w:qFormat/>
    <w:rsid w:val="006112C2"/>
    <w:rPr>
      <w:rFonts w:asciiTheme="minorHAnsi" w:hAnsiTheme="minorHAnsi"/>
      <w:sz w:val="22"/>
    </w:rPr>
  </w:style>
  <w:style w:type="paragraph" w:styleId="Rubrik1">
    <w:name w:val="heading 1"/>
    <w:next w:val="Normal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semiHidden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7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7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table" w:styleId="Diskrettabell1">
    <w:name w:val="Table Subtle 1"/>
    <w:basedOn w:val="Normaltabell"/>
    <w:semiHidden/>
    <w:rsid w:val="00E969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969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969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969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969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969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969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969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55105"/>
    <w:rPr>
      <w:rFonts w:asciiTheme="majorHAnsi" w:eastAsiaTheme="majorEastAsia" w:hAnsiTheme="majorHAnsi" w:cstheme="majorBidi"/>
      <w:color w:val="984B0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55105"/>
    <w:rPr>
      <w:rFonts w:asciiTheme="majorHAnsi" w:eastAsiaTheme="majorEastAsia" w:hAnsiTheme="majorHAnsi" w:cstheme="majorBidi"/>
      <w:i/>
      <w:iCs/>
      <w:color w:val="984B0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551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reradrubrikniv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customStyle="1" w:styleId="Numreradrubrikniv4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sz w:val="23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caption" w:qFormat="1"/>
    <w:lsdException w:name="toa heading" w:unhideWhenUsed="0"/>
    <w:lsdException w:name="List Bullet" w:qFormat="1"/>
    <w:lsdException w:name="List Number" w:unhideWhenUsed="0"/>
    <w:lsdException w:name="List 2" w:unhideWhenUsed="0"/>
    <w:lsdException w:name="List Bullet 2" w:qFormat="1"/>
    <w:lsdException w:name="Title" w:unhideWhenUsed="0" w:qFormat="1"/>
    <w:lsdException w:name="List Continue 4" w:unhideWhenUsed="0"/>
    <w:lsdException w:name="List Continue 5" w:unhideWhenUsed="0"/>
    <w:lsdException w:name="Message Header" w:unhideWhenUsed="0"/>
    <w:lsdException w:name="Subtitle" w:unhideWhenUsed="0" w:qFormat="1"/>
    <w:lsdException w:name="Hyperlink" w:uiPriority="99"/>
    <w:lsdException w:name="Strong" w:unhideWhenUsed="0" w:qFormat="1"/>
    <w:lsdException w:name="Emphasis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semiHidden="0" w:uiPriority="39" w:unhideWhenUsed="0" w:qFormat="1"/>
  </w:latentStyles>
  <w:style w:type="paragraph" w:default="1" w:styleId="Normal">
    <w:name w:val="Normal"/>
    <w:qFormat/>
    <w:rsid w:val="006112C2"/>
    <w:rPr>
      <w:rFonts w:asciiTheme="minorHAnsi" w:hAnsiTheme="minorHAnsi"/>
      <w:sz w:val="22"/>
    </w:rPr>
  </w:style>
  <w:style w:type="paragraph" w:styleId="Rubrik1">
    <w:name w:val="heading 1"/>
    <w:next w:val="Normal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semiHidden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7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7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table" w:styleId="Diskrettabell1">
    <w:name w:val="Table Subtle 1"/>
    <w:basedOn w:val="Normaltabell"/>
    <w:semiHidden/>
    <w:rsid w:val="00E969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969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969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969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969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969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969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969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55105"/>
    <w:rPr>
      <w:rFonts w:asciiTheme="majorHAnsi" w:eastAsiaTheme="majorEastAsia" w:hAnsiTheme="majorHAnsi" w:cstheme="majorBidi"/>
      <w:color w:val="984B0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55105"/>
    <w:rPr>
      <w:rFonts w:asciiTheme="majorHAnsi" w:eastAsiaTheme="majorEastAsia" w:hAnsiTheme="majorHAnsi" w:cstheme="majorBidi"/>
      <w:i/>
      <w:iCs/>
      <w:color w:val="984B0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551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reradrubrikniv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customStyle="1" w:styleId="Numreradrubrikniv4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sz w:val="23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yresgästföreningen word_ny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_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GFDocOwner xmlns="d6f807c6-b029-406f-83c9-9f9b9d673873">
      <UserInfo>
        <DisplayName>Anneli Lundmark</DisplayName>
        <AccountId>62</AccountId>
        <AccountType/>
      </UserInfo>
    </HGFDocOwner>
    <TaxKeywordTaxHTField xmlns="8191dfc9-43ff-4da7-9ee9-e671a5dc3228">
      <Terms xmlns="http://schemas.microsoft.com/office/infopath/2007/PartnerControls"/>
    </TaxKeywordTaxHTField>
    <HGFDocTypeTaxHTField0 xmlns="d6f807c6-b029-406f-83c9-9f9b9d673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Mötesdokument</TermName>
          <TermId xmlns="http://schemas.microsoft.com/office/infopath/2007/PartnerControls">06ef9869-29ac-4c90-9be2-2e5a88a6004b</TermId>
        </TermInfo>
      </Terms>
    </HGFDocTypeTaxHTField0>
    <TaxCatchAll xmlns="8191dfc9-43ff-4da7-9ee9-e671a5dc3228">
      <Value>3</Value>
      <Value>36</Value>
      <Value>2</Value>
    </TaxCatchAll>
    <HGFDocDate xmlns="d6f807c6-b029-406f-83c9-9f9b9d673873">2013-09-30T22:00:00+00:00</HGFDocDate>
    <HGFRegionTaxHTField0 xmlns="d6f807c6-b029-406f-83c9-9f9b9d673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Norrland</TermName>
          <TermId xmlns="http://schemas.microsoft.com/office/infopath/2007/PartnerControls">87f1b7f3-3375-4b45-8c61-0c99b8a9bcfe</TermId>
        </TermInfo>
      </Terms>
    </HGFRegionTaxHTField0>
    <HGFBusinessTaxHTField0 xmlns="d6f807c6-b029-406f-83c9-9f9b9d673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Kommunikation</TermName>
          <TermId xmlns="http://schemas.microsoft.com/office/infopath/2007/PartnerControls">d6a30504-0cb6-4ea2-84bc-9095caf36273</TermId>
        </TermInfo>
      </Terms>
    </HGFBusinessTaxHTField0>
    <HGFKeywordsTaxHTField0 xmlns="d6f807c6-b029-406f-83c9-9f9b9d673873" xsi:nil="true"/>
    <_dlc_DocId xmlns="8191dfc9-43ff-4da7-9ee9-e671a5dc3228">5RVJK2R64ZYZ-13-56</_dlc_DocId>
    <_dlc_DocIdUrl xmlns="8191dfc9-43ff-4da7-9ee9-e671a5dc3228">
      <Url>https://bosse.hyresgastforeningen.se/collab/28/region-norrland-kommunikation/_layouts/DocIdRedir.aspx?ID=5RVJK2R64ZYZ-13-56</Url>
      <Description>5RVJK2R64ZYZ-13-56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dokument PM" ma:contentTypeID="0x010100C22C9A619773441A8D703190DAA3143300591CFE58D6E64528804B05BD9DCDEDE900E61B354DC15E25489495385CA845FF5F" ma:contentTypeVersion="51" ma:contentTypeDescription="Skapa ett nytt dokument." ma:contentTypeScope="" ma:versionID="b5f3eeeed399176ef90c9cd420478679">
  <xsd:schema xmlns:xsd="http://www.w3.org/2001/XMLSchema" xmlns:xs="http://www.w3.org/2001/XMLSchema" xmlns:p="http://schemas.microsoft.com/office/2006/metadata/properties" xmlns:ns2="d6f807c6-b029-406f-83c9-9f9b9d673873" xmlns:ns3="8191dfc9-43ff-4da7-9ee9-e671a5dc3228" targetNamespace="http://schemas.microsoft.com/office/2006/metadata/properties" ma:root="true" ma:fieldsID="f0f2283d956648b873c5074ed86a520a" ns2:_="" ns3:_="">
    <xsd:import namespace="d6f807c6-b029-406f-83c9-9f9b9d673873"/>
    <xsd:import namespace="8191dfc9-43ff-4da7-9ee9-e671a5dc3228"/>
    <xsd:element name="properties">
      <xsd:complexType>
        <xsd:sequence>
          <xsd:element name="documentManagement">
            <xsd:complexType>
              <xsd:all>
                <xsd:element ref="ns2:HGFDocTypeTaxHTField0" minOccurs="0"/>
                <xsd:element ref="ns3:TaxCatchAll" minOccurs="0"/>
                <xsd:element ref="ns3:TaxCatchAllLabel" minOccurs="0"/>
                <xsd:element ref="ns2:HGFDocOwner"/>
                <xsd:element ref="ns2:HGFDocDate"/>
                <xsd:element ref="ns2:HGFRegionTaxHTField0" minOccurs="0"/>
                <xsd:element ref="ns2:HGFBusinessTaxHTField0" minOccurs="0"/>
                <xsd:element ref="ns3:TaxKeywordTaxHTField" minOccurs="0"/>
                <xsd:element ref="ns2:HGFKeywordsTaxHTField0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807c6-b029-406f-83c9-9f9b9d673873" elementFormDefault="qualified">
    <xsd:import namespace="http://schemas.microsoft.com/office/2006/documentManagement/types"/>
    <xsd:import namespace="http://schemas.microsoft.com/office/infopath/2007/PartnerControls"/>
    <xsd:element name="HGFDocTypeTaxHTField0" ma:index="8" ma:taxonomy="true" ma:internalName="HGFDocTypeTaxHTField0" ma:taxonomyFieldName="HGFDocType" ma:displayName="Dokumenttyp" ma:indexed="true" ma:readOnly="false" ma:fieldId="{9cdd89cc-d391-4e3a-bb0e-970e3525a0e8}" ma:sspId="4ef2b413-49fc-4ba4-b398-b3941563424c" ma:termSetId="bf9a03e0-6887-472a-98aa-5bdb9015f91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DocOwner" ma:index="12" ma:displayName="Dokumentägare" ma:internalName="HGFDoc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GFDocDate" ma:index="13" ma:displayName="Dokumentdatum" ma:default="[today]" ma:format="DateOnly" ma:internalName="HGFDocDate" ma:readOnly="false">
      <xsd:simpleType>
        <xsd:restriction base="dms:DateTime"/>
      </xsd:simpleType>
    </xsd:element>
    <xsd:element name="HGFRegionTaxHTField0" ma:index="14" ma:taxonomy="true" ma:internalName="HGFRegionTaxHTField0" ma:taxonomyFieldName="HGFRegion" ma:displayName="Region" ma:readOnly="false" ma:fieldId="{96d25e2c-a876-41d2-ad9f-082f2ff51ead}" ma:taxonomyMulti="true" ma:sspId="4ef2b413-49fc-4ba4-b398-b3941563424c" ma:termSetId="3b625798-dd2a-4ca8-85e4-46ffca0071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GFBusinessTaxHTField0" ma:index="16" ma:taxonomy="true" ma:internalName="HGFBusinessTaxHTField0" ma:taxonomyFieldName="HGFBusiness" ma:displayName="Verksamhetsområde" ma:readOnly="false" ma:fieldId="{a7c74025-145f-4f87-87c5-50b7e5adff5e}" ma:taxonomyMulti="true" ma:sspId="4ef2b413-49fc-4ba4-b398-b3941563424c" ma:termSetId="a2b08af4-5fc8-4a15-bf21-24461f2113d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KeywordsTaxHTField0" ma:index="20" nillable="true" ma:displayName="HGFKeywordsTaxHTField0" ma:hidden="true" ma:internalName="HGFKeywordsTaxHTField0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1dfc9-43ff-4da7-9ee9-e671a5dc322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5793ef4b-dcc2-415b-95b5-b67ec96bb583}" ma:internalName="TaxCatchAll" ma:showField="CatchAllData" ma:web="8191dfc9-43ff-4da7-9ee9-e671a5dc3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793ef4b-dcc2-415b-95b5-b67ec96bb583}" ma:internalName="TaxCatchAllLabel" ma:readOnly="true" ma:showField="CatchAllDataLabel" ma:web="8191dfc9-43ff-4da7-9ee9-e671a5dc3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HGFKeywords" ma:displayName="Nyckelord" ma:fieldId="{ad2150c3-826a-4a6f-b67b-0c29e86b6acd}" ma:taxonomyMulti="true" ma:sspId="4ef2b413-49fc-4ba4-b398-b3941563424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21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22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Urls xmlns="http://schemas.microsoft.com/sharepoint/v3/contenttype/forms/url">
  <Display>~site/_layouts/HGF.Intranet.UI/ViewMetadataOnDocuments.aspx</Display>
  <Edit>~site/_layouts/HGF.Intranet.UI/UpdataMetadataOnDocuments.aspx</Edit>
</FormUrl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09D0D-026F-4143-AE83-932CA979AD3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8191dfc9-43ff-4da7-9ee9-e671a5dc3228"/>
    <ds:schemaRef ds:uri="d6f807c6-b029-406f-83c9-9f9b9d67387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6AB6830-E49F-41B6-AAE2-392BB94ED3B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CDC34F2-60F4-4ACB-8E11-59C35F52C7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EDCBF1-F253-4278-B60F-1B9244BA7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f807c6-b029-406f-83c9-9f9b9d673873"/>
    <ds:schemaRef ds:uri="8191dfc9-43ff-4da7-9ee9-e671a5dc3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912B760-077E-48FC-B62C-9714F0F1A892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B78E4E07-4399-43D0-964E-8DBC382CE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871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Hyresgästföreningen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 Klingstedt Gustafsson</dc:creator>
  <cp:lastModifiedBy>Anders Rubensson</cp:lastModifiedBy>
  <cp:revision>2</cp:revision>
  <cp:lastPrinted>2008-11-25T09:11:00Z</cp:lastPrinted>
  <dcterms:created xsi:type="dcterms:W3CDTF">2017-04-11T06:31:00Z</dcterms:created>
  <dcterms:modified xsi:type="dcterms:W3CDTF">2017-04-11T06:31:00Z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0x010100C22C9A619773441A8D703190DAA3143300591CFE58D6E64528804B05BD9DCDEDE900E61B354DC15E25489495385CA845FF5F</vt:lpwstr>
  </property>
  <property fmtid="{D5CDD505-2E9C-101B-9397-08002B2CF9AE}" pid="3" name="_dlc_DocIdItemGuid">
    <vt:lpwstr>962e0cb4-4ad9-4b3d-8d98-b104305ebd76</vt:lpwstr>
  </property>
  <property fmtid="{D5CDD505-2E9C-101B-9397-08002B2CF9AE}" pid="4" name="HGFDecisionMakerTaxHTField0">
    <vt:lpwstr/>
  </property>
  <property fmtid="{D5CDD505-2E9C-101B-9397-08002B2CF9AE}" pid="5" name="HGFBusiness">
    <vt:lpwstr>3;#Kommunikation|d6a30504-0cb6-4ea2-84bc-9095caf36273</vt:lpwstr>
  </property>
  <property fmtid="{D5CDD505-2E9C-101B-9397-08002B2CF9AE}" pid="6" name="HGFAppliesToTaxHTField0">
    <vt:lpwstr/>
  </property>
  <property fmtid="{D5CDD505-2E9C-101B-9397-08002B2CF9AE}" pid="7" name="HGFDecisionMaker">
    <vt:lpwstr/>
  </property>
  <property fmtid="{D5CDD505-2E9C-101B-9397-08002B2CF9AE}" pid="8" name="HGFKeywords">
    <vt:lpwstr/>
  </property>
  <property fmtid="{D5CDD505-2E9C-101B-9397-08002B2CF9AE}" pid="9" name="HGFDocType">
    <vt:lpwstr>36;#Mötesdokument|06ef9869-29ac-4c90-9be2-2e5a88a6004b</vt:lpwstr>
  </property>
  <property fmtid="{D5CDD505-2E9C-101B-9397-08002B2CF9AE}" pid="10" name="HGFRegion">
    <vt:lpwstr>2;#Region Norrland|87f1b7f3-3375-4b45-8c61-0c99b8a9bcfe</vt:lpwstr>
  </property>
  <property fmtid="{D5CDD505-2E9C-101B-9397-08002B2CF9AE}" pid="11" name="HGFAppliesTo">
    <vt:lpwstr/>
  </property>
</Properties>
</file>