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885"/>
        <w:rPr>
          <w:rFonts w:ascii="Roboto Medium" w:cs="Roboto Medium" w:eastAsia="Roboto Medium" w:hAnsi="Roboto Medium"/>
        </w:rPr>
      </w:pPr>
      <w:bookmarkStart w:colFirst="0" w:colLast="0" w:name="_4rwjtrrmwicr" w:id="0"/>
      <w:bookmarkEnd w:id="0"/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Slipp papper &amp; få posten digitalt istället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323850</wp:posOffset>
            </wp:positionV>
            <wp:extent cx="1481138" cy="148113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8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 vill minska klimatpåverkan och samtidigt erbjuda ert företag möjligheten att ta emot och hantera posten från oss digitalt, därför har vi anslutit oss till Kivra.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 Kivra slipper ni papper och får istället posten från företag ni är kund hos och myndigheter digitalt.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pStyle w:val="Heading2"/>
        <w:spacing w:after="120" w:before="360" w:lineRule="auto"/>
        <w:rPr>
          <w:rFonts w:ascii="Arial" w:cs="Arial" w:eastAsia="Arial" w:hAnsi="Arial"/>
          <w:b w:val="0"/>
          <w:sz w:val="32"/>
          <w:szCs w:val="32"/>
        </w:rPr>
      </w:pPr>
      <w:bookmarkStart w:colFirst="0" w:colLast="0" w:name="_asiaj420op4k" w:id="1"/>
      <w:bookmarkEnd w:id="1"/>
      <w:r w:rsidDel="00000000" w:rsidR="00000000" w:rsidRPr="00000000">
        <w:rPr>
          <w:b w:val="0"/>
          <w:sz w:val="42"/>
          <w:szCs w:val="42"/>
          <w:rtl w:val="0"/>
        </w:rPr>
        <w:t xml:space="preserve">Förenkla företagandet Kivra!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Över 3</w:t>
      </w:r>
      <w:r w:rsidDel="00000000" w:rsidR="00000000" w:rsidRPr="00000000">
        <w:rPr>
          <w:rtl w:val="0"/>
        </w:rPr>
        <w:t xml:space="preserve"> miljoner privatpersoner och 40 000 företag får idag sin post i Kivra. Företagsbrevlådan är en tjänst för dig som använder Kivra och har ett aktiebolag, handelsbolag, kommanditbolag eller en ekonomisk förening (BRF).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14897" cy="18621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897" cy="1862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Post från företag ni är kund hos &amp; myndigheter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Samla bokföringsunderlaget digitalt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Dela den med en kollega eller ekonomikonsult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Säkrare än både vanlig post &amp; e-post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Hitta snabbt bland företagets viktiga papper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Bra för miljön!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28"/>
          <w:szCs w:val="28"/>
          <w:rtl w:val="0"/>
        </w:rPr>
        <w:t xml:space="preserve">Kom igång med företagsbrevlådan på </w:t>
      </w:r>
      <w:hyperlink r:id="rId8">
        <w:r w:rsidDel="00000000" w:rsidR="00000000" w:rsidRPr="00000000">
          <w:rPr>
            <w:color w:val="6aa84f"/>
            <w:sz w:val="28"/>
            <w:szCs w:val="28"/>
            <w:u w:val="single"/>
            <w:rtl w:val="0"/>
          </w:rPr>
          <w:t xml:space="preserve">www.kivra.com/foretagsbrevlada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 Medium" w:cs="Roboto Medium" w:eastAsia="Roboto Medium" w:hAnsi="Roboto Medium"/>
          <w:sz w:val="36"/>
          <w:szCs w:val="36"/>
        </w:rPr>
      </w:pPr>
      <w:r w:rsidDel="00000000" w:rsidR="00000000" w:rsidRPr="00000000">
        <w:rPr>
          <w:rFonts w:ascii="Roboto Medium" w:cs="Roboto Medium" w:eastAsia="Roboto Medium" w:hAnsi="Roboto Medium"/>
          <w:sz w:val="36"/>
          <w:szCs w:val="36"/>
          <w:rtl w:val="0"/>
        </w:rPr>
        <w:t xml:space="preserve">Använder ni redan Kivra?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4319588</wp:posOffset>
            </wp:positionH>
            <wp:positionV relativeFrom="paragraph">
              <wp:posOffset>314325</wp:posOffset>
            </wp:positionV>
            <wp:extent cx="1147763" cy="155445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55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765"/>
        <w:rPr>
          <w:rFonts w:ascii="Roboto Medium" w:cs="Roboto Medium" w:eastAsia="Roboto Medium" w:hAnsi="Roboto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765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Bra!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Då kommer ni att få en e-postavisering när ni får brev från oss i Kivra. Därför är det viktigt att ni redan nu loggar in och kontrollerar att era kontaktuppgifter stämmer.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Frågor eller funderingar? Läs mer på kivra.com eller kontakta Kivra på foretag.support@kivra.com.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https://kivra.com/foretagsbrevlad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