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7C6" w:rsidRPr="00D67F96" w:rsidRDefault="006B47C6" w:rsidP="00F52F92">
      <w:pPr>
        <w:spacing w:after="0" w:line="240" w:lineRule="auto"/>
        <w:rPr>
          <w:rFonts w:eastAsia="Times New Roman" w:cs="Times New Roman"/>
          <w:b/>
          <w:color w:val="003A78"/>
          <w:sz w:val="24"/>
          <w:szCs w:val="24"/>
          <w:lang w:eastAsia="sv-SE"/>
        </w:rPr>
      </w:pPr>
    </w:p>
    <w:p w:rsidR="000A3D6F" w:rsidRPr="00D67F96" w:rsidRDefault="000A3D6F" w:rsidP="00F52F92">
      <w:pPr>
        <w:spacing w:after="0" w:line="240" w:lineRule="auto"/>
        <w:rPr>
          <w:rFonts w:eastAsia="Times New Roman" w:cs="Times New Roman"/>
          <w:b/>
          <w:color w:val="003A78"/>
          <w:sz w:val="24"/>
          <w:szCs w:val="24"/>
          <w:lang w:eastAsia="sv-SE"/>
        </w:rPr>
      </w:pPr>
    </w:p>
    <w:p w:rsidR="000A3D6F" w:rsidRPr="00D67F96" w:rsidRDefault="000A3D6F" w:rsidP="00F52F92">
      <w:pPr>
        <w:spacing w:after="0" w:line="240" w:lineRule="auto"/>
        <w:rPr>
          <w:rFonts w:eastAsia="Times New Roman" w:cs="Times New Roman"/>
          <w:b/>
          <w:color w:val="003A78"/>
          <w:sz w:val="24"/>
          <w:szCs w:val="24"/>
          <w:lang w:eastAsia="sv-SE"/>
        </w:rPr>
      </w:pPr>
    </w:p>
    <w:p w:rsidR="000A3D6F" w:rsidRPr="00D67F96" w:rsidRDefault="000A3D6F" w:rsidP="00F52F92">
      <w:pPr>
        <w:spacing w:after="0" w:line="240" w:lineRule="auto"/>
        <w:rPr>
          <w:rFonts w:eastAsia="Times New Roman" w:cs="Times New Roman"/>
          <w:b/>
          <w:color w:val="003A78"/>
          <w:sz w:val="24"/>
          <w:szCs w:val="24"/>
          <w:lang w:eastAsia="sv-SE"/>
        </w:rPr>
      </w:pPr>
    </w:p>
    <w:p w:rsidR="000A3D6F" w:rsidRPr="00743EC1" w:rsidRDefault="000A3D6F" w:rsidP="00F52F92">
      <w:pPr>
        <w:spacing w:after="0" w:line="240" w:lineRule="auto"/>
        <w:rPr>
          <w:rFonts w:eastAsia="Times New Roman" w:cs="Times New Roman"/>
          <w:b/>
          <w:color w:val="003A78"/>
          <w:sz w:val="24"/>
          <w:szCs w:val="24"/>
          <w:lang w:val="nb-NO" w:eastAsia="sv-SE"/>
        </w:rPr>
      </w:pPr>
      <w:r w:rsidRPr="00743EC1">
        <w:rPr>
          <w:rFonts w:eastAsia="Times New Roman" w:cs="Times New Roman"/>
          <w:b/>
          <w:color w:val="003A78"/>
          <w:sz w:val="24"/>
          <w:szCs w:val="24"/>
          <w:lang w:val="nb-NO"/>
        </w:rPr>
        <w:t>PRESSEMELDING:</w:t>
      </w:r>
    </w:p>
    <w:p w:rsidR="000A3D6F" w:rsidRPr="00743EC1" w:rsidRDefault="000A3D6F" w:rsidP="00F52F92">
      <w:pPr>
        <w:spacing w:after="0" w:line="240" w:lineRule="auto"/>
        <w:rPr>
          <w:rFonts w:eastAsia="Times New Roman" w:cs="Times New Roman"/>
          <w:b/>
          <w:color w:val="003A78"/>
          <w:sz w:val="24"/>
          <w:szCs w:val="24"/>
          <w:lang w:val="nb-NO" w:eastAsia="sv-SE"/>
        </w:rPr>
      </w:pPr>
    </w:p>
    <w:p w:rsidR="00F92068" w:rsidRPr="00743EC1" w:rsidRDefault="00F92068" w:rsidP="00F52F92">
      <w:pPr>
        <w:pStyle w:val="Oformateradtext"/>
        <w:rPr>
          <w:rFonts w:eastAsia="Times New Roman" w:cs="Times New Roman"/>
          <w:b/>
          <w:color w:val="003A78"/>
          <w:sz w:val="48"/>
          <w:szCs w:val="48"/>
          <w:lang w:val="nb-NO" w:eastAsia="sv-SE"/>
        </w:rPr>
      </w:pPr>
    </w:p>
    <w:p w:rsidR="00DD376D" w:rsidRPr="00743EC1" w:rsidRDefault="004B022F" w:rsidP="00F52F92">
      <w:pPr>
        <w:pStyle w:val="Oformateradtext"/>
        <w:rPr>
          <w:rFonts w:cs="Times New Roman"/>
          <w:b/>
          <w:color w:val="003A78"/>
          <w:szCs w:val="22"/>
          <w:lang w:val="nb-NO"/>
        </w:rPr>
      </w:pPr>
      <w:r w:rsidRPr="00743EC1">
        <w:rPr>
          <w:rFonts w:eastAsia="Times New Roman" w:cs="Times New Roman"/>
          <w:b/>
          <w:color w:val="003A78"/>
          <w:sz w:val="48"/>
          <w:szCs w:val="48"/>
          <w:lang w:val="nb-NO"/>
        </w:rPr>
        <w:t xml:space="preserve">Norsk miljøtransportbedrift til Hogia </w:t>
      </w:r>
    </w:p>
    <w:p w:rsidR="00922BCE" w:rsidRPr="00743EC1" w:rsidRDefault="00922BCE" w:rsidP="00F52F92">
      <w:pPr>
        <w:spacing w:after="0" w:line="240" w:lineRule="auto"/>
        <w:rPr>
          <w:rFonts w:ascii="Calibri" w:eastAsia="Times New Roman" w:hAnsi="Calibri" w:cs="Times New Roman"/>
          <w:b/>
          <w:color w:val="003A78"/>
          <w:lang w:val="nb-NO" w:eastAsia="sv-SE"/>
        </w:rPr>
      </w:pPr>
    </w:p>
    <w:p w:rsidR="00987237" w:rsidRPr="00743EC1" w:rsidRDefault="00805191" w:rsidP="00F52F92">
      <w:pPr>
        <w:rPr>
          <w:rFonts w:cs="Times New Roman"/>
          <w:b/>
          <w:color w:val="003A78"/>
          <w:lang w:val="nb-NO"/>
        </w:rPr>
      </w:pPr>
      <w:proofErr w:type="spellStart"/>
      <w:r w:rsidRPr="00743EC1">
        <w:rPr>
          <w:rFonts w:cs="Times New Roman"/>
          <w:b/>
          <w:color w:val="003A78"/>
          <w:lang w:val="nb-NO"/>
        </w:rPr>
        <w:t>Retur</w:t>
      </w:r>
      <w:r w:rsidR="00743EC1">
        <w:rPr>
          <w:rFonts w:cs="Times New Roman"/>
          <w:b/>
          <w:color w:val="003A78"/>
          <w:lang w:val="nb-NO"/>
        </w:rPr>
        <w:t>a</w:t>
      </w:r>
      <w:proofErr w:type="spellEnd"/>
      <w:r w:rsidRPr="00743EC1">
        <w:rPr>
          <w:rFonts w:cs="Times New Roman"/>
          <w:b/>
          <w:color w:val="003A78"/>
          <w:lang w:val="nb-NO"/>
        </w:rPr>
        <w:t xml:space="preserve"> Sør-Trøndelag leverer miljøtransport for næringslivet, og samler inn og gjenvinner alle typer avfall. Bedriften har nå investert i Unicon, et logistikksystem fra Hogia som skal forenkle og effektivisere transport og administrasjon av miljøbeholdere og containere.</w:t>
      </w:r>
    </w:p>
    <w:p w:rsidR="006A0C4D" w:rsidRPr="00743EC1" w:rsidRDefault="00660ED4" w:rsidP="00F52F92">
      <w:pPr>
        <w:spacing w:after="240"/>
        <w:rPr>
          <w:rFonts w:ascii="Times New Roman" w:eastAsia="Times New Roman" w:hAnsi="Times New Roman" w:cs="Times New Roman"/>
          <w:sz w:val="24"/>
          <w:szCs w:val="24"/>
          <w:lang w:val="nb-NO" w:eastAsia="sv-SE"/>
        </w:rPr>
      </w:pPr>
      <w:proofErr w:type="spellStart"/>
      <w:r w:rsidRPr="00743EC1">
        <w:rPr>
          <w:rFonts w:eastAsia="Times New Roman" w:cs="Times New Roman"/>
          <w:color w:val="003A78"/>
          <w:lang w:val="nb-NO"/>
        </w:rPr>
        <w:t>Retur</w:t>
      </w:r>
      <w:r w:rsidR="00743EC1">
        <w:rPr>
          <w:rFonts w:eastAsia="Times New Roman" w:cs="Times New Roman"/>
          <w:color w:val="003A78"/>
          <w:lang w:val="nb-NO"/>
        </w:rPr>
        <w:t>a</w:t>
      </w:r>
      <w:proofErr w:type="spellEnd"/>
      <w:r w:rsidRPr="00743EC1">
        <w:rPr>
          <w:rFonts w:eastAsia="Times New Roman" w:cs="Times New Roman"/>
          <w:color w:val="003A78"/>
          <w:lang w:val="nb-NO"/>
        </w:rPr>
        <w:t xml:space="preserve"> Sør-Trøndelag er en av de største leverandørene av avfallshåndtering til næringslivet i region Midt-Norge, og kundene er alt fra riksdekkende kjeder til lokale bedrifter. Bedriftens mål er å gjenvinne så mye som mulig av kundenes avfall på en kostnadseffektiv og miljøvennlig måte.</w:t>
      </w:r>
    </w:p>
    <w:p w:rsidR="0070507A" w:rsidRPr="00743EC1" w:rsidRDefault="006D1FDE" w:rsidP="00F52F92">
      <w:pPr>
        <w:pStyle w:val="Oformateradtext"/>
        <w:rPr>
          <w:rFonts w:eastAsia="Times New Roman" w:cs="Times New Roman"/>
          <w:color w:val="003A78"/>
          <w:szCs w:val="22"/>
          <w:lang w:val="nb-NO" w:eastAsia="sv-SE"/>
        </w:rPr>
      </w:pPr>
      <w:r w:rsidRPr="00743EC1">
        <w:rPr>
          <w:rFonts w:eastAsia="Times New Roman" w:cs="Times New Roman"/>
          <w:color w:val="003A78"/>
          <w:szCs w:val="22"/>
          <w:lang w:val="nb-NO"/>
        </w:rPr>
        <w:t xml:space="preserve">– En stor del av vår daglige virksomhet består av å håndtere utleie og transport av miljøbeholdere og containere, og det er her </w:t>
      </w:r>
      <w:proofErr w:type="spellStart"/>
      <w:r w:rsidRPr="00743EC1">
        <w:rPr>
          <w:rFonts w:eastAsia="Times New Roman" w:cs="Times New Roman"/>
          <w:color w:val="003A78"/>
          <w:szCs w:val="22"/>
          <w:lang w:val="nb-NO"/>
        </w:rPr>
        <w:t>Hogias</w:t>
      </w:r>
      <w:proofErr w:type="spellEnd"/>
      <w:r w:rsidRPr="00743EC1">
        <w:rPr>
          <w:rFonts w:eastAsia="Times New Roman" w:cs="Times New Roman"/>
          <w:color w:val="003A78"/>
          <w:szCs w:val="22"/>
          <w:lang w:val="nb-NO"/>
        </w:rPr>
        <w:t xml:space="preserve"> logistikksystem kommer inn i bildet. Takket være dette systemet blir det enklere å planlegge transporten, effektivisere administrasjonen og få oversikt over hvor hver container befinner seg i </w:t>
      </w:r>
      <w:proofErr w:type="spellStart"/>
      <w:r w:rsidRPr="00743EC1">
        <w:rPr>
          <w:rFonts w:eastAsia="Times New Roman" w:cs="Times New Roman"/>
          <w:color w:val="003A78"/>
          <w:szCs w:val="22"/>
          <w:lang w:val="nb-NO"/>
        </w:rPr>
        <w:t>sanntid</w:t>
      </w:r>
      <w:proofErr w:type="spellEnd"/>
      <w:r w:rsidRPr="00743EC1">
        <w:rPr>
          <w:rFonts w:eastAsia="Times New Roman" w:cs="Times New Roman"/>
          <w:color w:val="003A78"/>
          <w:szCs w:val="22"/>
          <w:lang w:val="nb-NO"/>
        </w:rPr>
        <w:t>, om den er tilgjengelig,</w:t>
      </w:r>
      <w:r w:rsidR="008D753F">
        <w:rPr>
          <w:rFonts w:eastAsia="Times New Roman" w:cs="Times New Roman"/>
          <w:color w:val="003A78"/>
          <w:szCs w:val="22"/>
          <w:lang w:val="nb-NO"/>
        </w:rPr>
        <w:t xml:space="preserve"> og når den skal hentes, sier Arne Kristian Mo</w:t>
      </w:r>
      <w:r w:rsidRPr="00743EC1">
        <w:rPr>
          <w:rFonts w:eastAsia="Times New Roman" w:cs="Times New Roman"/>
          <w:color w:val="003A78"/>
          <w:szCs w:val="22"/>
          <w:lang w:val="nb-NO"/>
        </w:rPr>
        <w:t xml:space="preserve"> fra </w:t>
      </w:r>
      <w:proofErr w:type="spellStart"/>
      <w:r w:rsidRPr="00743EC1">
        <w:rPr>
          <w:rFonts w:eastAsia="Times New Roman" w:cs="Times New Roman"/>
          <w:color w:val="003A78"/>
          <w:szCs w:val="22"/>
          <w:lang w:val="nb-NO"/>
        </w:rPr>
        <w:t>Retur</w:t>
      </w:r>
      <w:r w:rsidR="00743EC1">
        <w:rPr>
          <w:rFonts w:eastAsia="Times New Roman" w:cs="Times New Roman"/>
          <w:color w:val="003A78"/>
          <w:szCs w:val="22"/>
          <w:lang w:val="nb-NO"/>
        </w:rPr>
        <w:t>a</w:t>
      </w:r>
      <w:proofErr w:type="spellEnd"/>
      <w:r w:rsidRPr="00743EC1">
        <w:rPr>
          <w:rFonts w:eastAsia="Times New Roman" w:cs="Times New Roman"/>
          <w:color w:val="003A78"/>
          <w:szCs w:val="22"/>
          <w:lang w:val="nb-NO"/>
        </w:rPr>
        <w:t xml:space="preserve"> Sør-Trøndelag.</w:t>
      </w:r>
    </w:p>
    <w:p w:rsidR="00572289" w:rsidRPr="00743EC1" w:rsidRDefault="00572289" w:rsidP="00F52F92">
      <w:pPr>
        <w:pStyle w:val="Oformateradtext"/>
        <w:rPr>
          <w:rFonts w:eastAsia="Times New Roman" w:cs="Times New Roman"/>
          <w:color w:val="003A78"/>
          <w:szCs w:val="22"/>
          <w:lang w:val="nb-NO" w:eastAsia="sv-SE"/>
        </w:rPr>
      </w:pPr>
    </w:p>
    <w:p w:rsidR="00572289" w:rsidRPr="00743EC1" w:rsidRDefault="001242C5" w:rsidP="00F52F92">
      <w:pPr>
        <w:pStyle w:val="Oformateradtext"/>
        <w:rPr>
          <w:rFonts w:eastAsia="Times New Roman" w:cs="Times New Roman"/>
          <w:color w:val="003A78"/>
          <w:szCs w:val="22"/>
          <w:lang w:val="nb-NO" w:eastAsia="sv-SE"/>
        </w:rPr>
      </w:pPr>
      <w:r w:rsidRPr="00743EC1">
        <w:rPr>
          <w:rFonts w:eastAsia="Times New Roman" w:cs="Times New Roman"/>
          <w:color w:val="003A78"/>
          <w:szCs w:val="22"/>
          <w:lang w:val="nb-NO"/>
        </w:rPr>
        <w:t>I Unicon håndteres bestillinger, ruteplanlegging, containerlogistikk, beregning av leiepriser, fakturering og miljørapporter – noe som forenkler og effektiviserer hele prosessen fra bestilling til fullført oppdrag. Informasjonen fra systemet er tilgjengelig i en nettbasert portal og i et program som sjåførene kan bruke.</w:t>
      </w:r>
    </w:p>
    <w:p w:rsidR="000E4205" w:rsidRPr="00743EC1" w:rsidRDefault="000E4205" w:rsidP="00F52F92">
      <w:pPr>
        <w:pStyle w:val="Oformateradtext"/>
        <w:rPr>
          <w:rFonts w:eastAsia="Times New Roman" w:cs="Times New Roman"/>
          <w:color w:val="003A78"/>
          <w:szCs w:val="22"/>
          <w:lang w:val="nb-NO" w:eastAsia="sv-SE"/>
        </w:rPr>
      </w:pPr>
    </w:p>
    <w:p w:rsidR="008F6C17" w:rsidRPr="00743EC1" w:rsidRDefault="00592781" w:rsidP="00F52F92">
      <w:pPr>
        <w:spacing w:after="0" w:line="240" w:lineRule="auto"/>
        <w:rPr>
          <w:rFonts w:eastAsia="Times New Roman" w:cs="Times New Roman"/>
          <w:color w:val="003A78"/>
          <w:lang w:val="nb-NO" w:eastAsia="sv-SE"/>
        </w:rPr>
      </w:pPr>
      <w:r w:rsidRPr="00743EC1">
        <w:rPr>
          <w:rFonts w:ascii="Calibri" w:eastAsia="Times New Roman" w:hAnsi="Calibri" w:cs="Times New Roman"/>
          <w:color w:val="003A78"/>
          <w:lang w:val="nb-NO"/>
        </w:rPr>
        <w:t xml:space="preserve">– Unicon automatiserer mange av jobbene som nå utføres manuelt i mange bedrifter. Det frigjør både tid og ressurser som kan brukes på kundens kjernevirksomhet i stedet for administrasjon, sier Ulf Hille-Dahl, som er leder for Hogia </w:t>
      </w:r>
      <w:proofErr w:type="spellStart"/>
      <w:r w:rsidRPr="00743EC1">
        <w:rPr>
          <w:rFonts w:ascii="Calibri" w:eastAsia="Times New Roman" w:hAnsi="Calibri" w:cs="Times New Roman"/>
          <w:color w:val="003A78"/>
          <w:lang w:val="nb-NO"/>
        </w:rPr>
        <w:t>Unitech</w:t>
      </w:r>
      <w:proofErr w:type="spellEnd"/>
      <w:r w:rsidRPr="00743EC1">
        <w:rPr>
          <w:rFonts w:ascii="Calibri" w:eastAsia="Times New Roman" w:hAnsi="Calibri" w:cs="Times New Roman"/>
          <w:color w:val="003A78"/>
          <w:lang w:val="nb-NO"/>
        </w:rPr>
        <w:t xml:space="preserve"> Systems – Hogia-gruppens norske transportvirksomhet.</w:t>
      </w:r>
    </w:p>
    <w:p w:rsidR="00593B27" w:rsidRPr="00743EC1" w:rsidRDefault="00593B27" w:rsidP="00F52F92">
      <w:pPr>
        <w:pStyle w:val="Oformateradtext"/>
        <w:rPr>
          <w:rFonts w:eastAsia="Times New Roman" w:cs="Times New Roman"/>
          <w:color w:val="003A78"/>
          <w:szCs w:val="22"/>
          <w:lang w:val="nb-NO" w:eastAsia="sv-SE"/>
        </w:rPr>
      </w:pPr>
    </w:p>
    <w:p w:rsidR="002A7D28" w:rsidRPr="00743EC1" w:rsidRDefault="008D753F" w:rsidP="00F52F92">
      <w:pPr>
        <w:pStyle w:val="Oformateradtext"/>
        <w:rPr>
          <w:rFonts w:eastAsia="Times New Roman" w:cs="Times New Roman"/>
          <w:color w:val="003A78"/>
          <w:szCs w:val="22"/>
          <w:lang w:val="nb-NO" w:eastAsia="sv-SE"/>
        </w:rPr>
      </w:pPr>
      <w:r>
        <w:rPr>
          <w:rFonts w:eastAsia="Times New Roman" w:cs="Times New Roman"/>
          <w:color w:val="003A78"/>
          <w:szCs w:val="22"/>
          <w:lang w:val="nb-NO"/>
        </w:rPr>
        <w:t>6. november</w:t>
      </w:r>
      <w:r w:rsidR="00F52F92" w:rsidRPr="00743EC1">
        <w:rPr>
          <w:rFonts w:eastAsia="Times New Roman" w:cs="Times New Roman"/>
          <w:color w:val="003A78"/>
          <w:szCs w:val="22"/>
          <w:lang w:val="nb-NO"/>
        </w:rPr>
        <w:t xml:space="preserve"> 2015</w:t>
      </w:r>
    </w:p>
    <w:p w:rsidR="002A7D28" w:rsidRPr="00743EC1" w:rsidRDefault="002A7D28" w:rsidP="00F52F92">
      <w:pPr>
        <w:pStyle w:val="Oformateradtext"/>
        <w:rPr>
          <w:rFonts w:eastAsia="Times New Roman" w:cs="Times New Roman"/>
          <w:color w:val="003A78"/>
          <w:szCs w:val="22"/>
          <w:lang w:val="nb-NO" w:eastAsia="sv-SE"/>
        </w:rPr>
      </w:pPr>
    </w:p>
    <w:p w:rsidR="009A3E27" w:rsidRPr="00743EC1" w:rsidRDefault="002A7D28" w:rsidP="00F52F92">
      <w:pPr>
        <w:pStyle w:val="Oformateradtext"/>
        <w:rPr>
          <w:rFonts w:eastAsia="Times New Roman" w:cs="Times New Roman"/>
          <w:b/>
          <w:color w:val="003A78"/>
          <w:szCs w:val="22"/>
          <w:lang w:val="nb-NO" w:eastAsia="sv-SE"/>
        </w:rPr>
      </w:pPr>
      <w:r w:rsidRPr="00743EC1">
        <w:rPr>
          <w:rFonts w:eastAsia="Times New Roman" w:cs="Times New Roman"/>
          <w:b/>
          <w:color w:val="003A78"/>
          <w:szCs w:val="22"/>
          <w:lang w:val="nb-NO"/>
        </w:rPr>
        <w:t xml:space="preserve">Mer informasjon: </w:t>
      </w:r>
    </w:p>
    <w:p w:rsidR="00172EEA" w:rsidRPr="00CC649C" w:rsidRDefault="00F52F92" w:rsidP="00CC649C">
      <w:pPr>
        <w:rPr>
          <w:rFonts w:ascii="Arial" w:hAnsi="Arial" w:cs="Arial"/>
          <w:color w:val="222222"/>
          <w:lang w:val="nb-NO"/>
        </w:rPr>
      </w:pPr>
      <w:r w:rsidRPr="00743EC1">
        <w:rPr>
          <w:rFonts w:eastAsia="Times New Roman" w:cs="Times New Roman"/>
          <w:color w:val="003A78"/>
          <w:lang w:val="nb-NO"/>
        </w:rPr>
        <w:t xml:space="preserve">Hogia </w:t>
      </w:r>
      <w:proofErr w:type="spellStart"/>
      <w:r w:rsidRPr="00743EC1">
        <w:rPr>
          <w:rFonts w:eastAsia="Times New Roman" w:cs="Times New Roman"/>
          <w:color w:val="003A78"/>
          <w:lang w:val="nb-NO"/>
        </w:rPr>
        <w:t>Unitech</w:t>
      </w:r>
      <w:proofErr w:type="spellEnd"/>
      <w:r w:rsidRPr="00743EC1">
        <w:rPr>
          <w:rFonts w:eastAsia="Times New Roman" w:cs="Times New Roman"/>
          <w:color w:val="003A78"/>
          <w:lang w:val="nb-NO"/>
        </w:rPr>
        <w:t xml:space="preserve"> Systems AS ble etablert i 1988, og har siden den gang fokusert på utviklingen av programløsninger for transport- og avfallsh</w:t>
      </w:r>
      <w:r w:rsidR="003B0EFF">
        <w:rPr>
          <w:rFonts w:eastAsia="Times New Roman" w:cs="Times New Roman"/>
          <w:color w:val="003A78"/>
          <w:lang w:val="nb-NO"/>
        </w:rPr>
        <w:t xml:space="preserve">åndtering. I dag har bedriften </w:t>
      </w:r>
      <w:bookmarkStart w:id="0" w:name="_GoBack"/>
      <w:bookmarkEnd w:id="0"/>
      <w:r w:rsidRPr="00743EC1">
        <w:rPr>
          <w:rFonts w:eastAsia="Times New Roman" w:cs="Times New Roman"/>
          <w:color w:val="003A78"/>
          <w:lang w:val="nb-NO"/>
        </w:rPr>
        <w:t xml:space="preserve">300 kunder, og har kontorer i Tromsø, Trondheim og Oslo. </w:t>
      </w:r>
      <w:r w:rsidR="00CC649C" w:rsidRPr="00CC649C">
        <w:rPr>
          <w:rFonts w:eastAsia="Times New Roman" w:cs="Times New Roman"/>
          <w:color w:val="003A78"/>
          <w:lang w:val="nb-NO"/>
        </w:rPr>
        <w:t>Hogia Unitech Systems har en markedsandel på over 70 prosent i segmentet transport- og avfallshåndtering.</w:t>
      </w:r>
      <w:r w:rsidR="00CC649C">
        <w:rPr>
          <w:rFonts w:ascii="Arial" w:hAnsi="Arial" w:cs="Arial"/>
          <w:color w:val="222222"/>
          <w:lang w:val="nb-NO"/>
        </w:rPr>
        <w:t xml:space="preserve"> </w:t>
      </w:r>
      <w:r w:rsidRPr="00743EC1">
        <w:rPr>
          <w:rFonts w:eastAsia="Times New Roman" w:cs="Times New Roman"/>
          <w:color w:val="003A78"/>
          <w:lang w:val="nb-NO"/>
        </w:rPr>
        <w:t xml:space="preserve">Les mer på </w:t>
      </w:r>
      <w:r w:rsidR="003B0EFF">
        <w:fldChar w:fldCharType="begin"/>
      </w:r>
      <w:r w:rsidR="003B0EFF" w:rsidRPr="003B0EFF">
        <w:rPr>
          <w:lang w:val="nb-NO"/>
        </w:rPr>
        <w:instrText xml:space="preserve"> HYPERLINK "http://www.unitechsys.no" </w:instrText>
      </w:r>
      <w:r w:rsidR="003B0EFF">
        <w:fldChar w:fldCharType="separate"/>
      </w:r>
      <w:r w:rsidRPr="00743EC1">
        <w:rPr>
          <w:rStyle w:val="Hyperlnk"/>
          <w:rFonts w:eastAsia="Times New Roman" w:cs="Times New Roman"/>
          <w:lang w:val="nb-NO"/>
        </w:rPr>
        <w:t>www.unitechsys.no</w:t>
      </w:r>
      <w:r w:rsidR="003B0EFF">
        <w:rPr>
          <w:rStyle w:val="Hyperlnk"/>
          <w:rFonts w:eastAsia="Times New Roman" w:cs="Times New Roman"/>
          <w:lang w:val="nb-NO"/>
        </w:rPr>
        <w:fldChar w:fldCharType="end"/>
      </w:r>
      <w:r w:rsidRPr="00743EC1">
        <w:rPr>
          <w:rFonts w:eastAsia="Times New Roman" w:cs="Times New Roman"/>
          <w:color w:val="003A78"/>
          <w:lang w:val="nb-NO"/>
        </w:rPr>
        <w:t>.</w:t>
      </w:r>
    </w:p>
    <w:p w:rsidR="00D90D29" w:rsidRPr="00743EC1" w:rsidRDefault="00D90D29" w:rsidP="00F52F92">
      <w:pPr>
        <w:pStyle w:val="Oformateradtext"/>
        <w:rPr>
          <w:rFonts w:eastAsia="Times New Roman" w:cs="Times New Roman"/>
          <w:color w:val="003A78"/>
          <w:szCs w:val="22"/>
          <w:lang w:val="nb-NO" w:eastAsia="sv-SE"/>
        </w:rPr>
      </w:pPr>
    </w:p>
    <w:p w:rsidR="00D90D29" w:rsidRPr="00743EC1" w:rsidRDefault="00D90D29" w:rsidP="00D90D29">
      <w:pPr>
        <w:spacing w:after="0" w:line="240" w:lineRule="auto"/>
        <w:rPr>
          <w:rFonts w:ascii="Calibri" w:eastAsia="Times New Roman" w:hAnsi="Calibri" w:cs="Times New Roman"/>
          <w:color w:val="003A78"/>
          <w:lang w:val="nb-NO" w:eastAsia="sv-SE"/>
        </w:rPr>
      </w:pPr>
      <w:r w:rsidRPr="00743EC1">
        <w:rPr>
          <w:rFonts w:ascii="Calibri" w:eastAsia="Times New Roman" w:hAnsi="Calibri" w:cs="Times New Roman"/>
          <w:color w:val="003A78"/>
          <w:lang w:val="nb-NO"/>
        </w:rPr>
        <w:t xml:space="preserve">Hogia har mer enn 25 års erfaring med å utvikle og levere programvare og IT-løsninger for transportsektoren, og kan som eneste systemleverandør i Europa, tilby totalløsninger for fergetrafikk, havneterminaler, veitransport og kollektivtrafikk. Les mer på </w:t>
      </w:r>
      <w:r w:rsidR="003B0EFF">
        <w:fldChar w:fldCharType="begin"/>
      </w:r>
      <w:r w:rsidR="003B0EFF" w:rsidRPr="003B0EFF">
        <w:rPr>
          <w:lang w:val="nb-NO"/>
        </w:rPr>
        <w:instrText xml:space="preserve"> HYPERLINK "http://www.hogia.com" </w:instrText>
      </w:r>
      <w:r w:rsidR="003B0EFF">
        <w:fldChar w:fldCharType="separate"/>
      </w:r>
      <w:r w:rsidRPr="00743EC1">
        <w:rPr>
          <w:rFonts w:ascii="Calibri" w:eastAsia="Times New Roman" w:hAnsi="Calibri" w:cs="Times New Roman"/>
          <w:color w:val="003A78"/>
          <w:lang w:val="nb-NO"/>
        </w:rPr>
        <w:t>www.hogia.com</w:t>
      </w:r>
      <w:r w:rsidR="003B0EFF">
        <w:rPr>
          <w:rFonts w:ascii="Calibri" w:eastAsia="Times New Roman" w:hAnsi="Calibri" w:cs="Times New Roman"/>
          <w:color w:val="003A78"/>
          <w:lang w:val="nb-NO"/>
        </w:rPr>
        <w:fldChar w:fldCharType="end"/>
      </w:r>
      <w:r w:rsidRPr="00743EC1">
        <w:rPr>
          <w:rFonts w:ascii="Calibri" w:eastAsia="Times New Roman" w:hAnsi="Calibri" w:cs="Times New Roman"/>
          <w:color w:val="003A78"/>
          <w:lang w:val="nb-NO"/>
        </w:rPr>
        <w:t>.</w:t>
      </w:r>
    </w:p>
    <w:p w:rsidR="008427B0" w:rsidRPr="00743EC1" w:rsidRDefault="008427B0" w:rsidP="00F52F92">
      <w:pPr>
        <w:spacing w:after="0" w:line="240" w:lineRule="auto"/>
        <w:rPr>
          <w:rStyle w:val="Betoning"/>
          <w:rFonts w:ascii="Calibri" w:hAnsi="Calibri" w:cs="Helvetica"/>
          <w:b/>
          <w:bCs/>
          <w:color w:val="003A78"/>
          <w:sz w:val="21"/>
          <w:szCs w:val="21"/>
          <w:lang w:val="nb-NO"/>
        </w:rPr>
      </w:pPr>
    </w:p>
    <w:p w:rsidR="00C619B4" w:rsidRPr="00D90D29" w:rsidRDefault="001B1AC8" w:rsidP="00F52F92">
      <w:pPr>
        <w:spacing w:after="0" w:line="240" w:lineRule="auto"/>
        <w:rPr>
          <w:rFonts w:ascii="Calibri" w:hAnsi="Calibri" w:cs="Helvetica"/>
          <w:i/>
          <w:iCs/>
          <w:color w:val="003A78"/>
          <w:sz w:val="21"/>
          <w:szCs w:val="21"/>
        </w:rPr>
      </w:pPr>
      <w:r w:rsidRPr="00743EC1">
        <w:rPr>
          <w:rStyle w:val="Betoning"/>
          <w:rFonts w:ascii="Calibri" w:hAnsi="Calibri" w:cs="Helvetica"/>
          <w:b/>
          <w:bCs/>
          <w:color w:val="003A78"/>
          <w:sz w:val="21"/>
          <w:szCs w:val="21"/>
          <w:lang w:val="nb-NO"/>
        </w:rPr>
        <w:t>Hogia-gruppen</w:t>
      </w:r>
      <w:r w:rsidRPr="00743EC1">
        <w:rPr>
          <w:rStyle w:val="Betoning"/>
          <w:rFonts w:ascii="Calibri" w:hAnsi="Calibri" w:cs="Helvetica"/>
          <w:color w:val="003A78"/>
          <w:sz w:val="21"/>
          <w:szCs w:val="21"/>
          <w:lang w:val="nb-NO"/>
        </w:rPr>
        <w:t xml:space="preserve"> består av 27 selskaper i Norden og Storbritannia med til sammen 600 medarbeidere. Med programvare som fellesnevner, driver Hogia-gruppen i dag virksomhet innenfor tre områder: </w:t>
      </w:r>
      <w:r w:rsidR="003B0EFF">
        <w:fldChar w:fldCharType="begin"/>
      </w:r>
      <w:r w:rsidR="003B0EFF" w:rsidRPr="003B0EFF">
        <w:rPr>
          <w:lang w:val="nb-NO"/>
        </w:rPr>
        <w:instrText xml:space="preserve"> HYPERLINK "http://www.hogia.se/ekonomilosningar_8978.asp?utm_source=mnd&amp;utm_</w:instrText>
      </w:r>
      <w:r w:rsidR="003B0EFF" w:rsidRPr="003B0EFF">
        <w:rPr>
          <w:lang w:val="nb-NO"/>
        </w:rPr>
        <w:instrText xml:space="preserve">medium=boiler&amp;utm_campaign=pm" \t "_top" </w:instrText>
      </w:r>
      <w:r w:rsidR="003B0EFF">
        <w:fldChar w:fldCharType="separate"/>
      </w:r>
      <w:r w:rsidRPr="00743EC1">
        <w:rPr>
          <w:rStyle w:val="Hyperlnk"/>
          <w:rFonts w:ascii="Calibri" w:hAnsi="Calibri" w:cs="Helvetica"/>
          <w:i/>
          <w:iCs/>
          <w:sz w:val="21"/>
          <w:szCs w:val="21"/>
          <w:lang w:val="nb-NO"/>
        </w:rPr>
        <w:t>økonomi- og bedriftssystemer</w:t>
      </w:r>
      <w:r w:rsidR="003B0EFF">
        <w:rPr>
          <w:rStyle w:val="Hyperlnk"/>
          <w:rFonts w:ascii="Calibri" w:hAnsi="Calibri" w:cs="Helvetica"/>
          <w:i/>
          <w:iCs/>
          <w:sz w:val="21"/>
          <w:szCs w:val="21"/>
          <w:lang w:val="nb-NO"/>
        </w:rPr>
        <w:fldChar w:fldCharType="end"/>
      </w:r>
      <w:r w:rsidRPr="00743EC1">
        <w:rPr>
          <w:rStyle w:val="Betoning"/>
          <w:rFonts w:ascii="Calibri" w:hAnsi="Calibri" w:cs="Helvetica"/>
          <w:color w:val="003A78"/>
          <w:sz w:val="21"/>
          <w:szCs w:val="21"/>
          <w:lang w:val="nb-NO"/>
        </w:rPr>
        <w:t xml:space="preserve">, </w:t>
      </w:r>
      <w:r w:rsidR="003B0EFF">
        <w:fldChar w:fldCharType="begin"/>
      </w:r>
      <w:r w:rsidR="003B0EFF" w:rsidRPr="003B0EFF">
        <w:rPr>
          <w:lang w:val="nb-NO"/>
        </w:rPr>
        <w:instrText xml:space="preserve"> HYPERLINK "http://www.hogia.se/hr-losningar_8949.asp?utm_source=mnd&amp;utm_medium=boiler&amp;utm_campaign=pm" \t "_top" </w:instrText>
      </w:r>
      <w:r w:rsidR="003B0EFF">
        <w:fldChar w:fldCharType="separate"/>
      </w:r>
      <w:r w:rsidRPr="00743EC1">
        <w:rPr>
          <w:rStyle w:val="Hyperlnk"/>
          <w:rFonts w:ascii="Calibri" w:hAnsi="Calibri" w:cs="Helvetica"/>
          <w:i/>
          <w:iCs/>
          <w:sz w:val="21"/>
          <w:szCs w:val="21"/>
          <w:lang w:val="nb-NO"/>
        </w:rPr>
        <w:t>systemer for personaladministrasjon</w:t>
      </w:r>
      <w:r w:rsidR="003B0EFF">
        <w:rPr>
          <w:rStyle w:val="Hyperlnk"/>
          <w:rFonts w:ascii="Calibri" w:hAnsi="Calibri" w:cs="Helvetica"/>
          <w:i/>
          <w:iCs/>
          <w:sz w:val="21"/>
          <w:szCs w:val="21"/>
          <w:lang w:val="nb-NO"/>
        </w:rPr>
        <w:fldChar w:fldCharType="end"/>
      </w:r>
      <w:r w:rsidRPr="00743EC1">
        <w:rPr>
          <w:rStyle w:val="Betoning"/>
          <w:rFonts w:ascii="Calibri" w:hAnsi="Calibri" w:cs="Helvetica"/>
          <w:color w:val="003A78"/>
          <w:sz w:val="21"/>
          <w:szCs w:val="21"/>
          <w:lang w:val="nb-NO"/>
        </w:rPr>
        <w:t xml:space="preserve"> og </w:t>
      </w:r>
      <w:r w:rsidR="003B0EFF">
        <w:fldChar w:fldCharType="begin"/>
      </w:r>
      <w:r w:rsidR="003B0EFF" w:rsidRPr="003B0EFF">
        <w:rPr>
          <w:lang w:val="nb-NO"/>
        </w:rPr>
        <w:instrText xml:space="preserve"> HYPERLINK "http://www.hog</w:instrText>
      </w:r>
      <w:r w:rsidR="003B0EFF" w:rsidRPr="003B0EFF">
        <w:rPr>
          <w:lang w:val="nb-NO"/>
        </w:rPr>
        <w:instrText xml:space="preserve">ia.se/transportlosningar_8979.asp?utm_source=mnd&amp;utm_medium=boiler&amp;utm_campaign=pm" \t "_top" </w:instrText>
      </w:r>
      <w:r w:rsidR="003B0EFF">
        <w:fldChar w:fldCharType="separate"/>
      </w:r>
      <w:r w:rsidRPr="00743EC1">
        <w:rPr>
          <w:rStyle w:val="Hyperlnk"/>
          <w:rFonts w:ascii="Calibri" w:hAnsi="Calibri" w:cs="Helvetica"/>
          <w:i/>
          <w:iCs/>
          <w:sz w:val="21"/>
          <w:szCs w:val="21"/>
          <w:lang w:val="nb-NO"/>
        </w:rPr>
        <w:t>transportsystemer</w:t>
      </w:r>
      <w:r w:rsidR="003B0EFF">
        <w:rPr>
          <w:rStyle w:val="Hyperlnk"/>
          <w:rFonts w:ascii="Calibri" w:hAnsi="Calibri" w:cs="Helvetica"/>
          <w:i/>
          <w:iCs/>
          <w:sz w:val="21"/>
          <w:szCs w:val="21"/>
          <w:lang w:val="nb-NO"/>
        </w:rPr>
        <w:fldChar w:fldCharType="end"/>
      </w:r>
      <w:r w:rsidRPr="00743EC1">
        <w:rPr>
          <w:rStyle w:val="Betoning"/>
          <w:rFonts w:ascii="Calibri" w:hAnsi="Calibri" w:cs="Helvetica"/>
          <w:color w:val="003A78"/>
          <w:sz w:val="21"/>
          <w:szCs w:val="21"/>
          <w:lang w:val="nb-NO"/>
        </w:rPr>
        <w:t xml:space="preserve">. </w:t>
      </w:r>
      <w:r>
        <w:rPr>
          <w:rStyle w:val="Betoning"/>
          <w:rFonts w:ascii="Calibri" w:hAnsi="Calibri" w:cs="Helvetica"/>
          <w:color w:val="003A78"/>
          <w:sz w:val="21"/>
          <w:szCs w:val="21"/>
        </w:rPr>
        <w:t xml:space="preserve">Du </w:t>
      </w:r>
      <w:proofErr w:type="spellStart"/>
      <w:r>
        <w:rPr>
          <w:rStyle w:val="Betoning"/>
          <w:rFonts w:ascii="Calibri" w:hAnsi="Calibri" w:cs="Helvetica"/>
          <w:color w:val="003A78"/>
          <w:sz w:val="21"/>
          <w:szCs w:val="21"/>
        </w:rPr>
        <w:t>finner</w:t>
      </w:r>
      <w:proofErr w:type="spellEnd"/>
      <w:r>
        <w:rPr>
          <w:rStyle w:val="Betoning"/>
          <w:rFonts w:ascii="Calibri" w:hAnsi="Calibri" w:cs="Helvetica"/>
          <w:color w:val="003A78"/>
          <w:sz w:val="21"/>
          <w:szCs w:val="21"/>
        </w:rPr>
        <w:t xml:space="preserve"> </w:t>
      </w:r>
      <w:proofErr w:type="spellStart"/>
      <w:r>
        <w:rPr>
          <w:rStyle w:val="Betoning"/>
          <w:rFonts w:ascii="Calibri" w:hAnsi="Calibri" w:cs="Helvetica"/>
          <w:color w:val="003A78"/>
          <w:sz w:val="21"/>
          <w:szCs w:val="21"/>
        </w:rPr>
        <w:t>nærmere</w:t>
      </w:r>
      <w:proofErr w:type="spellEnd"/>
      <w:r>
        <w:rPr>
          <w:rStyle w:val="Betoning"/>
          <w:rFonts w:ascii="Calibri" w:hAnsi="Calibri" w:cs="Helvetica"/>
          <w:color w:val="003A78"/>
          <w:sz w:val="21"/>
          <w:szCs w:val="21"/>
        </w:rPr>
        <w:t xml:space="preserve"> </w:t>
      </w:r>
      <w:proofErr w:type="spellStart"/>
      <w:r>
        <w:rPr>
          <w:rStyle w:val="Betoning"/>
          <w:rFonts w:ascii="Calibri" w:hAnsi="Calibri" w:cs="Helvetica"/>
          <w:color w:val="003A78"/>
          <w:sz w:val="21"/>
          <w:szCs w:val="21"/>
        </w:rPr>
        <w:t>informasjon</w:t>
      </w:r>
      <w:proofErr w:type="spellEnd"/>
      <w:r>
        <w:rPr>
          <w:rStyle w:val="Betoning"/>
          <w:rFonts w:ascii="Calibri" w:hAnsi="Calibri" w:cs="Helvetica"/>
          <w:color w:val="003A78"/>
          <w:sz w:val="21"/>
          <w:szCs w:val="21"/>
        </w:rPr>
        <w:t xml:space="preserve"> </w:t>
      </w:r>
      <w:proofErr w:type="spellStart"/>
      <w:r>
        <w:rPr>
          <w:rStyle w:val="Betoning"/>
          <w:rFonts w:ascii="Calibri" w:hAnsi="Calibri" w:cs="Helvetica"/>
          <w:color w:val="003A78"/>
          <w:sz w:val="21"/>
          <w:szCs w:val="21"/>
        </w:rPr>
        <w:t>på</w:t>
      </w:r>
      <w:proofErr w:type="spellEnd"/>
      <w:r>
        <w:rPr>
          <w:rStyle w:val="Betoning"/>
          <w:rFonts w:ascii="Calibri" w:hAnsi="Calibri" w:cs="Helvetica"/>
          <w:color w:val="003A78"/>
          <w:sz w:val="21"/>
          <w:szCs w:val="21"/>
        </w:rPr>
        <w:t xml:space="preserve"> </w:t>
      </w:r>
      <w:hyperlink r:id="rId8" w:tgtFrame="_top" w:history="1">
        <w:r>
          <w:rPr>
            <w:rStyle w:val="Hyperlnk"/>
            <w:rFonts w:ascii="Calibri" w:hAnsi="Calibri" w:cs="Helvetica"/>
            <w:i/>
            <w:iCs/>
            <w:sz w:val="21"/>
            <w:szCs w:val="21"/>
          </w:rPr>
          <w:t>www.hogia.se.</w:t>
        </w:r>
      </w:hyperlink>
    </w:p>
    <w:sectPr w:rsidR="00C619B4" w:rsidRPr="00D90D29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374F" w:rsidRDefault="003B374F" w:rsidP="000A3D6F">
      <w:pPr>
        <w:spacing w:after="0" w:line="240" w:lineRule="auto"/>
      </w:pPr>
      <w:r>
        <w:separator/>
      </w:r>
    </w:p>
  </w:endnote>
  <w:endnote w:type="continuationSeparator" w:id="0">
    <w:p w:rsidR="003B374F" w:rsidRDefault="003B374F" w:rsidP="000A3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toneSans"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D6F" w:rsidRDefault="000A3D6F">
    <w:pPr>
      <w:pStyle w:val="Sidfot"/>
    </w:pPr>
    <w:r>
      <w:rPr>
        <w:noProof/>
        <w:lang w:val="sv-SE" w:eastAsia="sv-SE" w:bidi="ar-SA"/>
      </w:rPr>
      <w:drawing>
        <wp:anchor distT="0" distB="0" distL="114300" distR="114300" simplePos="0" relativeHeight="251661312" behindDoc="1" locked="0" layoutInCell="1" allowOverlap="1" wp14:anchorId="12882000" wp14:editId="0B404DB6">
          <wp:simplePos x="0" y="0"/>
          <wp:positionH relativeFrom="column">
            <wp:posOffset>-916940</wp:posOffset>
          </wp:positionH>
          <wp:positionV relativeFrom="paragraph">
            <wp:posOffset>-115732</wp:posOffset>
          </wp:positionV>
          <wp:extent cx="7577455" cy="377825"/>
          <wp:effectExtent l="0" t="0" r="4445" b="3175"/>
          <wp:wrapNone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 A4-botten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37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v-SE" w:eastAsia="sv-SE"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FC37AD" wp14:editId="4AF0CA27">
              <wp:simplePos x="0" y="0"/>
              <wp:positionH relativeFrom="column">
                <wp:posOffset>-220345</wp:posOffset>
              </wp:positionH>
              <wp:positionV relativeFrom="paragraph">
                <wp:posOffset>140808</wp:posOffset>
              </wp:positionV>
              <wp:extent cx="6641465" cy="543560"/>
              <wp:effectExtent l="0" t="0" r="6985" b="8890"/>
              <wp:wrapNone/>
              <wp:docPr id="5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1465" cy="543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A3D6F" w:rsidRPr="006941D2" w:rsidRDefault="000A3D6F" w:rsidP="000A3D6F">
                          <w:pPr>
                            <w:pStyle w:val="Allmntstyckeformat"/>
                            <w:spacing w:line="240" w:lineRule="auto"/>
                            <w:rPr>
                              <w:rFonts w:asciiTheme="minorHAnsi" w:hAnsiTheme="minorHAnsi" w:cs="StoneSans"/>
                              <w:color w:val="002060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Theme="minorHAnsi" w:hAnsiTheme="minorHAnsi" w:cs="StoneSans"/>
                              <w:color w:val="002060"/>
                              <w:sz w:val="18"/>
                              <w:szCs w:val="18"/>
                            </w:rPr>
                            <w:t>Hogia AB</w:t>
                          </w:r>
                          <w:r>
                            <w:rPr>
                              <w:rFonts w:asciiTheme="minorHAnsi" w:hAnsiTheme="minorHAnsi" w:cs="StoneSans"/>
                              <w:color w:val="00206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="StoneSans"/>
                              <w:color w:val="002060"/>
                              <w:sz w:val="16"/>
                              <w:szCs w:val="16"/>
                            </w:rPr>
                            <w:br/>
                            <w:t xml:space="preserve">444 28 </w:t>
                          </w:r>
                          <w:proofErr w:type="spellStart"/>
                          <w:r>
                            <w:rPr>
                              <w:rFonts w:asciiTheme="minorHAnsi" w:hAnsiTheme="minorHAnsi" w:cs="StoneSans"/>
                              <w:color w:val="002060"/>
                              <w:sz w:val="16"/>
                              <w:szCs w:val="16"/>
                            </w:rPr>
                            <w:t>Stenungsund</w:t>
                          </w:r>
                          <w:proofErr w:type="spellEnd"/>
                          <w:r>
                            <w:rPr>
                              <w:rFonts w:asciiTheme="minorHAnsi" w:hAnsiTheme="minorHAnsi" w:cs="StoneSans"/>
                              <w:color w:val="002060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Theme="minorHAnsi" w:hAnsiTheme="minorHAnsi" w:cs="StoneSans"/>
                              <w:color w:val="002060"/>
                              <w:sz w:val="16"/>
                              <w:szCs w:val="16"/>
                            </w:rPr>
                            <w:t>Sverige</w:t>
                          </w:r>
                          <w:proofErr w:type="spellEnd"/>
                          <w:r>
                            <w:rPr>
                              <w:rFonts w:asciiTheme="minorHAnsi" w:hAnsiTheme="minorHAnsi" w:cs="StoneSans"/>
                              <w:color w:val="002060"/>
                              <w:sz w:val="16"/>
                              <w:szCs w:val="16"/>
                            </w:rPr>
                            <w:t xml:space="preserve"> | </w:t>
                          </w:r>
                          <w:proofErr w:type="spellStart"/>
                          <w:r>
                            <w:rPr>
                              <w:rFonts w:asciiTheme="minorHAnsi" w:hAnsiTheme="minorHAnsi" w:cs="StoneSans"/>
                              <w:color w:val="002060"/>
                              <w:sz w:val="16"/>
                              <w:szCs w:val="16"/>
                            </w:rPr>
                            <w:t>Telefon</w:t>
                          </w:r>
                          <w:proofErr w:type="spellEnd"/>
                          <w:r>
                            <w:rPr>
                              <w:rFonts w:asciiTheme="minorHAnsi" w:hAnsiTheme="minorHAnsi" w:cs="StoneSans"/>
                              <w:color w:val="002060"/>
                              <w:sz w:val="16"/>
                              <w:szCs w:val="16"/>
                            </w:rPr>
                            <w:t xml:space="preserve">: +46 (0)303-666 00 | </w:t>
                          </w:r>
                          <w:proofErr w:type="spellStart"/>
                          <w:r>
                            <w:rPr>
                              <w:rFonts w:asciiTheme="minorHAnsi" w:hAnsiTheme="minorHAnsi" w:cs="StoneSans"/>
                              <w:color w:val="002060"/>
                              <w:sz w:val="16"/>
                              <w:szCs w:val="16"/>
                            </w:rPr>
                            <w:t>Nettsted</w:t>
                          </w:r>
                          <w:proofErr w:type="spellEnd"/>
                          <w:r>
                            <w:rPr>
                              <w:rFonts w:asciiTheme="minorHAnsi" w:hAnsiTheme="minorHAnsi" w:cs="StoneSans"/>
                              <w:color w:val="002060"/>
                              <w:sz w:val="16"/>
                              <w:szCs w:val="16"/>
                            </w:rPr>
                            <w:t>: www.hogia.se</w:t>
                          </w:r>
                        </w:p>
                        <w:p w:rsidR="000A3D6F" w:rsidRPr="000A3D6F" w:rsidRDefault="000A3D6F" w:rsidP="000A3D6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FC37AD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style="position:absolute;margin-left:-17.35pt;margin-top:11.1pt;width:522.95pt;height:4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qV/IAIAABsEAAAOAAAAZHJzL2Uyb0RvYy54bWysU8tu2zAQvBfoPxC817Jd2U0Ey0Hq1EWB&#10;9AEk/QCKoiyiJFdd0pbcr8+SchwjvRXVgeBql8PZ2eHqZrCGHRR6Da7ks8mUM+Uk1NrtSv7zcfvu&#10;ijMfhKuFAadKflSe36zfvln1XaHm0IKpFTICcb7ou5K3IXRFlnnZKiv8BDrlKNkAWhEoxF1Wo+gJ&#10;3ZpsPp0usx6w7hCk8p7+3o1Jvk74TaNk+N40XgVmSk7cQloxrVVcs/VKFDsUXavliYb4BxZWaEeX&#10;nqHuRBBsj/ovKKslgocmTCTYDJpGS5V6oG5m01fdPLSiU6kXEsd3Z5n8/4OV3w4/kOm65AvOnLA0&#10;okc1BNwT/3lUp+98QUUPHZWF4SMMNOXUqe/uQf7yzMGmFW6nbhGhb5Woid0snswujo44PoJU/Veo&#10;6RqxD5CAhgZtlI7EYIROUzqeJ0NUmKSfy2U+y5dEUVJukb9fLNPoMlE8n+7Qh88KLIubkiNNPqGL&#10;w70PkY0onkviZR6MrrfamBTgrtoYZAdBLtmmLzXwqsw41pf8ejFfJGQH8XwykNWBXGy0LfnVNH6j&#10;r6Ian1ydSoLQZtwTE+NO8kRFRm3CUA1UGDWroD6SUAijW+l10aYF/MNZT04tuf+9F6g4M18ciX09&#10;y/No7RTkiw9zCvAyU11mhJMEVfLA2bjdhPQcog4ObmkojU56vTA5cSUHJhlPryVa/DJOVS9vev0E&#10;AAD//wMAUEsDBBQABgAIAAAAIQBENnwp3gAAAAsBAAAPAAAAZHJzL2Rvd25yZXYueG1sTI/BToNA&#10;EIbvJr7DZky8mHYBa2kpS6MmGq+tfYCBnQKRnSXsttC3dznp7Z/Ml3++yfeT6cSVBtdaVhAvIxDE&#10;ldUt1wpO3x+LDQjnkTV2lknBjRzsi/u7HDNtRz7Q9ehrEUrYZaig8b7PpHRVQwbd0vbEYXe2g0Ef&#10;xqGWesAxlJtOJlG0lgZbDhca7Om9oerneDEKzl/j08t2LD/9KT2s1m/YpqW9KfX4ML3uQHia/B8M&#10;s35QhyI4lfbC2olOweJ5lQZUQZIkIGYgiuOQyjmlG5BFLv//UPwCAAD//wMAUEsBAi0AFAAGAAgA&#10;AAAhALaDOJL+AAAA4QEAABMAAAAAAAAAAAAAAAAAAAAAAFtDb250ZW50X1R5cGVzXS54bWxQSwEC&#10;LQAUAAYACAAAACEAOP0h/9YAAACUAQAACwAAAAAAAAAAAAAAAAAvAQAAX3JlbHMvLnJlbHNQSwEC&#10;LQAUAAYACAAAACEAF0alfyACAAAbBAAADgAAAAAAAAAAAAAAAAAuAgAAZHJzL2Uyb0RvYy54bWxQ&#10;SwECLQAUAAYACAAAACEARDZ8Kd4AAAALAQAADwAAAAAAAAAAAAAAAAB6BAAAZHJzL2Rvd25yZXYu&#10;eG1sUEsFBgAAAAAEAAQA8wAAAIUFAAAAAA==&#10;" stroked="f">
              <v:textbox>
                <w:txbxContent>
                  <w:p w:rsidR="000A3D6F" w:rsidRPr="006941D2" w:rsidRDefault="000A3D6F" w:rsidP="000A3D6F">
                    <w:pPr>
                      <w:pStyle w:val="Allmntstyckeformat"/>
                      <w:spacing w:line="240" w:lineRule="auto"/>
                      <w:rPr>
                        <w:rFonts w:asciiTheme="minorHAnsi" w:hAnsiTheme="minorHAnsi" w:cs="StoneSans"/>
                        <w:color w:val="002060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Theme="minorHAnsi" w:hAnsiTheme="minorHAnsi" w:cs="StoneSans"/>
                        <w:color w:val="002060"/>
                        <w:sz w:val="18"/>
                        <w:szCs w:val="18"/>
                      </w:rPr>
                      <w:t>Hogia AB</w:t>
                    </w:r>
                    <w:r>
                      <w:rPr>
                        <w:rFonts w:asciiTheme="minorHAnsi" w:hAnsiTheme="minorHAnsi" w:cs="StoneSans"/>
                        <w:color w:val="00206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Theme="minorHAnsi" w:hAnsiTheme="minorHAnsi" w:cs="StoneSans"/>
                        <w:color w:val="002060"/>
                        <w:sz w:val="16"/>
                        <w:szCs w:val="16"/>
                      </w:rPr>
                      <w:br/>
                      <w:t xml:space="preserve">444 28 </w:t>
                    </w:r>
                    <w:proofErr w:type="spellStart"/>
                    <w:r>
                      <w:rPr>
                        <w:rFonts w:asciiTheme="minorHAnsi" w:hAnsiTheme="minorHAnsi" w:cs="StoneSans"/>
                        <w:color w:val="002060"/>
                        <w:sz w:val="16"/>
                        <w:szCs w:val="16"/>
                      </w:rPr>
                      <w:t>Stenungsund</w:t>
                    </w:r>
                    <w:proofErr w:type="spellEnd"/>
                    <w:r>
                      <w:rPr>
                        <w:rFonts w:asciiTheme="minorHAnsi" w:hAnsiTheme="minorHAnsi" w:cs="StoneSans"/>
                        <w:color w:val="002060"/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>
                      <w:rPr>
                        <w:rFonts w:asciiTheme="minorHAnsi" w:hAnsiTheme="minorHAnsi" w:cs="StoneSans"/>
                        <w:color w:val="002060"/>
                        <w:sz w:val="16"/>
                        <w:szCs w:val="16"/>
                      </w:rPr>
                      <w:t>Sverige</w:t>
                    </w:r>
                    <w:proofErr w:type="spellEnd"/>
                    <w:r>
                      <w:rPr>
                        <w:rFonts w:asciiTheme="minorHAnsi" w:hAnsiTheme="minorHAnsi" w:cs="StoneSans"/>
                        <w:color w:val="002060"/>
                        <w:sz w:val="16"/>
                        <w:szCs w:val="16"/>
                      </w:rPr>
                      <w:t xml:space="preserve"> | </w:t>
                    </w:r>
                    <w:proofErr w:type="spellStart"/>
                    <w:r>
                      <w:rPr>
                        <w:rFonts w:asciiTheme="minorHAnsi" w:hAnsiTheme="minorHAnsi" w:cs="StoneSans"/>
                        <w:color w:val="002060"/>
                        <w:sz w:val="16"/>
                        <w:szCs w:val="16"/>
                      </w:rPr>
                      <w:t>Telefon</w:t>
                    </w:r>
                    <w:proofErr w:type="spellEnd"/>
                    <w:r>
                      <w:rPr>
                        <w:rFonts w:asciiTheme="minorHAnsi" w:hAnsiTheme="minorHAnsi" w:cs="StoneSans"/>
                        <w:color w:val="002060"/>
                        <w:sz w:val="16"/>
                        <w:szCs w:val="16"/>
                      </w:rPr>
                      <w:t xml:space="preserve">: +46 (0)303-666 00 | </w:t>
                    </w:r>
                    <w:proofErr w:type="spellStart"/>
                    <w:r>
                      <w:rPr>
                        <w:rFonts w:asciiTheme="minorHAnsi" w:hAnsiTheme="minorHAnsi" w:cs="StoneSans"/>
                        <w:color w:val="002060"/>
                        <w:sz w:val="16"/>
                        <w:szCs w:val="16"/>
                      </w:rPr>
                      <w:t>Nettsted</w:t>
                    </w:r>
                    <w:proofErr w:type="spellEnd"/>
                    <w:r>
                      <w:rPr>
                        <w:rFonts w:asciiTheme="minorHAnsi" w:hAnsiTheme="minorHAnsi" w:cs="StoneSans"/>
                        <w:color w:val="002060"/>
                        <w:sz w:val="16"/>
                        <w:szCs w:val="16"/>
                      </w:rPr>
                      <w:t>: www.hogia.se</w:t>
                    </w:r>
                  </w:p>
                  <w:p w:rsidR="000A3D6F" w:rsidRPr="000A3D6F" w:rsidRDefault="000A3D6F" w:rsidP="000A3D6F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374F" w:rsidRDefault="003B374F" w:rsidP="000A3D6F">
      <w:pPr>
        <w:spacing w:after="0" w:line="240" w:lineRule="auto"/>
      </w:pPr>
      <w:r>
        <w:separator/>
      </w:r>
    </w:p>
  </w:footnote>
  <w:footnote w:type="continuationSeparator" w:id="0">
    <w:p w:rsidR="003B374F" w:rsidRDefault="003B374F" w:rsidP="000A3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D6F" w:rsidRDefault="000A3D6F" w:rsidP="000A3D6F">
    <w:pPr>
      <w:pStyle w:val="Sidhuvud"/>
      <w:tabs>
        <w:tab w:val="clear" w:pos="9072"/>
        <w:tab w:val="left" w:pos="851"/>
        <w:tab w:val="right" w:pos="7655"/>
      </w:tabs>
      <w:ind w:left="-1417" w:right="-1417"/>
    </w:pPr>
    <w:r>
      <w:rPr>
        <w:noProof/>
        <w:lang w:val="sv-SE" w:eastAsia="sv-SE" w:bidi="ar-SA"/>
      </w:rPr>
      <w:drawing>
        <wp:anchor distT="0" distB="0" distL="114300" distR="114300" simplePos="0" relativeHeight="251659264" behindDoc="1" locked="0" layoutInCell="1" allowOverlap="1" wp14:anchorId="121EA2ED" wp14:editId="3C5D1BB0">
          <wp:simplePos x="0" y="0"/>
          <wp:positionH relativeFrom="column">
            <wp:posOffset>-896251</wp:posOffset>
          </wp:positionH>
          <wp:positionV relativeFrom="paragraph">
            <wp:posOffset>-449063</wp:posOffset>
          </wp:positionV>
          <wp:extent cx="7591919" cy="1371443"/>
          <wp:effectExtent l="0" t="0" r="0" b="635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dhuvud_profil_hogi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919" cy="13714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A3D6F" w:rsidRDefault="000A3D6F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490268"/>
    <w:multiLevelType w:val="hybridMultilevel"/>
    <w:tmpl w:val="0C9063F6"/>
    <w:lvl w:ilvl="0" w:tplc="B6A44CF0">
      <w:numFmt w:val="bullet"/>
      <w:lvlText w:val="-"/>
      <w:lvlJc w:val="left"/>
      <w:pPr>
        <w:ind w:left="218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" w15:restartNumberingAfterBreak="0">
    <w:nsid w:val="4902126B"/>
    <w:multiLevelType w:val="hybridMultilevel"/>
    <w:tmpl w:val="1EDEA4F4"/>
    <w:lvl w:ilvl="0" w:tplc="6A6C4FD6">
      <w:numFmt w:val="bullet"/>
      <w:lvlText w:val="-"/>
      <w:lvlJc w:val="left"/>
      <w:pPr>
        <w:ind w:left="303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023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74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46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183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0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2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343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063" w:hanging="360"/>
      </w:pPr>
      <w:rPr>
        <w:rFonts w:ascii="Wingdings" w:hAnsi="Wingdings" w:hint="default"/>
      </w:rPr>
    </w:lvl>
  </w:abstractNum>
  <w:abstractNum w:abstractNumId="2" w15:restartNumberingAfterBreak="0">
    <w:nsid w:val="6CE5553A"/>
    <w:multiLevelType w:val="hybridMultilevel"/>
    <w:tmpl w:val="C9E042E2"/>
    <w:lvl w:ilvl="0" w:tplc="A48625DC">
      <w:start w:val="8"/>
      <w:numFmt w:val="bullet"/>
      <w:lvlText w:val="-"/>
      <w:lvlJc w:val="left"/>
      <w:pPr>
        <w:ind w:left="218" w:hanging="360"/>
      </w:pPr>
      <w:rPr>
        <w:rFonts w:ascii="Calibri" w:eastAsiaTheme="minorHAnsi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3" w15:restartNumberingAfterBreak="0">
    <w:nsid w:val="71924E00"/>
    <w:multiLevelType w:val="hybridMultilevel"/>
    <w:tmpl w:val="60BC8218"/>
    <w:lvl w:ilvl="0" w:tplc="F9CC8B32">
      <w:start w:val="201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nb-NO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1304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BCE"/>
    <w:rsid w:val="00003290"/>
    <w:rsid w:val="00005994"/>
    <w:rsid w:val="00007E35"/>
    <w:rsid w:val="00017EDD"/>
    <w:rsid w:val="0002463E"/>
    <w:rsid w:val="000247D6"/>
    <w:rsid w:val="00032C0C"/>
    <w:rsid w:val="00034AFA"/>
    <w:rsid w:val="00044404"/>
    <w:rsid w:val="00047B05"/>
    <w:rsid w:val="000718B2"/>
    <w:rsid w:val="000762F1"/>
    <w:rsid w:val="00083953"/>
    <w:rsid w:val="000910E6"/>
    <w:rsid w:val="000A3D6F"/>
    <w:rsid w:val="000A6CC6"/>
    <w:rsid w:val="000B743B"/>
    <w:rsid w:val="000D5F47"/>
    <w:rsid w:val="000E216C"/>
    <w:rsid w:val="000E4205"/>
    <w:rsid w:val="000F4163"/>
    <w:rsid w:val="001058D3"/>
    <w:rsid w:val="001103CC"/>
    <w:rsid w:val="001123C0"/>
    <w:rsid w:val="00114382"/>
    <w:rsid w:val="0011597A"/>
    <w:rsid w:val="0012066F"/>
    <w:rsid w:val="001242C5"/>
    <w:rsid w:val="00153E61"/>
    <w:rsid w:val="00163031"/>
    <w:rsid w:val="00163AEA"/>
    <w:rsid w:val="00172EEA"/>
    <w:rsid w:val="00176F73"/>
    <w:rsid w:val="001836EA"/>
    <w:rsid w:val="00187C0F"/>
    <w:rsid w:val="001A2B1C"/>
    <w:rsid w:val="001B1AC8"/>
    <w:rsid w:val="001E590C"/>
    <w:rsid w:val="001E6D78"/>
    <w:rsid w:val="001F14A9"/>
    <w:rsid w:val="002225A6"/>
    <w:rsid w:val="00223BDC"/>
    <w:rsid w:val="00224E4A"/>
    <w:rsid w:val="0022696B"/>
    <w:rsid w:val="00240641"/>
    <w:rsid w:val="00250314"/>
    <w:rsid w:val="00251122"/>
    <w:rsid w:val="00293E42"/>
    <w:rsid w:val="002A7D28"/>
    <w:rsid w:val="002B15C5"/>
    <w:rsid w:val="002D0207"/>
    <w:rsid w:val="002E2060"/>
    <w:rsid w:val="002E227B"/>
    <w:rsid w:val="002F217E"/>
    <w:rsid w:val="002F302E"/>
    <w:rsid w:val="003221C3"/>
    <w:rsid w:val="0034744E"/>
    <w:rsid w:val="00363D1C"/>
    <w:rsid w:val="003719B1"/>
    <w:rsid w:val="003758F1"/>
    <w:rsid w:val="0037633C"/>
    <w:rsid w:val="0039589E"/>
    <w:rsid w:val="003B0EFF"/>
    <w:rsid w:val="003B374F"/>
    <w:rsid w:val="003D6E5E"/>
    <w:rsid w:val="00405355"/>
    <w:rsid w:val="00443D22"/>
    <w:rsid w:val="00447DA5"/>
    <w:rsid w:val="0046119B"/>
    <w:rsid w:val="004750C4"/>
    <w:rsid w:val="00481E24"/>
    <w:rsid w:val="00483F24"/>
    <w:rsid w:val="004A1659"/>
    <w:rsid w:val="004B022F"/>
    <w:rsid w:val="004B4C3E"/>
    <w:rsid w:val="004D0F27"/>
    <w:rsid w:val="004D72EA"/>
    <w:rsid w:val="004F72D3"/>
    <w:rsid w:val="00503820"/>
    <w:rsid w:val="005238B5"/>
    <w:rsid w:val="00526CD9"/>
    <w:rsid w:val="00531B4B"/>
    <w:rsid w:val="00544529"/>
    <w:rsid w:val="00547235"/>
    <w:rsid w:val="0055123E"/>
    <w:rsid w:val="00553438"/>
    <w:rsid w:val="0055522F"/>
    <w:rsid w:val="00572289"/>
    <w:rsid w:val="0058097D"/>
    <w:rsid w:val="00592781"/>
    <w:rsid w:val="00593B27"/>
    <w:rsid w:val="005A6EE4"/>
    <w:rsid w:val="005C659B"/>
    <w:rsid w:val="005D11E0"/>
    <w:rsid w:val="005E5DEB"/>
    <w:rsid w:val="0060575D"/>
    <w:rsid w:val="00606051"/>
    <w:rsid w:val="006125DD"/>
    <w:rsid w:val="00660ED4"/>
    <w:rsid w:val="00663EEE"/>
    <w:rsid w:val="00681173"/>
    <w:rsid w:val="00685EDE"/>
    <w:rsid w:val="006941D2"/>
    <w:rsid w:val="006A0C4D"/>
    <w:rsid w:val="006B47C6"/>
    <w:rsid w:val="006B77E0"/>
    <w:rsid w:val="006C557A"/>
    <w:rsid w:val="006D1FDE"/>
    <w:rsid w:val="006D7214"/>
    <w:rsid w:val="006E7D83"/>
    <w:rsid w:val="006F05B6"/>
    <w:rsid w:val="00701FD3"/>
    <w:rsid w:val="007026F8"/>
    <w:rsid w:val="0070495B"/>
    <w:rsid w:val="0070507A"/>
    <w:rsid w:val="007050BC"/>
    <w:rsid w:val="00712E3F"/>
    <w:rsid w:val="0073102A"/>
    <w:rsid w:val="0073108B"/>
    <w:rsid w:val="00743EC1"/>
    <w:rsid w:val="00746343"/>
    <w:rsid w:val="0079665C"/>
    <w:rsid w:val="007A21F9"/>
    <w:rsid w:val="007B5169"/>
    <w:rsid w:val="007D555A"/>
    <w:rsid w:val="007E521B"/>
    <w:rsid w:val="00805191"/>
    <w:rsid w:val="008161EC"/>
    <w:rsid w:val="0083546F"/>
    <w:rsid w:val="008427B0"/>
    <w:rsid w:val="008430DD"/>
    <w:rsid w:val="0084367B"/>
    <w:rsid w:val="00850BBA"/>
    <w:rsid w:val="00871808"/>
    <w:rsid w:val="00874813"/>
    <w:rsid w:val="00892CF9"/>
    <w:rsid w:val="008B0F75"/>
    <w:rsid w:val="008B25CB"/>
    <w:rsid w:val="008B6C89"/>
    <w:rsid w:val="008D196D"/>
    <w:rsid w:val="008D753F"/>
    <w:rsid w:val="008E0A61"/>
    <w:rsid w:val="008E4B8F"/>
    <w:rsid w:val="008F6C17"/>
    <w:rsid w:val="00902BAD"/>
    <w:rsid w:val="0090783E"/>
    <w:rsid w:val="009079AF"/>
    <w:rsid w:val="00922BCE"/>
    <w:rsid w:val="00936956"/>
    <w:rsid w:val="009461E7"/>
    <w:rsid w:val="0095274C"/>
    <w:rsid w:val="009858C8"/>
    <w:rsid w:val="00985AFD"/>
    <w:rsid w:val="00987237"/>
    <w:rsid w:val="00995ADD"/>
    <w:rsid w:val="009A3E27"/>
    <w:rsid w:val="009B52B0"/>
    <w:rsid w:val="009B7B4A"/>
    <w:rsid w:val="00A15377"/>
    <w:rsid w:val="00A34775"/>
    <w:rsid w:val="00A646A5"/>
    <w:rsid w:val="00A76C58"/>
    <w:rsid w:val="00A86EF4"/>
    <w:rsid w:val="00AB1041"/>
    <w:rsid w:val="00AB5D69"/>
    <w:rsid w:val="00AB751B"/>
    <w:rsid w:val="00AD0135"/>
    <w:rsid w:val="00AD1E53"/>
    <w:rsid w:val="00AD48E1"/>
    <w:rsid w:val="00B15E72"/>
    <w:rsid w:val="00B2006E"/>
    <w:rsid w:val="00B32745"/>
    <w:rsid w:val="00B50FE8"/>
    <w:rsid w:val="00B5193B"/>
    <w:rsid w:val="00B5563A"/>
    <w:rsid w:val="00B77814"/>
    <w:rsid w:val="00B826BF"/>
    <w:rsid w:val="00B91E56"/>
    <w:rsid w:val="00B94761"/>
    <w:rsid w:val="00B9783A"/>
    <w:rsid w:val="00BB6663"/>
    <w:rsid w:val="00BD0725"/>
    <w:rsid w:val="00BE0D48"/>
    <w:rsid w:val="00BE4C6B"/>
    <w:rsid w:val="00C06A37"/>
    <w:rsid w:val="00C14D8F"/>
    <w:rsid w:val="00C1510F"/>
    <w:rsid w:val="00C26B73"/>
    <w:rsid w:val="00C27290"/>
    <w:rsid w:val="00C33872"/>
    <w:rsid w:val="00C40B1C"/>
    <w:rsid w:val="00C434AA"/>
    <w:rsid w:val="00C619B4"/>
    <w:rsid w:val="00C66FC6"/>
    <w:rsid w:val="00C77560"/>
    <w:rsid w:val="00C80CCF"/>
    <w:rsid w:val="00C85393"/>
    <w:rsid w:val="00C956FD"/>
    <w:rsid w:val="00CB4513"/>
    <w:rsid w:val="00CC20D4"/>
    <w:rsid w:val="00CC649C"/>
    <w:rsid w:val="00D11764"/>
    <w:rsid w:val="00D125FA"/>
    <w:rsid w:val="00D17BDD"/>
    <w:rsid w:val="00D4362D"/>
    <w:rsid w:val="00D45487"/>
    <w:rsid w:val="00D5715B"/>
    <w:rsid w:val="00D61AD6"/>
    <w:rsid w:val="00D67F96"/>
    <w:rsid w:val="00D753F6"/>
    <w:rsid w:val="00D878F7"/>
    <w:rsid w:val="00D90D29"/>
    <w:rsid w:val="00DB31AF"/>
    <w:rsid w:val="00DD34F6"/>
    <w:rsid w:val="00DD376D"/>
    <w:rsid w:val="00DD7FC1"/>
    <w:rsid w:val="00DE146F"/>
    <w:rsid w:val="00DE4CF6"/>
    <w:rsid w:val="00DF1A77"/>
    <w:rsid w:val="00E229F2"/>
    <w:rsid w:val="00E437A1"/>
    <w:rsid w:val="00E457EC"/>
    <w:rsid w:val="00E473F6"/>
    <w:rsid w:val="00E57905"/>
    <w:rsid w:val="00E65057"/>
    <w:rsid w:val="00E67DE0"/>
    <w:rsid w:val="00E826DC"/>
    <w:rsid w:val="00EB2069"/>
    <w:rsid w:val="00EB3401"/>
    <w:rsid w:val="00EB7FA0"/>
    <w:rsid w:val="00EC048D"/>
    <w:rsid w:val="00ED1814"/>
    <w:rsid w:val="00ED52F1"/>
    <w:rsid w:val="00ED5C0D"/>
    <w:rsid w:val="00F143AE"/>
    <w:rsid w:val="00F20533"/>
    <w:rsid w:val="00F51FB2"/>
    <w:rsid w:val="00F52F92"/>
    <w:rsid w:val="00F54DC6"/>
    <w:rsid w:val="00F64B8A"/>
    <w:rsid w:val="00F82EBE"/>
    <w:rsid w:val="00F92068"/>
    <w:rsid w:val="00FA45B7"/>
    <w:rsid w:val="00FA7359"/>
    <w:rsid w:val="00FB5AF3"/>
    <w:rsid w:val="00FC0F69"/>
    <w:rsid w:val="00FC28E1"/>
    <w:rsid w:val="00FD0E72"/>
    <w:rsid w:val="00FE2B01"/>
    <w:rsid w:val="00FE6F9F"/>
    <w:rsid w:val="00FF4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5:docId w15:val="{65D85950-099F-4B27-BB10-B3351284B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en-GB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547235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1B1AC8"/>
    <w:rPr>
      <w:strike w:val="0"/>
      <w:dstrike w:val="0"/>
      <w:color w:val="003A78"/>
      <w:u w:val="none"/>
      <w:effect w:val="none"/>
    </w:rPr>
  </w:style>
  <w:style w:type="character" w:styleId="Betoning">
    <w:name w:val="Emphasis"/>
    <w:basedOn w:val="Standardstycketeckensnitt"/>
    <w:uiPriority w:val="20"/>
    <w:qFormat/>
    <w:rsid w:val="001B1AC8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3719B1"/>
    <w:pPr>
      <w:spacing w:after="0" w:line="240" w:lineRule="auto"/>
    </w:pPr>
    <w:rPr>
      <w:rFonts w:ascii="Calibri" w:hAnsi="Calibri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3719B1"/>
    <w:rPr>
      <w:rFonts w:ascii="Calibri" w:hAnsi="Calibri"/>
      <w:szCs w:val="21"/>
    </w:rPr>
  </w:style>
  <w:style w:type="paragraph" w:styleId="Sidhuvud">
    <w:name w:val="header"/>
    <w:basedOn w:val="Normal"/>
    <w:link w:val="SidhuvudChar"/>
    <w:uiPriority w:val="99"/>
    <w:unhideWhenUsed/>
    <w:rsid w:val="000A3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A3D6F"/>
  </w:style>
  <w:style w:type="paragraph" w:styleId="Sidfot">
    <w:name w:val="footer"/>
    <w:basedOn w:val="Normal"/>
    <w:link w:val="SidfotChar"/>
    <w:uiPriority w:val="99"/>
    <w:unhideWhenUsed/>
    <w:rsid w:val="000A3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A3D6F"/>
  </w:style>
  <w:style w:type="paragraph" w:styleId="Ballongtext">
    <w:name w:val="Balloon Text"/>
    <w:basedOn w:val="Normal"/>
    <w:link w:val="BallongtextChar"/>
    <w:uiPriority w:val="99"/>
    <w:semiHidden/>
    <w:unhideWhenUsed/>
    <w:rsid w:val="000A3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A3D6F"/>
    <w:rPr>
      <w:rFonts w:ascii="Tahoma" w:hAnsi="Tahoma" w:cs="Tahoma"/>
      <w:sz w:val="16"/>
      <w:szCs w:val="16"/>
    </w:rPr>
  </w:style>
  <w:style w:type="paragraph" w:customStyle="1" w:styleId="Allmntstyckeformat">
    <w:name w:val="[Allmänt styckeformat]"/>
    <w:basedOn w:val="Normal"/>
    <w:uiPriority w:val="99"/>
    <w:rsid w:val="000A3D6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Normal1">
    <w:name w:val="Normal1"/>
    <w:basedOn w:val="Standardstycketeckensnitt"/>
    <w:rsid w:val="00363D1C"/>
  </w:style>
  <w:style w:type="paragraph" w:styleId="Normalwebb">
    <w:name w:val="Normal (Web)"/>
    <w:basedOn w:val="Normal"/>
    <w:uiPriority w:val="99"/>
    <w:unhideWhenUsed/>
    <w:rsid w:val="002A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ark">
    <w:name w:val="Strong"/>
    <w:basedOn w:val="Standardstycketeckensnitt"/>
    <w:uiPriority w:val="22"/>
    <w:qFormat/>
    <w:rsid w:val="003758F1"/>
    <w:rPr>
      <w:b/>
      <w:bCs/>
    </w:rPr>
  </w:style>
  <w:style w:type="character" w:customStyle="1" w:styleId="hps">
    <w:name w:val="hps"/>
    <w:basedOn w:val="Standardstycketeckensnitt"/>
    <w:rsid w:val="00CC64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1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6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40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76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56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5863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516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0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0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1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17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2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51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8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83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35377">
                  <w:marLeft w:val="0"/>
                  <w:marRight w:val="0"/>
                  <w:marTop w:val="0"/>
                  <w:marBottom w:val="0"/>
                  <w:divBdr>
                    <w:top w:val="single" w:sz="8" w:space="3" w:color="E1E1E1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7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gia.se/?utm_source=mnd&amp;utm_medium=boiler&amp;utm_campaign=p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872BE0-2DEE-48FC-98F4-1759A7024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508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Hogia</Company>
  <LinksUpToDate>false</LinksUpToDate>
  <CharactersWithSpaces>3195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Marielle</dc:creator>
  <cp:lastModifiedBy>Marie Vassiliadis</cp:lastModifiedBy>
  <cp:revision>5</cp:revision>
  <cp:lastPrinted>2015-04-20T14:15:00Z</cp:lastPrinted>
  <dcterms:created xsi:type="dcterms:W3CDTF">2015-10-28T13:28:00Z</dcterms:created>
  <dcterms:modified xsi:type="dcterms:W3CDTF">2015-11-06T13:36:00Z</dcterms:modified>
</cp:coreProperties>
</file>