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4BA63FAF"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DD273A">
        <w:rPr>
          <w:rFonts w:ascii="Arial" w:hAnsi="Arial" w:cs="Arial"/>
          <w:b/>
          <w:color w:val="FF9933" w:themeColor="accent1"/>
        </w:rPr>
        <w:t>20</w:t>
      </w:r>
      <w:r w:rsidR="007957D3">
        <w:rPr>
          <w:rFonts w:ascii="Arial" w:hAnsi="Arial" w:cs="Arial"/>
          <w:b/>
          <w:color w:val="FF9933" w:themeColor="accent1"/>
        </w:rPr>
        <w:t>19</w:t>
      </w:r>
      <w:r w:rsidR="00FB600A">
        <w:rPr>
          <w:rFonts w:ascii="Arial" w:hAnsi="Arial" w:cs="Arial"/>
          <w:b/>
          <w:color w:val="FF9933" w:themeColor="accent1"/>
        </w:rPr>
        <w:t>-</w:t>
      </w:r>
      <w:r w:rsidR="007957D3">
        <w:rPr>
          <w:rFonts w:ascii="Arial" w:hAnsi="Arial" w:cs="Arial"/>
          <w:b/>
          <w:color w:val="FF9933" w:themeColor="accent1"/>
        </w:rPr>
        <w:t>02</w:t>
      </w:r>
      <w:r w:rsidR="00DD273A">
        <w:rPr>
          <w:rFonts w:ascii="Arial" w:hAnsi="Arial" w:cs="Arial"/>
          <w:b/>
          <w:color w:val="FF9933" w:themeColor="accent1"/>
        </w:rPr>
        <w:t>-</w:t>
      </w:r>
      <w:r w:rsidR="007957D3">
        <w:rPr>
          <w:rFonts w:ascii="Arial" w:hAnsi="Arial" w:cs="Arial"/>
          <w:b/>
          <w:color w:val="FF9933" w:themeColor="accent1"/>
        </w:rPr>
        <w:t>13</w:t>
      </w:r>
      <w:bookmarkStart w:id="0" w:name="_GoBack"/>
      <w:bookmarkEnd w:id="0"/>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8241"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07F23E50">
              <v:line w14:anchorId="121ED6A1"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8242"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4BBE252">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13A39104"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r>
                      <w:r w:rsidRPr="00F1109A">
                        <w:rPr>
                          <w:rFonts w:asciiTheme="majorHAnsi" w:hAnsiTheme="majorHAnsi" w:cstheme="majorHAnsi"/>
                        </w:rP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269D0E65" w14:textId="6BB129A7" w:rsidR="00511F40" w:rsidRPr="00511F40" w:rsidRDefault="0060129D" w:rsidP="00511F40">
      <w:pPr>
        <w:spacing w:line="276" w:lineRule="auto"/>
        <w:rPr>
          <w:rFonts w:asciiTheme="majorHAnsi" w:hAnsiTheme="majorHAnsi" w:cstheme="majorBidi"/>
          <w:sz w:val="36"/>
          <w:szCs w:val="36"/>
        </w:rPr>
      </w:pPr>
      <w:r>
        <w:rPr>
          <w:rFonts w:asciiTheme="majorHAnsi" w:hAnsiTheme="majorHAnsi" w:cstheme="majorBidi"/>
          <w:sz w:val="36"/>
          <w:szCs w:val="36"/>
        </w:rPr>
        <w:t>Så mycket sparar Hyresgästföreningens medlemmar</w:t>
      </w:r>
    </w:p>
    <w:p w14:paraId="723E0557" w14:textId="77777777" w:rsidR="00511F40" w:rsidRPr="00511F40" w:rsidRDefault="00511F40" w:rsidP="00511F40">
      <w:pPr>
        <w:spacing w:line="276" w:lineRule="auto"/>
        <w:rPr>
          <w:sz w:val="24"/>
          <w:szCs w:val="24"/>
        </w:rPr>
      </w:pPr>
    </w:p>
    <w:p w14:paraId="544845D5" w14:textId="568B6A64" w:rsidR="004B4878" w:rsidRPr="004B4878" w:rsidRDefault="00BD2E5F" w:rsidP="009B2F1D">
      <w:pPr>
        <w:spacing w:line="276" w:lineRule="auto"/>
        <w:rPr>
          <w:b/>
          <w:bCs/>
          <w:sz w:val="24"/>
          <w:szCs w:val="24"/>
        </w:rPr>
      </w:pPr>
      <w:r>
        <w:rPr>
          <w:b/>
          <w:bCs/>
          <w:sz w:val="24"/>
          <w:szCs w:val="24"/>
        </w:rPr>
        <w:t>2 550 939 kronor. Så mycket sparade Hyresgästföreningen region Sydost åt sina medlemmar under 2018. Ett glädjeväckande resultat då det är över en halv miljon mer mot 2017.</w:t>
      </w:r>
      <w:r w:rsidR="004D277F">
        <w:rPr>
          <w:b/>
          <w:bCs/>
          <w:sz w:val="24"/>
          <w:szCs w:val="24"/>
        </w:rPr>
        <w:t xml:space="preserve"> Till exempel har medlemmar fått hjälp med att bestrida orimliga krav från sina hyresvärdar.</w:t>
      </w:r>
    </w:p>
    <w:p w14:paraId="70E524F0" w14:textId="77777777" w:rsidR="009B2F1D" w:rsidRPr="009B2F1D" w:rsidRDefault="009B2F1D" w:rsidP="009B2F1D">
      <w:pPr>
        <w:spacing w:line="276" w:lineRule="auto"/>
        <w:rPr>
          <w:sz w:val="24"/>
          <w:szCs w:val="24"/>
        </w:rPr>
      </w:pPr>
    </w:p>
    <w:p w14:paraId="0B469DF7" w14:textId="0C7E5A96" w:rsidR="009B2F1D" w:rsidRDefault="00C825F0" w:rsidP="009B2F1D">
      <w:pPr>
        <w:spacing w:line="276" w:lineRule="auto"/>
        <w:rPr>
          <w:sz w:val="24"/>
          <w:szCs w:val="24"/>
        </w:rPr>
      </w:pPr>
      <w:r>
        <w:rPr>
          <w:sz w:val="24"/>
          <w:szCs w:val="24"/>
        </w:rPr>
        <w:t xml:space="preserve">Hyresgästföreningen </w:t>
      </w:r>
      <w:r w:rsidR="004B4878">
        <w:rPr>
          <w:sz w:val="24"/>
          <w:szCs w:val="24"/>
        </w:rPr>
        <w:t xml:space="preserve">är indelad i olika regioner och Sydost består av </w:t>
      </w:r>
      <w:r w:rsidR="002A0DB5">
        <w:rPr>
          <w:sz w:val="24"/>
          <w:szCs w:val="24"/>
        </w:rPr>
        <w:t>Kalmar län, Östergötlands, Jönköpings län, Kronobergs, Blekinge och Gotland</w:t>
      </w:r>
      <w:r w:rsidR="002E19B1">
        <w:rPr>
          <w:sz w:val="24"/>
          <w:szCs w:val="24"/>
        </w:rPr>
        <w:t xml:space="preserve">. </w:t>
      </w:r>
      <w:r w:rsidR="00EE28C0">
        <w:rPr>
          <w:sz w:val="24"/>
          <w:szCs w:val="24"/>
        </w:rPr>
        <w:t>Samtidigt som regionen spara</w:t>
      </w:r>
      <w:r w:rsidR="006B1CE2">
        <w:rPr>
          <w:sz w:val="24"/>
          <w:szCs w:val="24"/>
        </w:rPr>
        <w:t>t över 2,5 miljoner kronor</w:t>
      </w:r>
      <w:r w:rsidR="00EE28C0">
        <w:rPr>
          <w:sz w:val="24"/>
          <w:szCs w:val="24"/>
        </w:rPr>
        <w:t xml:space="preserve"> åt hyresgästerna har medlemsantalet ökat samt störningsärend</w:t>
      </w:r>
      <w:r w:rsidR="004030F2">
        <w:rPr>
          <w:sz w:val="24"/>
          <w:szCs w:val="24"/>
        </w:rPr>
        <w:t>ena minskat, en bedrift enlig</w:t>
      </w:r>
      <w:r w:rsidR="006C166B">
        <w:rPr>
          <w:sz w:val="24"/>
          <w:szCs w:val="24"/>
        </w:rPr>
        <w:t>t Ingrid Buskas</w:t>
      </w:r>
      <w:r w:rsidR="00791C99">
        <w:rPr>
          <w:sz w:val="24"/>
          <w:szCs w:val="24"/>
        </w:rPr>
        <w:t>, regionsjurist</w:t>
      </w:r>
      <w:r w:rsidR="006C166B">
        <w:rPr>
          <w:sz w:val="24"/>
          <w:szCs w:val="24"/>
        </w:rPr>
        <w:t>:</w:t>
      </w:r>
    </w:p>
    <w:p w14:paraId="4649A51B" w14:textId="124FC977" w:rsidR="006C166B" w:rsidRDefault="006C166B" w:rsidP="009B2F1D">
      <w:pPr>
        <w:spacing w:line="276" w:lineRule="auto"/>
        <w:rPr>
          <w:sz w:val="24"/>
          <w:szCs w:val="24"/>
        </w:rPr>
      </w:pPr>
    </w:p>
    <w:p w14:paraId="19F086BE" w14:textId="10F29B71" w:rsidR="006C166B" w:rsidRDefault="0092416E" w:rsidP="006C166B">
      <w:pPr>
        <w:spacing w:line="276" w:lineRule="auto"/>
        <w:rPr>
          <w:sz w:val="24"/>
          <w:szCs w:val="24"/>
        </w:rPr>
      </w:pPr>
      <w:r w:rsidRPr="68FF8EE0">
        <w:rPr>
          <w:rFonts w:ascii="Times New Roman" w:hAnsi="Times New Roman"/>
          <w:sz w:val="24"/>
          <w:szCs w:val="24"/>
        </w:rPr>
        <w:t>–</w:t>
      </w:r>
      <w:r w:rsidR="006C166B">
        <w:rPr>
          <w:sz w:val="24"/>
          <w:szCs w:val="24"/>
        </w:rPr>
        <w:t xml:space="preserve"> </w:t>
      </w:r>
      <w:r>
        <w:rPr>
          <w:sz w:val="24"/>
          <w:szCs w:val="24"/>
        </w:rPr>
        <w:t>Jag är mer än nöjd</w:t>
      </w:r>
      <w:r w:rsidR="00A422DF">
        <w:rPr>
          <w:sz w:val="24"/>
          <w:szCs w:val="24"/>
        </w:rPr>
        <w:t xml:space="preserve">. Resultatet visar vilket bra arbete vi </w:t>
      </w:r>
      <w:r w:rsidR="00A24E5C">
        <w:rPr>
          <w:sz w:val="24"/>
          <w:szCs w:val="24"/>
        </w:rPr>
        <w:t>gör tillsammans</w:t>
      </w:r>
      <w:r w:rsidR="00791C99">
        <w:rPr>
          <w:sz w:val="24"/>
          <w:szCs w:val="24"/>
        </w:rPr>
        <w:t>.</w:t>
      </w:r>
    </w:p>
    <w:p w14:paraId="307AECF3" w14:textId="76E0E54A" w:rsidR="00756930" w:rsidRDefault="00756930" w:rsidP="006C166B">
      <w:pPr>
        <w:spacing w:line="276" w:lineRule="auto"/>
        <w:rPr>
          <w:sz w:val="24"/>
          <w:szCs w:val="24"/>
        </w:rPr>
      </w:pPr>
    </w:p>
    <w:p w14:paraId="05635B31" w14:textId="37DECE2F" w:rsidR="007158D3" w:rsidRPr="007158D3" w:rsidRDefault="00A72DAF" w:rsidP="007158D3">
      <w:pPr>
        <w:spacing w:line="276" w:lineRule="auto"/>
        <w:rPr>
          <w:sz w:val="24"/>
          <w:szCs w:val="24"/>
        </w:rPr>
      </w:pPr>
      <w:r w:rsidRPr="00A72DAF">
        <w:rPr>
          <w:sz w:val="24"/>
          <w:szCs w:val="24"/>
        </w:rPr>
        <w:t>Jurister och ärendehandläggare</w:t>
      </w:r>
      <w:r w:rsidR="007158D3" w:rsidRPr="00A72DAF">
        <w:rPr>
          <w:sz w:val="24"/>
          <w:szCs w:val="24"/>
        </w:rPr>
        <w:t xml:space="preserve"> i region</w:t>
      </w:r>
      <w:r w:rsidR="007158D3" w:rsidRPr="007158D3">
        <w:rPr>
          <w:sz w:val="24"/>
          <w:szCs w:val="24"/>
        </w:rPr>
        <w:t xml:space="preserve"> Sydost räknar varje år ihop hur mycket de sparar åt medlemmarna i rena pengar. Det kan till exempel handla om en hyresgäst som fått en faktura sänkt, som har sluppit betala en månadshyra eller som har fått ersättning på grund av en brist.</w:t>
      </w:r>
    </w:p>
    <w:p w14:paraId="4FAE1D0C" w14:textId="77777777" w:rsidR="007158D3" w:rsidRPr="007158D3" w:rsidRDefault="007158D3" w:rsidP="007158D3">
      <w:pPr>
        <w:spacing w:line="276" w:lineRule="auto"/>
        <w:rPr>
          <w:sz w:val="24"/>
          <w:szCs w:val="24"/>
        </w:rPr>
      </w:pPr>
      <w:r w:rsidRPr="007158D3">
        <w:rPr>
          <w:sz w:val="24"/>
          <w:szCs w:val="24"/>
        </w:rPr>
        <w:t xml:space="preserve"> </w:t>
      </w:r>
    </w:p>
    <w:p w14:paraId="7DEC126C" w14:textId="0F08BA41" w:rsidR="007158D3" w:rsidRDefault="007158D3" w:rsidP="007158D3">
      <w:pPr>
        <w:spacing w:line="276" w:lineRule="auto"/>
        <w:rPr>
          <w:sz w:val="24"/>
          <w:szCs w:val="24"/>
        </w:rPr>
      </w:pPr>
      <w:r w:rsidRPr="007158D3">
        <w:rPr>
          <w:sz w:val="24"/>
          <w:szCs w:val="24"/>
        </w:rPr>
        <w:t xml:space="preserve">– </w:t>
      </w:r>
      <w:r w:rsidR="00A72DAF">
        <w:rPr>
          <w:sz w:val="24"/>
          <w:szCs w:val="24"/>
        </w:rPr>
        <w:t>Många</w:t>
      </w:r>
      <w:r w:rsidRPr="007158D3">
        <w:rPr>
          <w:sz w:val="24"/>
          <w:szCs w:val="24"/>
        </w:rPr>
        <w:t xml:space="preserve"> av våra ärenden handlar inte direkt om pengar. Att man till exempel får bo kvar i sitt hem efter en uppsägning går inte att räkna i pengar och att få en brist åtgärdad är så klart ett värde i sig, även om man inte alltid kan få någon ersättning. Vi tycker ändå att det är ett tydligt sätt att visa på nyttan av att vara medlem. Dessutom är det sporrande för oss som arbetar med ärendena, säger</w:t>
      </w:r>
      <w:r>
        <w:rPr>
          <w:sz w:val="24"/>
          <w:szCs w:val="24"/>
        </w:rPr>
        <w:t xml:space="preserve"> Ingrid Buskas.</w:t>
      </w:r>
    </w:p>
    <w:p w14:paraId="0A9BF3CD" w14:textId="77777777" w:rsidR="007158D3" w:rsidRDefault="007158D3" w:rsidP="006C166B">
      <w:pPr>
        <w:spacing w:line="276" w:lineRule="auto"/>
        <w:rPr>
          <w:sz w:val="24"/>
          <w:szCs w:val="24"/>
        </w:rPr>
      </w:pPr>
    </w:p>
    <w:p w14:paraId="2CC93EDF" w14:textId="642BBA68" w:rsidR="00756930" w:rsidRPr="006C166B" w:rsidRDefault="00756930" w:rsidP="006C166B">
      <w:pPr>
        <w:spacing w:line="276" w:lineRule="auto"/>
        <w:rPr>
          <w:sz w:val="24"/>
          <w:szCs w:val="24"/>
        </w:rPr>
      </w:pPr>
      <w:r>
        <w:rPr>
          <w:sz w:val="24"/>
          <w:szCs w:val="24"/>
        </w:rPr>
        <w:t>Det finns mängder av exempel där medlemskapet gör nytta</w:t>
      </w:r>
      <w:r w:rsidR="0025402B">
        <w:rPr>
          <w:sz w:val="24"/>
          <w:szCs w:val="24"/>
        </w:rPr>
        <w:t xml:space="preserve">. Som medlem finns Hyresgästföreningen till både som stöd vid tvister, ombud i hyresnämnden eller tingsrätten, en hjälpande hand vid </w:t>
      </w:r>
      <w:r w:rsidR="007875F2">
        <w:rPr>
          <w:sz w:val="24"/>
          <w:szCs w:val="24"/>
        </w:rPr>
        <w:t>engagemang</w:t>
      </w:r>
      <w:r w:rsidR="0025402B">
        <w:rPr>
          <w:sz w:val="24"/>
          <w:szCs w:val="24"/>
        </w:rPr>
        <w:t xml:space="preserve"> </w:t>
      </w:r>
      <w:r w:rsidR="00FA252C">
        <w:rPr>
          <w:sz w:val="24"/>
          <w:szCs w:val="24"/>
        </w:rPr>
        <w:t xml:space="preserve">eller som motpart till hyresvärden vid </w:t>
      </w:r>
      <w:r w:rsidR="007875F2">
        <w:rPr>
          <w:sz w:val="24"/>
          <w:szCs w:val="24"/>
        </w:rPr>
        <w:t>hyres</w:t>
      </w:r>
      <w:r w:rsidR="00FA252C">
        <w:rPr>
          <w:sz w:val="24"/>
          <w:szCs w:val="24"/>
        </w:rPr>
        <w:t>förhandling.</w:t>
      </w:r>
    </w:p>
    <w:p w14:paraId="2F26C9B9" w14:textId="77777777" w:rsidR="009B2F1D" w:rsidRPr="009B2F1D" w:rsidRDefault="009B2F1D" w:rsidP="009B2F1D">
      <w:pPr>
        <w:spacing w:line="276" w:lineRule="auto"/>
        <w:rPr>
          <w:sz w:val="24"/>
          <w:szCs w:val="24"/>
        </w:rPr>
      </w:pPr>
      <w:r w:rsidRPr="009B2F1D">
        <w:rPr>
          <w:sz w:val="24"/>
          <w:szCs w:val="24"/>
        </w:rPr>
        <w:t> </w:t>
      </w:r>
    </w:p>
    <w:p w14:paraId="7E15927F" w14:textId="77777777" w:rsidR="009B2F1D" w:rsidRPr="004B3E2F" w:rsidRDefault="009B2F1D" w:rsidP="009B2F1D">
      <w:pPr>
        <w:spacing w:line="276" w:lineRule="auto"/>
        <w:rPr>
          <w:sz w:val="24"/>
          <w:szCs w:val="24"/>
        </w:rPr>
      </w:pPr>
      <w:r w:rsidRPr="004B3E2F">
        <w:rPr>
          <w:b/>
          <w:bCs/>
          <w:sz w:val="24"/>
          <w:szCs w:val="24"/>
        </w:rPr>
        <w:t>För mer information, kontakta gärna:</w:t>
      </w:r>
      <w:r w:rsidRPr="004B3E2F">
        <w:rPr>
          <w:sz w:val="24"/>
          <w:szCs w:val="24"/>
        </w:rPr>
        <w:t> </w:t>
      </w:r>
    </w:p>
    <w:p w14:paraId="12A32E64" w14:textId="1D207D04" w:rsidR="009B2F1D" w:rsidRDefault="00D85FFB" w:rsidP="009B2F1D">
      <w:pPr>
        <w:spacing w:line="276" w:lineRule="auto"/>
        <w:rPr>
          <w:sz w:val="24"/>
          <w:szCs w:val="24"/>
        </w:rPr>
      </w:pPr>
      <w:r w:rsidRPr="004B3E2F">
        <w:rPr>
          <w:sz w:val="24"/>
          <w:szCs w:val="24"/>
        </w:rPr>
        <w:t>Ingrid Buskas</w:t>
      </w:r>
      <w:r w:rsidR="009B2F1D" w:rsidRPr="004B3E2F">
        <w:rPr>
          <w:sz w:val="24"/>
          <w:szCs w:val="24"/>
        </w:rPr>
        <w:t>, </w:t>
      </w:r>
      <w:r w:rsidRPr="004B3E2F">
        <w:rPr>
          <w:sz w:val="24"/>
          <w:szCs w:val="24"/>
        </w:rPr>
        <w:t>regionsjurist</w:t>
      </w:r>
      <w:r w:rsidR="009B2F1D" w:rsidRPr="004B3E2F">
        <w:rPr>
          <w:sz w:val="24"/>
          <w:szCs w:val="24"/>
        </w:rPr>
        <w:t> Hyresgästföreningen </w:t>
      </w:r>
      <w:r w:rsidR="009B2F1D" w:rsidRPr="004B3E2F">
        <w:rPr>
          <w:sz w:val="24"/>
          <w:szCs w:val="24"/>
        </w:rPr>
        <w:br/>
        <w:t>Telefon: 010-459 21</w:t>
      </w:r>
      <w:r w:rsidRPr="004B3E2F">
        <w:rPr>
          <w:sz w:val="24"/>
          <w:szCs w:val="24"/>
        </w:rPr>
        <w:t xml:space="preserve"> 18</w:t>
      </w:r>
      <w:r w:rsidR="009B2F1D" w:rsidRPr="004B3E2F">
        <w:rPr>
          <w:sz w:val="24"/>
          <w:szCs w:val="24"/>
        </w:rPr>
        <w:br/>
        <w:t>E-post:</w:t>
      </w:r>
      <w:r w:rsidR="004B3E2F" w:rsidRPr="004B3E2F">
        <w:rPr>
          <w:sz w:val="24"/>
          <w:szCs w:val="24"/>
        </w:rPr>
        <w:t xml:space="preserve"> ingrid.buskas@hyresgastforeningen.se</w:t>
      </w:r>
    </w:p>
    <w:p w14:paraId="6E373ECA" w14:textId="77777777" w:rsidR="009B2F1D" w:rsidRDefault="009B2F1D" w:rsidP="009B2F1D">
      <w:pPr>
        <w:spacing w:line="276" w:lineRule="auto"/>
        <w:rPr>
          <w:sz w:val="24"/>
          <w:szCs w:val="24"/>
        </w:rPr>
      </w:pPr>
    </w:p>
    <w:p w14:paraId="7140355F" w14:textId="77777777" w:rsidR="009B2F1D" w:rsidRPr="009B2F1D" w:rsidRDefault="009B2F1D" w:rsidP="009B2F1D">
      <w:pPr>
        <w:spacing w:line="276" w:lineRule="auto"/>
        <w:rPr>
          <w:sz w:val="24"/>
          <w:szCs w:val="24"/>
        </w:rPr>
      </w:pPr>
    </w:p>
    <w:sectPr w:rsidR="009B2F1D" w:rsidRPr="009B2F1D" w:rsidSect="00DE5246">
      <w:headerReference w:type="default" r:id="rId13"/>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6E73C" w14:textId="77777777" w:rsidR="00220799" w:rsidRDefault="00220799">
      <w:r>
        <w:separator/>
      </w:r>
    </w:p>
  </w:endnote>
  <w:endnote w:type="continuationSeparator" w:id="0">
    <w:p w14:paraId="69F23A70" w14:textId="77777777" w:rsidR="00220799" w:rsidRDefault="00220799">
      <w:r>
        <w:continuationSeparator/>
      </w:r>
    </w:p>
  </w:endnote>
  <w:endnote w:type="continuationNotice" w:id="1">
    <w:p w14:paraId="268AA9D1" w14:textId="77777777" w:rsidR="00220799" w:rsidRDefault="00220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94BE6" w14:textId="77777777" w:rsidR="00220799" w:rsidRDefault="00220799">
      <w:r>
        <w:separator/>
      </w:r>
    </w:p>
  </w:footnote>
  <w:footnote w:type="continuationSeparator" w:id="0">
    <w:p w14:paraId="4E96879D" w14:textId="77777777" w:rsidR="00220799" w:rsidRDefault="00220799">
      <w:r>
        <w:continuationSeparator/>
      </w:r>
    </w:p>
  </w:footnote>
  <w:footnote w:type="continuationNotice" w:id="1">
    <w:p w14:paraId="6BA00C22" w14:textId="77777777" w:rsidR="00220799" w:rsidRDefault="002207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76D0202"/>
    <w:multiLevelType w:val="hybridMultilevel"/>
    <w:tmpl w:val="B24A73B0"/>
    <w:lvl w:ilvl="0" w:tplc="23643A7A">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E22D7F"/>
    <w:multiLevelType w:val="multilevel"/>
    <w:tmpl w:val="DCCC1CB2"/>
    <w:numStyleLink w:val="ListaHyresgstfreningen"/>
  </w:abstractNum>
  <w:abstractNum w:abstractNumId="17"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7"/>
  </w:num>
  <w:num w:numId="8">
    <w:abstractNumId w:val="8"/>
  </w:num>
  <w:num w:numId="9">
    <w:abstractNumId w:val="18"/>
  </w:num>
  <w:num w:numId="10">
    <w:abstractNumId w:val="14"/>
  </w:num>
  <w:num w:numId="11">
    <w:abstractNumId w:val="4"/>
  </w:num>
  <w:num w:numId="12">
    <w:abstractNumId w:val="11"/>
  </w:num>
  <w:num w:numId="13">
    <w:abstractNumId w:val="0"/>
  </w:num>
  <w:num w:numId="14">
    <w:abstractNumId w:val="7"/>
  </w:num>
  <w:num w:numId="15">
    <w:abstractNumId w:val="16"/>
  </w:num>
  <w:num w:numId="16">
    <w:abstractNumId w:val="13"/>
  </w:num>
  <w:num w:numId="17">
    <w:abstractNumId w:val="10"/>
  </w:num>
  <w:num w:numId="18">
    <w:abstractNumId w:val="8"/>
  </w:num>
  <w:num w:numId="19">
    <w:abstractNumId w:val="18"/>
  </w:num>
  <w:num w:numId="20">
    <w:abstractNumId w:val="8"/>
  </w:num>
  <w:num w:numId="21">
    <w:abstractNumId w:val="18"/>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09A"/>
    <w:rsid w:val="00001381"/>
    <w:rsid w:val="000116C3"/>
    <w:rsid w:val="00021DE2"/>
    <w:rsid w:val="00023F98"/>
    <w:rsid w:val="00026EEB"/>
    <w:rsid w:val="0006515E"/>
    <w:rsid w:val="0006686D"/>
    <w:rsid w:val="00070F7E"/>
    <w:rsid w:val="00071F90"/>
    <w:rsid w:val="00072CBC"/>
    <w:rsid w:val="0008296E"/>
    <w:rsid w:val="00090FDC"/>
    <w:rsid w:val="000C3BCA"/>
    <w:rsid w:val="000D5B26"/>
    <w:rsid w:val="000F21FA"/>
    <w:rsid w:val="000F386B"/>
    <w:rsid w:val="0010389A"/>
    <w:rsid w:val="00114B58"/>
    <w:rsid w:val="00117F7D"/>
    <w:rsid w:val="00135245"/>
    <w:rsid w:val="00140952"/>
    <w:rsid w:val="00152FA0"/>
    <w:rsid w:val="0015335F"/>
    <w:rsid w:val="00165DA9"/>
    <w:rsid w:val="00166D35"/>
    <w:rsid w:val="00195A7B"/>
    <w:rsid w:val="001B74A6"/>
    <w:rsid w:val="001D61F0"/>
    <w:rsid w:val="001E3F27"/>
    <w:rsid w:val="001F0B68"/>
    <w:rsid w:val="001F7D80"/>
    <w:rsid w:val="00205F63"/>
    <w:rsid w:val="00213AA4"/>
    <w:rsid w:val="00216828"/>
    <w:rsid w:val="00220799"/>
    <w:rsid w:val="00223162"/>
    <w:rsid w:val="002240F5"/>
    <w:rsid w:val="00230252"/>
    <w:rsid w:val="00241974"/>
    <w:rsid w:val="0025402B"/>
    <w:rsid w:val="00255CF5"/>
    <w:rsid w:val="00274E85"/>
    <w:rsid w:val="002932B4"/>
    <w:rsid w:val="00293CEC"/>
    <w:rsid w:val="002A0DB5"/>
    <w:rsid w:val="002A63BE"/>
    <w:rsid w:val="002B12BA"/>
    <w:rsid w:val="002D1A1D"/>
    <w:rsid w:val="002E19B1"/>
    <w:rsid w:val="002E1B14"/>
    <w:rsid w:val="002E61DD"/>
    <w:rsid w:val="002F321E"/>
    <w:rsid w:val="00305BB2"/>
    <w:rsid w:val="0031109B"/>
    <w:rsid w:val="00317D8A"/>
    <w:rsid w:val="00332AEC"/>
    <w:rsid w:val="00334030"/>
    <w:rsid w:val="00336D6B"/>
    <w:rsid w:val="00341728"/>
    <w:rsid w:val="003456F0"/>
    <w:rsid w:val="00350A53"/>
    <w:rsid w:val="00353D5A"/>
    <w:rsid w:val="00367139"/>
    <w:rsid w:val="003710C9"/>
    <w:rsid w:val="00392B14"/>
    <w:rsid w:val="003C5B3B"/>
    <w:rsid w:val="003D3F6E"/>
    <w:rsid w:val="003D5D04"/>
    <w:rsid w:val="003E0CE3"/>
    <w:rsid w:val="003F5BEC"/>
    <w:rsid w:val="00401F5A"/>
    <w:rsid w:val="004030F2"/>
    <w:rsid w:val="00403ACE"/>
    <w:rsid w:val="00414A5E"/>
    <w:rsid w:val="00422C73"/>
    <w:rsid w:val="00437837"/>
    <w:rsid w:val="004472CE"/>
    <w:rsid w:val="0045269C"/>
    <w:rsid w:val="00453490"/>
    <w:rsid w:val="00467A62"/>
    <w:rsid w:val="00481459"/>
    <w:rsid w:val="0048383D"/>
    <w:rsid w:val="004A4B78"/>
    <w:rsid w:val="004B3E2F"/>
    <w:rsid w:val="004B4878"/>
    <w:rsid w:val="004C57E7"/>
    <w:rsid w:val="004D277F"/>
    <w:rsid w:val="004E382D"/>
    <w:rsid w:val="005105B2"/>
    <w:rsid w:val="00511921"/>
    <w:rsid w:val="00511F40"/>
    <w:rsid w:val="00522BEC"/>
    <w:rsid w:val="0052735A"/>
    <w:rsid w:val="00527FB5"/>
    <w:rsid w:val="00533FC1"/>
    <w:rsid w:val="00555C2F"/>
    <w:rsid w:val="00560176"/>
    <w:rsid w:val="00573CE2"/>
    <w:rsid w:val="005A5027"/>
    <w:rsid w:val="005A5BBE"/>
    <w:rsid w:val="005B6ACD"/>
    <w:rsid w:val="005C347E"/>
    <w:rsid w:val="005D0EF5"/>
    <w:rsid w:val="00600EA3"/>
    <w:rsid w:val="0060129D"/>
    <w:rsid w:val="00604F14"/>
    <w:rsid w:val="00627251"/>
    <w:rsid w:val="006641E8"/>
    <w:rsid w:val="00665F03"/>
    <w:rsid w:val="00670F0B"/>
    <w:rsid w:val="00672A04"/>
    <w:rsid w:val="006940B1"/>
    <w:rsid w:val="006A0F28"/>
    <w:rsid w:val="006A168E"/>
    <w:rsid w:val="006A310C"/>
    <w:rsid w:val="006A488D"/>
    <w:rsid w:val="006B1CE2"/>
    <w:rsid w:val="006C0BFF"/>
    <w:rsid w:val="006C166B"/>
    <w:rsid w:val="006D3A09"/>
    <w:rsid w:val="006E50D9"/>
    <w:rsid w:val="00714374"/>
    <w:rsid w:val="00714F71"/>
    <w:rsid w:val="007158D3"/>
    <w:rsid w:val="0072799E"/>
    <w:rsid w:val="00756930"/>
    <w:rsid w:val="0075743E"/>
    <w:rsid w:val="007875F2"/>
    <w:rsid w:val="00791C99"/>
    <w:rsid w:val="0079416B"/>
    <w:rsid w:val="007957D3"/>
    <w:rsid w:val="007A0B9F"/>
    <w:rsid w:val="007A3DA8"/>
    <w:rsid w:val="007D034A"/>
    <w:rsid w:val="007E3D12"/>
    <w:rsid w:val="00823098"/>
    <w:rsid w:val="00850074"/>
    <w:rsid w:val="00865EDE"/>
    <w:rsid w:val="00873F4D"/>
    <w:rsid w:val="008839C9"/>
    <w:rsid w:val="00891FF2"/>
    <w:rsid w:val="008A1B98"/>
    <w:rsid w:val="008C0851"/>
    <w:rsid w:val="008D4F14"/>
    <w:rsid w:val="008D53B3"/>
    <w:rsid w:val="008E0760"/>
    <w:rsid w:val="008E7B15"/>
    <w:rsid w:val="008F1D0A"/>
    <w:rsid w:val="00900FA6"/>
    <w:rsid w:val="0090344A"/>
    <w:rsid w:val="00907EF8"/>
    <w:rsid w:val="00916203"/>
    <w:rsid w:val="0092416E"/>
    <w:rsid w:val="00943012"/>
    <w:rsid w:val="00953F05"/>
    <w:rsid w:val="009647EE"/>
    <w:rsid w:val="00970B21"/>
    <w:rsid w:val="009740AA"/>
    <w:rsid w:val="00975300"/>
    <w:rsid w:val="009978E3"/>
    <w:rsid w:val="009B2F1D"/>
    <w:rsid w:val="009C6B85"/>
    <w:rsid w:val="009E1284"/>
    <w:rsid w:val="009F639F"/>
    <w:rsid w:val="00A1206F"/>
    <w:rsid w:val="00A20088"/>
    <w:rsid w:val="00A24E5C"/>
    <w:rsid w:val="00A31DA6"/>
    <w:rsid w:val="00A347D8"/>
    <w:rsid w:val="00A422DF"/>
    <w:rsid w:val="00A42A1F"/>
    <w:rsid w:val="00A45142"/>
    <w:rsid w:val="00A56398"/>
    <w:rsid w:val="00A638B2"/>
    <w:rsid w:val="00A72DAF"/>
    <w:rsid w:val="00A72DB0"/>
    <w:rsid w:val="00A7515E"/>
    <w:rsid w:val="00A80ADD"/>
    <w:rsid w:val="00A8289D"/>
    <w:rsid w:val="00A872D6"/>
    <w:rsid w:val="00AA6770"/>
    <w:rsid w:val="00AB0FB4"/>
    <w:rsid w:val="00AB39D3"/>
    <w:rsid w:val="00AB74EC"/>
    <w:rsid w:val="00AC0248"/>
    <w:rsid w:val="00AD0C6C"/>
    <w:rsid w:val="00AD3EC5"/>
    <w:rsid w:val="00AF0433"/>
    <w:rsid w:val="00AF3F22"/>
    <w:rsid w:val="00B10FD7"/>
    <w:rsid w:val="00B26D5A"/>
    <w:rsid w:val="00B376CB"/>
    <w:rsid w:val="00B60524"/>
    <w:rsid w:val="00B77448"/>
    <w:rsid w:val="00B9066E"/>
    <w:rsid w:val="00BA4E18"/>
    <w:rsid w:val="00BA5387"/>
    <w:rsid w:val="00BB5289"/>
    <w:rsid w:val="00BC16A3"/>
    <w:rsid w:val="00BC24AD"/>
    <w:rsid w:val="00BD2E5F"/>
    <w:rsid w:val="00BE1F17"/>
    <w:rsid w:val="00C01438"/>
    <w:rsid w:val="00C10A4C"/>
    <w:rsid w:val="00C2416D"/>
    <w:rsid w:val="00C36BAF"/>
    <w:rsid w:val="00C544EC"/>
    <w:rsid w:val="00C62C02"/>
    <w:rsid w:val="00C63D50"/>
    <w:rsid w:val="00C825F0"/>
    <w:rsid w:val="00CA4670"/>
    <w:rsid w:val="00CD0C1F"/>
    <w:rsid w:val="00CE0426"/>
    <w:rsid w:val="00CE1597"/>
    <w:rsid w:val="00CE478C"/>
    <w:rsid w:val="00D03215"/>
    <w:rsid w:val="00D1561A"/>
    <w:rsid w:val="00D16D03"/>
    <w:rsid w:val="00D44A75"/>
    <w:rsid w:val="00D564F3"/>
    <w:rsid w:val="00D61A67"/>
    <w:rsid w:val="00D65ACC"/>
    <w:rsid w:val="00D67346"/>
    <w:rsid w:val="00D72C79"/>
    <w:rsid w:val="00D74D5D"/>
    <w:rsid w:val="00D76A81"/>
    <w:rsid w:val="00D77C89"/>
    <w:rsid w:val="00D82AF9"/>
    <w:rsid w:val="00D85FFB"/>
    <w:rsid w:val="00D907E9"/>
    <w:rsid w:val="00D90EBD"/>
    <w:rsid w:val="00DB2131"/>
    <w:rsid w:val="00DC23B6"/>
    <w:rsid w:val="00DD273A"/>
    <w:rsid w:val="00DE5246"/>
    <w:rsid w:val="00DF6A86"/>
    <w:rsid w:val="00E00612"/>
    <w:rsid w:val="00E03019"/>
    <w:rsid w:val="00E1285D"/>
    <w:rsid w:val="00E23975"/>
    <w:rsid w:val="00E37711"/>
    <w:rsid w:val="00E5049A"/>
    <w:rsid w:val="00E55632"/>
    <w:rsid w:val="00E60E7F"/>
    <w:rsid w:val="00E6794F"/>
    <w:rsid w:val="00E77680"/>
    <w:rsid w:val="00E80A23"/>
    <w:rsid w:val="00E81AC0"/>
    <w:rsid w:val="00E85877"/>
    <w:rsid w:val="00E85DD9"/>
    <w:rsid w:val="00E85F29"/>
    <w:rsid w:val="00E969DD"/>
    <w:rsid w:val="00EA43E1"/>
    <w:rsid w:val="00EB4662"/>
    <w:rsid w:val="00EB58E7"/>
    <w:rsid w:val="00ED1824"/>
    <w:rsid w:val="00ED6FA9"/>
    <w:rsid w:val="00EE28C0"/>
    <w:rsid w:val="00EF013A"/>
    <w:rsid w:val="00EF3F6C"/>
    <w:rsid w:val="00EF7489"/>
    <w:rsid w:val="00F00873"/>
    <w:rsid w:val="00F029F8"/>
    <w:rsid w:val="00F1109A"/>
    <w:rsid w:val="00F272F1"/>
    <w:rsid w:val="00F42AC7"/>
    <w:rsid w:val="00F50FDC"/>
    <w:rsid w:val="00F55105"/>
    <w:rsid w:val="00F74264"/>
    <w:rsid w:val="00F77DCD"/>
    <w:rsid w:val="00F87970"/>
    <w:rsid w:val="00FA252C"/>
    <w:rsid w:val="00FA4CF6"/>
    <w:rsid w:val="00FB0B87"/>
    <w:rsid w:val="00FB600A"/>
    <w:rsid w:val="00FC14EC"/>
    <w:rsid w:val="00FD3486"/>
    <w:rsid w:val="00FF240C"/>
    <w:rsid w:val="00FF4084"/>
    <w:rsid w:val="00FF544C"/>
    <w:rsid w:val="25753C22"/>
    <w:rsid w:val="2757C7E9"/>
    <w:rsid w:val="6539BFC4"/>
    <w:rsid w:val="72F447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 w:type="character" w:styleId="Kommentarsreferens">
    <w:name w:val="annotation reference"/>
    <w:basedOn w:val="Standardstycketeckensnitt"/>
    <w:semiHidden/>
    <w:unhideWhenUsed/>
    <w:rsid w:val="00D564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664095399">
      <w:bodyDiv w:val="1"/>
      <w:marLeft w:val="0"/>
      <w:marRight w:val="0"/>
      <w:marTop w:val="0"/>
      <w:marBottom w:val="0"/>
      <w:divBdr>
        <w:top w:val="none" w:sz="0" w:space="0" w:color="auto"/>
        <w:left w:val="none" w:sz="0" w:space="0" w:color="auto"/>
        <w:bottom w:val="none" w:sz="0" w:space="0" w:color="auto"/>
        <w:right w:val="none" w:sz="0" w:space="0" w:color="auto"/>
      </w:divBdr>
      <w:divsChild>
        <w:div w:id="404882402">
          <w:marLeft w:val="0"/>
          <w:marRight w:val="0"/>
          <w:marTop w:val="0"/>
          <w:marBottom w:val="0"/>
          <w:divBdr>
            <w:top w:val="none" w:sz="0" w:space="0" w:color="auto"/>
            <w:left w:val="none" w:sz="0" w:space="0" w:color="auto"/>
            <w:bottom w:val="none" w:sz="0" w:space="0" w:color="auto"/>
            <w:right w:val="none" w:sz="0" w:space="0" w:color="auto"/>
          </w:divBdr>
        </w:div>
        <w:div w:id="2138330857">
          <w:marLeft w:val="0"/>
          <w:marRight w:val="0"/>
          <w:marTop w:val="0"/>
          <w:marBottom w:val="0"/>
          <w:divBdr>
            <w:top w:val="none" w:sz="0" w:space="0" w:color="auto"/>
            <w:left w:val="none" w:sz="0" w:space="0" w:color="auto"/>
            <w:bottom w:val="none" w:sz="0" w:space="0" w:color="auto"/>
            <w:right w:val="none" w:sz="0" w:space="0" w:color="auto"/>
          </w:divBdr>
        </w:div>
        <w:div w:id="994797779">
          <w:marLeft w:val="0"/>
          <w:marRight w:val="0"/>
          <w:marTop w:val="0"/>
          <w:marBottom w:val="0"/>
          <w:divBdr>
            <w:top w:val="none" w:sz="0" w:space="0" w:color="auto"/>
            <w:left w:val="none" w:sz="0" w:space="0" w:color="auto"/>
            <w:bottom w:val="none" w:sz="0" w:space="0" w:color="auto"/>
            <w:right w:val="none" w:sz="0" w:space="0" w:color="auto"/>
          </w:divBdr>
        </w:div>
        <w:div w:id="170410226">
          <w:marLeft w:val="0"/>
          <w:marRight w:val="0"/>
          <w:marTop w:val="0"/>
          <w:marBottom w:val="0"/>
          <w:divBdr>
            <w:top w:val="none" w:sz="0" w:space="0" w:color="auto"/>
            <w:left w:val="none" w:sz="0" w:space="0" w:color="auto"/>
            <w:bottom w:val="none" w:sz="0" w:space="0" w:color="auto"/>
            <w:right w:val="none" w:sz="0" w:space="0" w:color="auto"/>
          </w:divBdr>
        </w:div>
        <w:div w:id="241332638">
          <w:marLeft w:val="0"/>
          <w:marRight w:val="0"/>
          <w:marTop w:val="0"/>
          <w:marBottom w:val="0"/>
          <w:divBdr>
            <w:top w:val="none" w:sz="0" w:space="0" w:color="auto"/>
            <w:left w:val="none" w:sz="0" w:space="0" w:color="auto"/>
            <w:bottom w:val="none" w:sz="0" w:space="0" w:color="auto"/>
            <w:right w:val="none" w:sz="0" w:space="0" w:color="auto"/>
          </w:divBdr>
        </w:div>
        <w:div w:id="1883857712">
          <w:marLeft w:val="0"/>
          <w:marRight w:val="0"/>
          <w:marTop w:val="0"/>
          <w:marBottom w:val="0"/>
          <w:divBdr>
            <w:top w:val="none" w:sz="0" w:space="0" w:color="auto"/>
            <w:left w:val="none" w:sz="0" w:space="0" w:color="auto"/>
            <w:bottom w:val="none" w:sz="0" w:space="0" w:color="auto"/>
            <w:right w:val="none" w:sz="0" w:space="0" w:color="auto"/>
          </w:divBdr>
        </w:div>
        <w:div w:id="1127698408">
          <w:marLeft w:val="0"/>
          <w:marRight w:val="0"/>
          <w:marTop w:val="0"/>
          <w:marBottom w:val="0"/>
          <w:divBdr>
            <w:top w:val="none" w:sz="0" w:space="0" w:color="auto"/>
            <w:left w:val="none" w:sz="0" w:space="0" w:color="auto"/>
            <w:bottom w:val="none" w:sz="0" w:space="0" w:color="auto"/>
            <w:right w:val="none" w:sz="0" w:space="0" w:color="auto"/>
          </w:divBdr>
        </w:div>
        <w:div w:id="145704996">
          <w:marLeft w:val="0"/>
          <w:marRight w:val="0"/>
          <w:marTop w:val="0"/>
          <w:marBottom w:val="0"/>
          <w:divBdr>
            <w:top w:val="none" w:sz="0" w:space="0" w:color="auto"/>
            <w:left w:val="none" w:sz="0" w:space="0" w:color="auto"/>
            <w:bottom w:val="none" w:sz="0" w:space="0" w:color="auto"/>
            <w:right w:val="none" w:sz="0" w:space="0" w:color="auto"/>
          </w:divBdr>
        </w:div>
        <w:div w:id="546572587">
          <w:marLeft w:val="0"/>
          <w:marRight w:val="0"/>
          <w:marTop w:val="0"/>
          <w:marBottom w:val="0"/>
          <w:divBdr>
            <w:top w:val="none" w:sz="0" w:space="0" w:color="auto"/>
            <w:left w:val="none" w:sz="0" w:space="0" w:color="auto"/>
            <w:bottom w:val="none" w:sz="0" w:space="0" w:color="auto"/>
            <w:right w:val="none" w:sz="0" w:space="0" w:color="auto"/>
          </w:divBdr>
        </w:div>
        <w:div w:id="121334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a0204c-2db7-4578-a6ec-d94542fc1303"/>
    <ACTLibraryGroupName xmlns="e8a0204c-2db7-4578-a6ec-d94542fc1303" xsi:nil="true"/>
    <ACTOwner xmlns="e8a0204c-2db7-4578-a6ec-d94542fc1303">
      <UserInfo>
        <DisplayName/>
        <AccountId xsi:nil="true"/>
        <AccountType/>
      </UserInfo>
    </ACTOwner>
    <ACTCMSLibrarySearchSettings xmlns="e8a0204c-2db7-4578-a6ec-d94542fc1303" xsi:nil="true"/>
    <ACTLibraryFilterName xmlns="e8a0204c-2db7-4578-a6ec-d94542fc1303" xsi:nil="true"/>
    <i2f20c5a763047ab80b7a332d1c110de xmlns="e8a0204c-2db7-4578-a6ec-d94542fc1303">
      <Terms xmlns="http://schemas.microsoft.com/office/infopath/2007/PartnerControls"/>
    </i2f20c5a763047ab80b7a332d1c110de>
    <o9dbd360734445ed94ef20f7f9e9d380 xmlns="e8a0204c-2db7-4578-a6ec-d94542fc1303">
      <Terms xmlns="http://schemas.microsoft.com/office/infopath/2007/PartnerControls"/>
    </o9dbd360734445ed94ef20f7f9e9d380>
    <ha5956d0923d4475b900c611051b9b31 xmlns="e8a0204c-2db7-4578-a6ec-d94542fc1303">
      <Terms xmlns="http://schemas.microsoft.com/office/infopath/2007/PartnerControls"/>
    </ha5956d0923d4475b900c611051b9b31>
    <h6e0c06a4697484194118a00118ec1fd xmlns="e8a0204c-2db7-4578-a6ec-d94542fc1303">
      <Terms xmlns="http://schemas.microsoft.com/office/infopath/2007/PartnerControls"/>
    </h6e0c06a4697484194118a00118ec1fd>
    <ga07bd893ea142248bcf1c2a41a863f9 xmlns="e8a0204c-2db7-4578-a6ec-d94542fc1303">
      <Terms xmlns="http://schemas.microsoft.com/office/infopath/2007/PartnerControls"/>
    </ga07bd893ea142248bcf1c2a41a863f9>
    <ACTCMSDocumentType xmlns="e8a0204c-2db7-4578-a6ec-d94542fc13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MS Document" ma:contentTypeID="0x0101007A60771C5753A247A9E629B69FD0F51E10000EA0407D6AB0D1409E65CA583FA36412" ma:contentTypeVersion="8" ma:contentTypeDescription="Used to store CMS documents in the CMS Library." ma:contentTypeScope="" ma:versionID="81c68a184a0bdb5e0e94d6ea13e9ef29">
  <xsd:schema xmlns:xsd="http://www.w3.org/2001/XMLSchema" xmlns:xs="http://www.w3.org/2001/XMLSchema" xmlns:p="http://schemas.microsoft.com/office/2006/metadata/properties" xmlns:ns2="e8a0204c-2db7-4578-a6ec-d94542fc1303" targetNamespace="http://schemas.microsoft.com/office/2006/metadata/properties" ma:root="true" ma:fieldsID="72fe9e3ee711959a1e5f41737640ec11" ns2:_="">
    <xsd:import namespace="e8a0204c-2db7-4578-a6ec-d94542fc1303"/>
    <xsd:element name="properties">
      <xsd:complexType>
        <xsd:sequence>
          <xsd:element name="documentManagement">
            <xsd:complexType>
              <xsd:all>
                <xsd:element ref="ns2:TaxCatchAll" minOccurs="0"/>
                <xsd:element ref="ns2:TaxCatchAllLabel" minOccurs="0"/>
                <xsd:element ref="ns2:h6e0c06a4697484194118a00118ec1fd" minOccurs="0"/>
                <xsd:element ref="ns2:i2f20c5a763047ab80b7a332d1c110de" minOccurs="0"/>
                <xsd:element ref="ns2:ha5956d0923d4475b900c611051b9b31" minOccurs="0"/>
                <xsd:element ref="ns2:o9dbd360734445ed94ef20f7f9e9d380" minOccurs="0"/>
                <xsd:element ref="ns2:ACTOwner" minOccurs="0"/>
                <xsd:element ref="ns2:ACTCMSLibrarySearchSettings" minOccurs="0"/>
                <xsd:element ref="ns2:ACTLibraryGroupName" minOccurs="0"/>
                <xsd:element ref="ns2:ACTLibraryFilterName" minOccurs="0"/>
                <xsd:element ref="ns2:ga07bd893ea142248bcf1c2a41a863f9" minOccurs="0"/>
                <xsd:element ref="ns2:ACTCMS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204c-2db7-4578-a6ec-d94542fc130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8635e37f-34d5-4da3-9e62-f7f59e2f12fd}" ma:internalName="TaxCatchAll" ma:showField="CatchAllData"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8635e37f-34d5-4da3-9e62-f7f59e2f12fd}" ma:internalName="TaxCatchAllLabel" ma:readOnly="true" ma:showField="CatchAllDataLabel"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h6e0c06a4697484194118a00118ec1fd" ma:index="10" nillable="true" ma:taxonomy="true" ma:internalName="h6e0c06a4697484194118a00118ec1fd" ma:taxonomyFieldName="ACTSectors" ma:displayName="Sectors" ma:fieldId="{16e0c06a-4697-4841-9411-8a00118ec1fd}" ma:taxonomyMulti="true" ma:sspId="b1e5add9-af6e-43c1-a9ac-ac42a4c4c3f7" ma:termSetId="b6c35846-b917-4dc9-993c-fa52da0d6049" ma:anchorId="e6073710-56f1-4070-a4ef-ec6118445ae1" ma:open="false" ma:isKeyword="false">
      <xsd:complexType>
        <xsd:sequence>
          <xsd:element ref="pc:Terms" minOccurs="0" maxOccurs="1"/>
        </xsd:sequence>
      </xsd:complexType>
    </xsd:element>
    <xsd:element name="i2f20c5a763047ab80b7a332d1c110de" ma:index="12" nillable="true" ma:taxonomy="true" ma:internalName="i2f20c5a763047ab80b7a332d1c110de" ma:taxonomyFieldName="ACTFunctions" ma:displayName="Functions" ma:fieldId="{22f20c5a-7630-47ab-80b7-a332d1c110de}" ma:taxonomyMulti="true" ma:sspId="b1e5add9-af6e-43c1-a9ac-ac42a4c4c3f7" ma:termSetId="5df8141a-67c1-400f-ad0a-ce2e018fc224" ma:anchorId="3a508ea6-fe5d-491f-bd64-5fc2fbb4a154" ma:open="false" ma:isKeyword="false">
      <xsd:complexType>
        <xsd:sequence>
          <xsd:element ref="pc:Terms" minOccurs="0" maxOccurs="1"/>
        </xsd:sequence>
      </xsd:complexType>
    </xsd:element>
    <xsd:element name="ha5956d0923d4475b900c611051b9b31" ma:index="14" nillable="true" ma:taxonomy="true" ma:internalName="ha5956d0923d4475b900c611051b9b31" ma:taxonomyFieldName="ACTLocations" ma:displayName="Locations" ma:fieldId="{1a5956d0-923d-4475-b900-c611051b9b31}" ma:taxonomyMulti="true" ma:sspId="b1e5add9-af6e-43c1-a9ac-ac42a4c4c3f7" ma:termSetId="5df8141a-67c1-400f-ad0a-ce2e018fc224" ma:anchorId="9a9a87e7-6764-46e2-99be-cf54adda6bff" ma:open="false" ma:isKeyword="false">
      <xsd:complexType>
        <xsd:sequence>
          <xsd:element ref="pc:Terms" minOccurs="0" maxOccurs="1"/>
        </xsd:sequence>
      </xsd:complexType>
    </xsd:element>
    <xsd:element name="o9dbd360734445ed94ef20f7f9e9d380" ma:index="16" nillable="true" ma:taxonomy="true" ma:internalName="o9dbd360734445ed94ef20f7f9e9d380" ma:taxonomyFieldName="ACTKnowledgeAreas" ma:displayName="Knowledge Areas" ma:fieldId="{89dbd360-7344-45ed-94ef-20f7f9e9d380}" ma:taxonomyMulti="true" ma:sspId="b1e5add9-af6e-43c1-a9ac-ac42a4c4c3f7" ma:termSetId="5df8141a-67c1-400f-ad0a-ce2e018fc224" ma:anchorId="45c65fe5-49b1-4382-96f1-d1ba0f5aba24" ma:open="false" ma:isKeyword="false">
      <xsd:complexType>
        <xsd:sequence>
          <xsd:element ref="pc:Terms" minOccurs="0" maxOccurs="1"/>
        </xsd:sequence>
      </xsd:complexType>
    </xsd:element>
    <xsd:element name="ACTOwner" ma:index="18" nillable="true" ma:displayName="Owner" ma:description="" ma:list="UserInfo" ma:SharePointGroup="0" ma:internalName="A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CMSLibrarySearchSettings" ma:index="19" nillable="true" ma:displayName="Library Search Settings" ma:description="Search settings for editorial pipeline" ma:internalName="ACTCMSLibrarySearchSettings">
      <xsd:simpleType>
        <xsd:restriction base="dms:Note">
          <xsd:maxLength value="255"/>
        </xsd:restriction>
      </xsd:simpleType>
    </xsd:element>
    <xsd:element name="ACTLibraryGroupName" ma:index="20" nillable="true" ma:displayName="Library Group Name" ma:description="Name of the Group used for the CMS Pages library" ma:internalName="ACTLibraryGroupName">
      <xsd:simpleType>
        <xsd:restriction base="dms:Text">
          <xsd:maxLength value="255"/>
        </xsd:restriction>
      </xsd:simpleType>
    </xsd:element>
    <xsd:element name="ACTLibraryFilterName" ma:index="21" nillable="true" ma:displayName="Library Filter Name" ma:description="Name of the filter used for the CMS Pages library." ma:internalName="ACTLibraryFilterName">
      <xsd:simpleType>
        <xsd:restriction base="dms:Text">
          <xsd:maxLength value="255"/>
        </xsd:restriction>
      </xsd:simpleType>
    </xsd:element>
    <xsd:element name="ga07bd893ea142248bcf1c2a41a863f9" ma:index="22" nillable="true" ma:taxonomy="true" ma:internalName="ga07bd893ea142248bcf1c2a41a863f9" ma:taxonomyFieldName="ACTWorkspaceDocumentType" ma:displayName="Workspace Document Type" ma:fieldId="{0a07bd89-3ea1-4224-8bcf-1c2a41a863f9}" ma:sspId="b1e5add9-af6e-43c1-a9ac-ac42a4c4c3f7" ma:termSetId="e1af050d-955c-435e-bfd7-21f0d1373a70" ma:anchorId="93c40830-b156-4c36-a673-1db7dde9dac1" ma:open="false" ma:isKeyword="false">
      <xsd:complexType>
        <xsd:sequence>
          <xsd:element ref="pc:Terms" minOccurs="0" maxOccurs="1"/>
        </xsd:sequence>
      </xsd:complexType>
    </xsd:element>
    <xsd:element name="ACTCMSDocumentType" ma:index="24" nillable="true" ma:displayName="CMS Document Type" ma:description="Type of the document" ma:format="Dropdown" ma:internalName="ACTCMSDocumentType">
      <xsd:simpleType>
        <xsd:restriction base="dms:Choice">
          <xsd:enumeration value="Document Type 1"/>
          <xsd:enumeration value="Document Type 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e5add9-af6e-43c1-a9ac-ac42a4c4c3f7" ContentTypeId="0x0101007A60771C5753A247A9E629B69FD0F51E10"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8a0204c-2db7-4578-a6ec-d94542fc1303"/>
    <ds:schemaRef ds:uri="http://www.w3.org/XML/1998/namespace"/>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6DB9F4B9-39FB-4C41-9C4F-B7282FB49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204c-2db7-4578-a6ec-d94542fc1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0EBC5-984A-48AE-AB7B-D02DB55231AC}">
  <ds:schemaRefs>
    <ds:schemaRef ds:uri="Microsoft.SharePoint.Taxonomy.ContentTypeSync"/>
  </ds:schemaRefs>
</ds:datastoreItem>
</file>

<file path=customXml/itemProps5.xml><?xml version="1.0" encoding="utf-8"?>
<ds:datastoreItem xmlns:ds="http://schemas.openxmlformats.org/officeDocument/2006/customXml" ds:itemID="{315C4667-92EA-447E-9F09-50A7AC02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4097</TotalTime>
  <Pages>1</Pages>
  <Words>282</Words>
  <Characters>1585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Berggren</cp:lastModifiedBy>
  <cp:revision>54</cp:revision>
  <cp:lastPrinted>2008-11-25T09:11:00Z</cp:lastPrinted>
  <dcterms:created xsi:type="dcterms:W3CDTF">2018-08-21T06:55:00Z</dcterms:created>
  <dcterms:modified xsi:type="dcterms:W3CDTF">2019-02-05T10:33:00Z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0x0101007A60771C5753A247A9E629B69FD0F51E10000EA0407D6AB0D1409E65CA583FA36412</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y fmtid="{D5CDD505-2E9C-101B-9397-08002B2CF9AE}" pid="13" name="ACTKnowledgeAreas">
    <vt:lpwstr/>
  </property>
  <property fmtid="{D5CDD505-2E9C-101B-9397-08002B2CF9AE}" pid="14" name="ACTWorkspaceDocumentType">
    <vt:lpwstr/>
  </property>
  <property fmtid="{D5CDD505-2E9C-101B-9397-08002B2CF9AE}" pid="15" name="ACTSectors">
    <vt:lpwstr/>
  </property>
  <property fmtid="{D5CDD505-2E9C-101B-9397-08002B2CF9AE}" pid="16" name="ACTLocations">
    <vt:lpwstr/>
  </property>
  <property fmtid="{D5CDD505-2E9C-101B-9397-08002B2CF9AE}" pid="17" name="ACTFunctions">
    <vt:lpwstr/>
  </property>
</Properties>
</file>